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1E26B5F1" w:rsidR="00D97FE7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305553B2" w14:textId="77777777" w:rsidR="0081253C" w:rsidRPr="004A4372" w:rsidRDefault="0081253C" w:rsidP="0081253C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>Type of mobility:</w:t>
      </w:r>
    </w:p>
    <w:p w14:paraId="4E1EA01D" w14:textId="54789440" w:rsidR="0081253C" w:rsidRPr="00F550D9" w:rsidRDefault="0081253C" w:rsidP="0081253C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231664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Physical mobility</w:t>
      </w:r>
      <w:r>
        <w:rPr>
          <w:rFonts w:ascii="Verdana" w:hAnsi="Verdana" w:cs="Calibri"/>
          <w:lang w:val="en-GB"/>
        </w:rPr>
        <w:tab/>
      </w:r>
      <w:sdt>
        <w:sdtPr>
          <w:rPr>
            <w:rFonts w:ascii="Verdana" w:hAnsi="Verdana" w:cs="Calibri"/>
            <w:lang w:val="en-GB"/>
          </w:rPr>
          <w:id w:val="-203765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Blended mobility</w:t>
      </w:r>
      <w:r>
        <w:rPr>
          <w:rFonts w:ascii="Verdana" w:hAnsi="Verdana" w:cs="Calibri"/>
          <w:lang w:val="en-GB"/>
        </w:rPr>
        <w:tab/>
      </w:r>
      <w:sdt>
        <w:sdtPr>
          <w:rPr>
            <w:rFonts w:ascii="Verdana" w:hAnsi="Verdana" w:cs="Calibri"/>
            <w:lang w:val="en-GB"/>
          </w:rPr>
          <w:id w:val="-88864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Virtual mobility</w:t>
      </w:r>
    </w:p>
    <w:p w14:paraId="5D72C547" w14:textId="56AA9976" w:rsidR="00887CE1" w:rsidRPr="0081253C" w:rsidRDefault="00D97FE7" w:rsidP="005D75AB">
      <w:pPr>
        <w:ind w:right="-992"/>
        <w:jc w:val="left"/>
        <w:rPr>
          <w:rFonts w:ascii="Verdana" w:hAnsi="Verdana" w:cs="Calibri"/>
          <w:sz w:val="20"/>
          <w:lang w:val="en-GB"/>
        </w:rPr>
      </w:pPr>
      <w:r w:rsidRPr="0081253C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  <w:bookmarkStart w:id="0" w:name="_GoBack"/>
      <w:bookmarkEnd w:id="0"/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30"/>
        <w:gridCol w:w="2361"/>
        <w:gridCol w:w="2226"/>
        <w:gridCol w:w="2155"/>
      </w:tblGrid>
      <w:tr w:rsidR="00887CE1" w:rsidRPr="007673FA" w14:paraId="5D72C563" w14:textId="77777777" w:rsidTr="006B7F0B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204F09D4" w:rsidR="00887CE1" w:rsidRPr="006B7F0B" w:rsidRDefault="006B7F0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Kaunas University of Technology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5D72C561" w14:textId="0AAE9926" w:rsidR="00887CE1" w:rsidRPr="006B7F0B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6B7F0B" w:rsidRDefault="00887CE1" w:rsidP="00526FE9">
            <w:pPr>
              <w:ind w:right="-993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887CE1" w:rsidRPr="007673FA" w14:paraId="5D72C56A" w14:textId="77777777" w:rsidTr="006B7F0B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1338DE03" w:rsidR="00887CE1" w:rsidRPr="006B7F0B" w:rsidRDefault="006B7F0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LT KAUNAS02</w:t>
            </w:r>
          </w:p>
        </w:tc>
        <w:tc>
          <w:tcPr>
            <w:tcW w:w="1985" w:type="dxa"/>
            <w:vMerge/>
            <w:shd w:val="clear" w:color="auto" w:fill="FFFFFF"/>
          </w:tcPr>
          <w:p w14:paraId="5D72C568" w14:textId="77777777" w:rsidR="00887CE1" w:rsidRPr="006B7F0B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6B7F0B" w:rsidRDefault="00887CE1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377526" w:rsidRPr="007673FA" w14:paraId="5D72C56F" w14:textId="77777777" w:rsidTr="006B7F0B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5D72C56C" w14:textId="07A9E452" w:rsidR="00377526" w:rsidRPr="006B7F0B" w:rsidRDefault="006B7F0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K.Donelaicio st. 73</w:t>
            </w:r>
          </w:p>
        </w:tc>
        <w:tc>
          <w:tcPr>
            <w:tcW w:w="1985" w:type="dxa"/>
            <w:shd w:val="clear" w:color="auto" w:fill="FFFFFF"/>
          </w:tcPr>
          <w:p w14:paraId="5D72C56D" w14:textId="77777777" w:rsidR="00377526" w:rsidRPr="006B7F0B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Country/</w:t>
            </w:r>
            <w:r w:rsidRPr="006B7F0B">
              <w:rPr>
                <w:rFonts w:ascii="Verdana" w:hAnsi="Verdana" w:cs="Arial"/>
                <w:sz w:val="20"/>
                <w:lang w:val="fr-BE"/>
              </w:rPr>
              <w:br/>
              <w:t>Country code</w:t>
            </w:r>
            <w:r w:rsidRPr="006B7F0B">
              <w:rPr>
                <w:rFonts w:ascii="Verdana" w:hAnsi="Verdana" w:cs="Arial"/>
                <w:sz w:val="20"/>
                <w:lang w:val="fr-BE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88D5710" w:rsidR="00377526" w:rsidRPr="006B7F0B" w:rsidRDefault="006B7F0B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fr-BE"/>
              </w:rPr>
            </w:pPr>
            <w:r w:rsidRPr="006B7F0B">
              <w:rPr>
                <w:rFonts w:ascii="Verdana" w:hAnsi="Verdana" w:cs="Arial"/>
                <w:sz w:val="20"/>
                <w:lang w:val="fr-BE"/>
              </w:rPr>
              <w:t>LT 44029</w:t>
            </w:r>
          </w:p>
        </w:tc>
      </w:tr>
      <w:tr w:rsidR="00377526" w:rsidRPr="00E02718" w14:paraId="5D72C574" w14:textId="77777777" w:rsidTr="006B7F0B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6540AD62" w14:textId="77777777" w:rsidR="006B7F0B" w:rsidRPr="004C0941" w:rsidRDefault="006B7F0B" w:rsidP="006B7F0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Gintare Vilbikiene</w:t>
            </w:r>
          </w:p>
          <w:p w14:paraId="7D486B34" w14:textId="77777777" w:rsidR="006B7F0B" w:rsidRPr="004C0941" w:rsidRDefault="006B7F0B" w:rsidP="006B7F0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Institutional ERASMUS+</w:t>
            </w:r>
          </w:p>
          <w:p w14:paraId="5D72C571" w14:textId="5E45AB97" w:rsidR="006B7F0B" w:rsidRPr="006B7F0B" w:rsidRDefault="006B7F0B" w:rsidP="006B7F0B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coordinator</w:t>
            </w:r>
          </w:p>
        </w:tc>
        <w:tc>
          <w:tcPr>
            <w:tcW w:w="1985" w:type="dxa"/>
            <w:shd w:val="clear" w:color="auto" w:fill="FFFFFF"/>
          </w:tcPr>
          <w:p w14:paraId="5D72C572" w14:textId="77777777" w:rsidR="00377526" w:rsidRPr="006B7F0B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FB21EB9" w14:textId="77777777" w:rsidR="006B7F0B" w:rsidRDefault="006B7F0B" w:rsidP="006B7F0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gintare.vilbikiene@</w:t>
            </w:r>
          </w:p>
          <w:p w14:paraId="5F516A95" w14:textId="77777777" w:rsidR="006B7F0B" w:rsidRDefault="006B7F0B" w:rsidP="006B7F0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C0941">
              <w:rPr>
                <w:rFonts w:ascii="Verdana" w:hAnsi="Verdana" w:cs="Arial"/>
                <w:sz w:val="20"/>
                <w:lang w:val="en-GB"/>
              </w:rPr>
              <w:t>ktu.lt</w:t>
            </w:r>
          </w:p>
          <w:p w14:paraId="5D72C573" w14:textId="5172CBFE" w:rsidR="00377526" w:rsidRPr="006B7F0B" w:rsidRDefault="006B7F0B" w:rsidP="006B7F0B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+370 37 300038</w:t>
            </w:r>
          </w:p>
        </w:tc>
      </w:tr>
    </w:tbl>
    <w:p w14:paraId="5D72C575" w14:textId="5B0D580C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52E6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52E6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5C432B2E" w14:textId="17DC6618" w:rsidR="0082408E" w:rsidRDefault="00F550D9" w:rsidP="0082408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82408E">
              <w:rPr>
                <w:rFonts w:ascii="Verdana" w:hAnsi="Verdana" w:cs="Calibri"/>
                <w:sz w:val="20"/>
                <w:lang w:val="en-GB"/>
              </w:rPr>
              <w:t xml:space="preserve"> Gintare Vilbikiene, Institutional ERASMUS+ 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03711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C40B" w14:textId="77777777" w:rsidR="00952E64" w:rsidRDefault="00952E64">
      <w:r>
        <w:separator/>
      </w:r>
    </w:p>
  </w:endnote>
  <w:endnote w:type="continuationSeparator" w:id="0">
    <w:p w14:paraId="1E25DABB" w14:textId="77777777" w:rsidR="00952E64" w:rsidRDefault="00952E64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3656E4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5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89C4" w14:textId="77777777" w:rsidR="00952E64" w:rsidRDefault="00952E64">
      <w:r>
        <w:separator/>
      </w:r>
    </w:p>
  </w:footnote>
  <w:footnote w:type="continuationSeparator" w:id="0">
    <w:p w14:paraId="448E3619" w14:textId="77777777" w:rsidR="00952E64" w:rsidRDefault="0095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2A593D9" w:rsidR="00E01AAA" w:rsidRPr="00AD66BB" w:rsidRDefault="007561A1" w:rsidP="0091699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w:drawing>
              <wp:anchor distT="0" distB="0" distL="114300" distR="114300" simplePos="0" relativeHeight="251665408" behindDoc="0" locked="0" layoutInCell="1" allowOverlap="1" wp14:anchorId="5D72C5C9" wp14:editId="0DD01C1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D72C5C0" w14:textId="10B07E60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525C226" w:rsidR="00506408" w:rsidRPr="00495B18" w:rsidRDefault="0081253C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lt-LT" w:eastAsia="lt-L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72C5C7" wp14:editId="1EF7CF40">
              <wp:simplePos x="0" y="0"/>
              <wp:positionH relativeFrom="column">
                <wp:posOffset>3616671</wp:posOffset>
              </wp:positionH>
              <wp:positionV relativeFrom="paragraph">
                <wp:posOffset>-577215</wp:posOffset>
              </wp:positionV>
              <wp:extent cx="248602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DB584AE" w:rsidR="00AD66BB" w:rsidRPr="004901B4" w:rsidRDefault="004901B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901B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KAUNAS UNIVERSITY OF TECHNOLOGY</w:t>
                          </w:r>
                          <w:r w:rsidR="00AD66BB" w:rsidRPr="004901B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4.8pt;margin-top:-45.45pt;width:195.75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2m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DB584AE" w:rsidR="00AD66BB" w:rsidRPr="004901B4" w:rsidRDefault="004901B4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901B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KAUNAS UNIVERSITY OF TECHNOLOGY</w:t>
                    </w:r>
                    <w:r w:rsidR="00AD66BB" w:rsidRPr="004901B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7116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7E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05F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1B4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11F7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7F0B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323C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F4D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53C"/>
    <w:rsid w:val="00812E3E"/>
    <w:rsid w:val="00814DD9"/>
    <w:rsid w:val="008158EB"/>
    <w:rsid w:val="008169E7"/>
    <w:rsid w:val="008229D0"/>
    <w:rsid w:val="00822E96"/>
    <w:rsid w:val="0082408E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6994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E64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2E8C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4B02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5804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467ABCC9-E3FA-49FC-940F-5984CBA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AAD036F-5B97-4D14-968D-86C48246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1768</Words>
  <Characters>1008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2771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Savalenkovienė Virginija</cp:lastModifiedBy>
  <cp:revision>3</cp:revision>
  <cp:lastPrinted>2013-11-06T08:46:00Z</cp:lastPrinted>
  <dcterms:created xsi:type="dcterms:W3CDTF">2020-10-06T08:48:00Z</dcterms:created>
  <dcterms:modified xsi:type="dcterms:W3CDTF">2020-10-06T08:48:00Z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