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6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Kauno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technologijos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universiteto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informacijos</w:t>
      </w:r>
      <w:r>
        <w:rPr>
          <w:rFonts w:ascii="Times New Roman" w:hAnsi="Times New Roman"/>
          <w:sz w:val="24"/>
        </w:rPr>
        <w:t> sklaidos</w:t>
      </w:r>
      <w:r>
        <w:rPr>
          <w:rFonts w:ascii="Times New Roman" w:hAnsi="Times New Roman"/>
          <w:spacing w:val="-1"/>
          <w:sz w:val="24"/>
        </w:rPr>
        <w:t> elektroninėje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erdvėje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tvarkos</w:t>
      </w:r>
      <w:r>
        <w:rPr>
          <w:rFonts w:ascii="Times New Roman" w:hAnsi="Times New Roman"/>
          <w:sz w:val="24"/>
        </w:rPr>
        <w:t> apraš</w:t>
      </w:r>
      <w:r>
        <w:rPr>
          <w:rFonts w:ascii="Times New Roman" w:hAnsi="Times New Roman"/>
          <w:sz w:val="24"/>
        </w:rPr>
        <w:t>o</w:t>
      </w:r>
    </w:p>
    <w:p>
      <w:pPr>
        <w:spacing w:before="0"/>
        <w:ind w:left="4608" w:right="0" w:firstLine="17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priedas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0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PRAŠYMAS</w:t>
      </w:r>
      <w:r>
        <w:rPr>
          <w:rFonts w:ascii="Times New Roman" w:hAnsi="Times New Roman"/>
          <w:sz w:val="24"/>
        </w:rPr>
      </w:r>
    </w:p>
    <w:p>
      <w:pPr>
        <w:spacing w:before="0"/>
        <w:ind w:left="70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TURĖTI</w:t>
      </w:r>
      <w:r>
        <w:rPr>
          <w:rFonts w:ascii="Times New Roman" w:hAnsi="Times New Roman"/>
          <w:b/>
          <w:sz w:val="24"/>
        </w:rPr>
        <w:t> SU</w:t>
      </w:r>
      <w:r>
        <w:rPr>
          <w:rFonts w:ascii="Times New Roman" w:hAnsi="Times New Roman"/>
          <w:b/>
          <w:spacing w:val="-1"/>
          <w:sz w:val="24"/>
        </w:rPr>
        <w:t> KTU VEIKLOMIS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SUSIJUSIĄ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INTERNETO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SVETAINĘ,</w:t>
      </w:r>
      <w:r>
        <w:rPr>
          <w:rFonts w:ascii="Times New Roman" w:hAnsi="Times New Roman"/>
          <w:sz w:val="24"/>
        </w:rPr>
      </w:r>
    </w:p>
    <w:p>
      <w:pPr>
        <w:spacing w:before="0"/>
        <w:ind w:left="70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NENAUDOJANT KTU.EDU (SUB)DOMENO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AR </w:t>
      </w:r>
      <w:r>
        <w:rPr>
          <w:rFonts w:ascii="Times New Roman"/>
          <w:b/>
          <w:sz w:val="24"/>
        </w:rPr>
        <w:t>JO </w:t>
      </w:r>
      <w:r>
        <w:rPr>
          <w:rFonts w:ascii="Times New Roman"/>
          <w:b/>
          <w:spacing w:val="-1"/>
          <w:sz w:val="24"/>
        </w:rPr>
        <w:t>DALIES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1545" w:val="left" w:leader="none"/>
          <w:tab w:pos="2225" w:val="left" w:leader="none"/>
          <w:tab w:pos="2906" w:val="left" w:leader="none"/>
        </w:tabs>
        <w:spacing w:before="0"/>
        <w:ind w:left="70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20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536"/>
      </w:tblGrid>
      <w:tr>
        <w:trPr>
          <w:trHeight w:val="516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5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Universiteto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padalinio,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inicijuojančio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interneto</w:t>
            </w:r>
            <w:r>
              <w:rPr>
                <w:rFonts w:ascii="Times New Roman" w:hAnsi="Times New Roman"/>
                <w:spacing w:val="5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svetainę,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pavadinimas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vadovo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vardas,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pavardė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Interneto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svetainės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ktu.edu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prašymo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pagrindimas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Tikslinė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auditorija: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Informacijos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tinklapyje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pobūdis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turinys: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Numatomas</w:t>
            </w:r>
            <w:r>
              <w:rPr>
                <w:rFonts w:ascii="Times New Roman"/>
                <w:spacing w:val="-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domenas: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Planuojama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tinklapio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egzistavimo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trukmė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termino.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Terminas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276" w:hRule="exact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Numatomos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interneto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svetainės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administratoriaus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kontaktai: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Vardas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pavardė</w:t>
            </w:r>
            <w:r>
              <w:rPr>
                <w:rFonts w:ascii="Times New Roman" w:hAns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Pareigos</w:t>
            </w:r>
            <w:r>
              <w:rPr>
                <w:rFonts w:ascii="Times New Roman" w:hAns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Padalinys</w:t>
            </w:r>
            <w:r>
              <w:rPr>
                <w:rFonts w:ascii="Times New Roman" w:hAnsi="Times New Roman"/>
                <w:spacing w:val="28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Telefonas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El.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paštas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1"/>
        <w:ind w:right="102" w:firstLine="709"/>
        <w:jc w:val="both"/>
      </w:pPr>
      <w:r>
        <w:rPr>
          <w:spacing w:val="-1"/>
        </w:rPr>
        <w:t>Susipažinau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žemiau</w:t>
      </w:r>
      <w:r>
        <w:rPr>
          <w:spacing w:val="22"/>
        </w:rPr>
        <w:t> </w:t>
      </w:r>
      <w:r>
        <w:rPr>
          <w:spacing w:val="-1"/>
        </w:rPr>
        <w:t>išvardintais</w:t>
      </w:r>
      <w:r>
        <w:rPr>
          <w:spacing w:val="21"/>
        </w:rPr>
        <w:t> </w:t>
      </w:r>
      <w:r>
        <w:rPr>
          <w:spacing w:val="-1"/>
        </w:rPr>
        <w:t>dokumentais</w:t>
      </w:r>
      <w:r>
        <w:rPr>
          <w:spacing w:val="21"/>
        </w:rPr>
        <w:t> </w:t>
      </w:r>
      <w:r>
        <w:rPr/>
        <w:t>ir</w:t>
      </w:r>
      <w:r>
        <w:rPr>
          <w:spacing w:val="21"/>
        </w:rPr>
        <w:t> </w:t>
      </w:r>
      <w:r>
        <w:rPr>
          <w:spacing w:val="-1"/>
        </w:rPr>
        <w:t>sutinku,</w:t>
      </w:r>
      <w:r>
        <w:rPr>
          <w:spacing w:val="19"/>
        </w:rPr>
        <w:t> </w:t>
      </w:r>
      <w:r>
        <w:rPr>
          <w:spacing w:val="-1"/>
        </w:rPr>
        <w:t>kad</w:t>
      </w:r>
      <w:r>
        <w:rPr>
          <w:spacing w:val="21"/>
        </w:rPr>
        <w:t> </w:t>
      </w:r>
      <w:r>
        <w:rPr>
          <w:spacing w:val="-1"/>
        </w:rPr>
        <w:t>(sutikimo</w:t>
      </w:r>
      <w:r>
        <w:rPr>
          <w:spacing w:val="22"/>
        </w:rPr>
        <w:t> </w:t>
      </w:r>
      <w:r>
        <w:rPr>
          <w:spacing w:val="-1"/>
        </w:rPr>
        <w:t>turėti</w:t>
      </w:r>
      <w:r>
        <w:rPr>
          <w:spacing w:val="21"/>
        </w:rPr>
        <w:t> </w:t>
      </w:r>
      <w:r>
        <w:rPr>
          <w:spacing w:val="-1"/>
        </w:rPr>
        <w:t>prašomą</w:t>
      </w:r>
      <w:r>
        <w:rPr>
          <w:spacing w:val="21"/>
        </w:rPr>
        <w:t> </w:t>
      </w:r>
      <w:r>
        <w:rPr>
          <w:spacing w:val="-1"/>
        </w:rPr>
        <w:t>interneto</w:t>
      </w:r>
      <w:r>
        <w:rPr>
          <w:spacing w:val="119"/>
          <w:w w:val="99"/>
        </w:rPr>
        <w:t> </w:t>
      </w:r>
      <w:r>
        <w:rPr>
          <w:spacing w:val="-1"/>
        </w:rPr>
        <w:t>svetainę</w:t>
      </w:r>
      <w:r>
        <w:rPr>
          <w:spacing w:val="17"/>
        </w:rPr>
        <w:t> </w:t>
      </w:r>
      <w:r>
        <w:rPr>
          <w:spacing w:val="-1"/>
        </w:rPr>
        <w:t>atveju)</w:t>
      </w:r>
      <w:r>
        <w:rPr>
          <w:spacing w:val="17"/>
        </w:rPr>
        <w:t> </w:t>
      </w:r>
      <w:r>
        <w:rPr/>
        <w:t>jų</w:t>
      </w:r>
      <w:r>
        <w:rPr>
          <w:spacing w:val="18"/>
        </w:rPr>
        <w:t> </w:t>
      </w:r>
      <w:r>
        <w:rPr>
          <w:spacing w:val="-1"/>
        </w:rPr>
        <w:t>pažeidimai</w:t>
      </w:r>
      <w:r>
        <w:rPr>
          <w:spacing w:val="18"/>
        </w:rPr>
        <w:t> </w:t>
      </w:r>
      <w:r>
        <w:rPr/>
        <w:t>bus</w:t>
      </w:r>
      <w:r>
        <w:rPr>
          <w:spacing w:val="17"/>
        </w:rPr>
        <w:t> </w:t>
      </w:r>
      <w:r>
        <w:rPr>
          <w:spacing w:val="-1"/>
        </w:rPr>
        <w:t>pakankama</w:t>
      </w:r>
      <w:r>
        <w:rPr>
          <w:spacing w:val="18"/>
        </w:rPr>
        <w:t> </w:t>
      </w:r>
      <w:r>
        <w:rPr>
          <w:spacing w:val="-1"/>
        </w:rPr>
        <w:t>priežastis</w:t>
      </w:r>
      <w:r>
        <w:rPr>
          <w:spacing w:val="18"/>
        </w:rPr>
        <w:t> </w:t>
      </w:r>
      <w:r>
        <w:rPr/>
        <w:t>ir</w:t>
      </w:r>
      <w:r>
        <w:rPr>
          <w:spacing w:val="18"/>
        </w:rPr>
        <w:t> </w:t>
      </w:r>
      <w:r>
        <w:rPr>
          <w:spacing w:val="-1"/>
        </w:rPr>
        <w:t>prievolė</w:t>
      </w:r>
      <w:r>
        <w:rPr>
          <w:spacing w:val="17"/>
        </w:rPr>
        <w:t> </w:t>
      </w:r>
      <w:r>
        <w:rPr>
          <w:spacing w:val="-1"/>
        </w:rPr>
        <w:t>nutraukti</w:t>
      </w:r>
      <w:r>
        <w:rPr>
          <w:spacing w:val="18"/>
        </w:rPr>
        <w:t> </w:t>
      </w:r>
      <w:r>
        <w:rPr>
          <w:spacing w:val="-1"/>
        </w:rPr>
        <w:t>prašomos</w:t>
      </w:r>
      <w:r>
        <w:rPr>
          <w:spacing w:val="17"/>
        </w:rPr>
        <w:t> </w:t>
      </w:r>
      <w:r>
        <w:rPr>
          <w:spacing w:val="-1"/>
        </w:rPr>
        <w:t>interneto</w:t>
      </w:r>
      <w:r>
        <w:rPr>
          <w:spacing w:val="18"/>
        </w:rPr>
        <w:t> </w:t>
      </w:r>
      <w:r>
        <w:rPr>
          <w:spacing w:val="-1"/>
        </w:rPr>
        <w:t>svetainės</w:t>
      </w:r>
      <w:r>
        <w:rPr>
          <w:spacing w:val="120"/>
          <w:w w:val="99"/>
        </w:rPr>
        <w:t> </w:t>
      </w:r>
      <w:r>
        <w:rPr>
          <w:spacing w:val="-1"/>
        </w:rPr>
        <w:t>egzistavimą</w:t>
      </w:r>
      <w:r>
        <w:rPr>
          <w:spacing w:val="-9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mėnesį</w:t>
      </w:r>
      <w:r>
        <w:rPr>
          <w:spacing w:val="-8"/>
        </w:rPr>
        <w:t> </w:t>
      </w:r>
      <w:r>
        <w:rPr/>
        <w:t>nuo</w:t>
      </w:r>
      <w:r>
        <w:rPr>
          <w:spacing w:val="-7"/>
        </w:rPr>
        <w:t> </w:t>
      </w:r>
      <w:r>
        <w:rPr>
          <w:spacing w:val="-1"/>
        </w:rPr>
        <w:t>prašymo</w:t>
      </w:r>
      <w:r>
        <w:rPr>
          <w:spacing w:val="-8"/>
        </w:rPr>
        <w:t> </w:t>
      </w:r>
      <w:r>
        <w:rPr>
          <w:spacing w:val="-1"/>
        </w:rPr>
        <w:t>raštu,</w:t>
      </w:r>
      <w:r>
        <w:rPr>
          <w:spacing w:val="-7"/>
        </w:rPr>
        <w:t> </w:t>
      </w:r>
      <w:r>
        <w:rPr>
          <w:spacing w:val="-1"/>
        </w:rPr>
        <w:t>adresuoto</w:t>
      </w:r>
      <w:r>
        <w:rPr>
          <w:spacing w:val="-9"/>
        </w:rPr>
        <w:t> </w:t>
      </w:r>
      <w:r>
        <w:rPr>
          <w:spacing w:val="-1"/>
        </w:rPr>
        <w:t>formoje</w:t>
      </w:r>
      <w:r>
        <w:rPr>
          <w:spacing w:val="-8"/>
        </w:rPr>
        <w:t> </w:t>
      </w:r>
      <w:r>
        <w:rPr/>
        <w:t>nurodyto</w:t>
      </w:r>
      <w:r>
        <w:rPr>
          <w:spacing w:val="-9"/>
        </w:rPr>
        <w:t> </w:t>
      </w:r>
      <w:r>
        <w:rPr>
          <w:spacing w:val="-1"/>
        </w:rPr>
        <w:t>padalinio</w:t>
      </w:r>
      <w:r>
        <w:rPr>
          <w:spacing w:val="-7"/>
        </w:rPr>
        <w:t> </w:t>
      </w:r>
      <w:r>
        <w:rPr>
          <w:spacing w:val="-1"/>
        </w:rPr>
        <w:t>vadovui.</w:t>
      </w:r>
      <w:r>
        <w:rPr/>
      </w:r>
    </w:p>
    <w:p>
      <w:pPr>
        <w:pStyle w:val="BodyText"/>
        <w:numPr>
          <w:ilvl w:val="0"/>
          <w:numId w:val="1"/>
        </w:numPr>
        <w:tabs>
          <w:tab w:pos="1236" w:val="left" w:leader="none"/>
        </w:tabs>
        <w:spacing w:line="269" w:lineRule="exact" w:before="0" w:after="0"/>
        <w:ind w:left="1235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KTU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vardo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logotipo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naudojimo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tvarkos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aprašas.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36" w:val="left" w:leader="none"/>
        </w:tabs>
        <w:spacing w:line="269" w:lineRule="exact" w:before="0" w:after="0"/>
        <w:ind w:left="1235" w:right="0" w:hanging="425"/>
        <w:jc w:val="left"/>
      </w:pPr>
      <w:r>
        <w:rPr>
          <w:spacing w:val="-1"/>
        </w:rPr>
        <w:t>KTU</w:t>
      </w:r>
      <w:r>
        <w:rPr>
          <w:spacing w:val="-22"/>
        </w:rPr>
        <w:t> </w:t>
      </w:r>
      <w:r>
        <w:rPr>
          <w:spacing w:val="-1"/>
        </w:rPr>
        <w:t>stiliaus</w:t>
      </w:r>
      <w:r>
        <w:rPr>
          <w:spacing w:val="-21"/>
        </w:rPr>
        <w:t> </w:t>
      </w:r>
      <w:r>
        <w:rPr>
          <w:spacing w:val="-1"/>
        </w:rPr>
        <w:t>gairės.</w:t>
      </w:r>
      <w:r>
        <w:rPr>
          <w:spacing w:val="-20"/>
        </w:rPr>
        <w:t> </w:t>
      </w:r>
      <w:r>
        <w:rPr>
          <w:spacing w:val="-1"/>
        </w:rPr>
        <w:t>Kai</w:t>
      </w:r>
      <w:r>
        <w:rPr>
          <w:spacing w:val="-21"/>
        </w:rPr>
        <w:t> </w:t>
      </w:r>
      <w:r>
        <w:rPr>
          <w:spacing w:val="-1"/>
        </w:rPr>
        <w:t>Universiteto</w:t>
      </w:r>
      <w:r>
        <w:rPr>
          <w:spacing w:val="-20"/>
        </w:rPr>
        <w:t> </w:t>
      </w:r>
      <w:r>
        <w:rPr>
          <w:spacing w:val="-1"/>
        </w:rPr>
        <w:t>stiliaus</w:t>
      </w:r>
      <w:r>
        <w:rPr>
          <w:spacing w:val="-21"/>
        </w:rPr>
        <w:t> </w:t>
      </w:r>
      <w:r>
        <w:rPr>
          <w:spacing w:val="-1"/>
        </w:rPr>
        <w:t>gairės</w:t>
      </w:r>
      <w:r>
        <w:rPr>
          <w:spacing w:val="-22"/>
        </w:rPr>
        <w:t> </w:t>
      </w:r>
      <w:r>
        <w:rPr>
          <w:spacing w:val="-1"/>
        </w:rPr>
        <w:t>neprivalomos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spacing w:val="-1"/>
        </w:rPr>
        <w:t>būtinas</w:t>
      </w:r>
      <w:r>
        <w:rPr>
          <w:spacing w:val="-22"/>
        </w:rPr>
        <w:t> </w:t>
      </w:r>
      <w:r>
        <w:rPr>
          <w:spacing w:val="-1"/>
        </w:rPr>
        <w:t>inicijuojamo</w:t>
      </w:r>
      <w:r>
        <w:rPr>
          <w:spacing w:val="-20"/>
        </w:rPr>
        <w:t> </w:t>
      </w:r>
      <w:r>
        <w:rPr>
          <w:spacing w:val="-1"/>
        </w:rPr>
        <w:t>tinklapio</w:t>
      </w:r>
      <w:r>
        <w:rPr/>
      </w:r>
    </w:p>
    <w:p>
      <w:pPr>
        <w:pStyle w:val="BodyText"/>
        <w:spacing w:line="253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dizaino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suderinimas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raštu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rinkodaros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ir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komunikacijos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direktoriumi.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03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Įsipareigoju</w:t>
      </w:r>
      <w:r>
        <w:rPr>
          <w:spacing w:val="53"/>
        </w:rPr>
        <w:t> </w:t>
      </w:r>
      <w:r>
        <w:rPr>
          <w:spacing w:val="-1"/>
        </w:rPr>
        <w:t>raštu</w:t>
      </w:r>
      <w:r>
        <w:rPr/>
        <w:t> </w:t>
      </w:r>
      <w:r>
        <w:rPr>
          <w:spacing w:val="-1"/>
        </w:rPr>
        <w:t>pranešti</w:t>
      </w:r>
      <w:r>
        <w:rPr>
          <w:spacing w:val="54"/>
        </w:rPr>
        <w:t> </w:t>
      </w:r>
      <w:r>
        <w:rPr>
          <w:spacing w:val="-1"/>
        </w:rPr>
        <w:t>apie</w:t>
      </w:r>
      <w:r>
        <w:rPr>
          <w:spacing w:val="54"/>
        </w:rPr>
        <w:t> </w:t>
      </w:r>
      <w:r>
        <w:rPr>
          <w:spacing w:val="-1"/>
        </w:rPr>
        <w:t>pasikeitusį</w:t>
      </w:r>
      <w:r>
        <w:rPr>
          <w:spacing w:val="54"/>
        </w:rPr>
        <w:t> </w:t>
      </w:r>
      <w:r>
        <w:rPr>
          <w:spacing w:val="-1"/>
        </w:rPr>
        <w:t>interneto</w:t>
      </w:r>
      <w:r>
        <w:rPr>
          <w:spacing w:val="1"/>
        </w:rPr>
        <w:t> </w:t>
      </w:r>
      <w:r>
        <w:rPr>
          <w:spacing w:val="-1"/>
        </w:rPr>
        <w:t>svetainės</w:t>
      </w:r>
      <w:r>
        <w:rPr>
          <w:spacing w:val="54"/>
        </w:rPr>
        <w:t> </w:t>
      </w:r>
      <w:r>
        <w:rPr>
          <w:spacing w:val="-1"/>
        </w:rPr>
        <w:t>administratorių</w:t>
      </w:r>
      <w:r>
        <w:rPr/>
        <w:t> </w:t>
      </w:r>
      <w:r>
        <w:rPr>
          <w:spacing w:val="-1"/>
        </w:rPr>
        <w:t>(ko</w:t>
      </w:r>
      <w:r>
        <w:rPr>
          <w:rFonts w:ascii="Times New Roman" w:hAnsi="Times New Roman"/>
          <w:spacing w:val="-1"/>
        </w:rPr>
        <w:t>ntaktai)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per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13"/>
          <w:w w:val="99"/>
        </w:rPr>
        <w:t> </w:t>
      </w:r>
      <w:r>
        <w:rPr>
          <w:rFonts w:ascii="Times New Roman" w:hAnsi="Times New Roman"/>
          <w:spacing w:val="-1"/>
        </w:rPr>
        <w:t>(penkias)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darbo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dienas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nuo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pasikeitimo.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02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Sutinku,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kad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patvirtintas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prašymo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originalas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bus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saugomas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Rinkodaros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komunikacijos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departamente,</w:t>
      </w:r>
      <w:r>
        <w:rPr>
          <w:spacing w:val="6"/>
        </w:rPr>
        <w:t> </w:t>
      </w:r>
      <w:r>
        <w:rPr>
          <w:spacing w:val="-1"/>
        </w:rPr>
        <w:t>skenuota</w:t>
      </w:r>
      <w:r>
        <w:rPr>
          <w:spacing w:val="7"/>
        </w:rPr>
        <w:t> </w:t>
      </w:r>
      <w:r>
        <w:rPr>
          <w:spacing w:val="-1"/>
        </w:rPr>
        <w:t>versija</w:t>
      </w:r>
      <w:r>
        <w:rPr>
          <w:spacing w:val="7"/>
        </w:rPr>
        <w:t> </w:t>
      </w:r>
      <w:r>
        <w:rPr>
          <w:spacing w:val="-1"/>
        </w:rPr>
        <w:t>atsiunčiama</w:t>
      </w:r>
      <w:r>
        <w:rPr>
          <w:spacing w:val="7"/>
        </w:rPr>
        <w:t> </w:t>
      </w:r>
      <w:r>
        <w:rPr>
          <w:spacing w:val="-1"/>
        </w:rPr>
        <w:t>inicijavusio</w:t>
      </w:r>
      <w:r>
        <w:rPr>
          <w:spacing w:val="8"/>
        </w:rPr>
        <w:t> </w:t>
      </w:r>
      <w:r>
        <w:rPr>
          <w:spacing w:val="-1"/>
        </w:rPr>
        <w:t>padalinio</w:t>
      </w:r>
      <w:r>
        <w:rPr>
          <w:spacing w:val="7"/>
        </w:rPr>
        <w:t> </w:t>
      </w:r>
      <w:r>
        <w:rPr>
          <w:spacing w:val="-1"/>
        </w:rPr>
        <w:t>vadovui</w:t>
      </w:r>
      <w:r>
        <w:rPr>
          <w:spacing w:val="6"/>
        </w:rPr>
        <w:t> </w:t>
      </w:r>
      <w:r>
        <w:rPr/>
        <w:t>ir</w:t>
      </w:r>
      <w:r>
        <w:rPr>
          <w:spacing w:val="6"/>
        </w:rPr>
        <w:t> </w:t>
      </w:r>
      <w:r>
        <w:rPr>
          <w:spacing w:val="-1"/>
        </w:rPr>
        <w:t>prašymą</w:t>
      </w:r>
      <w:r>
        <w:rPr>
          <w:spacing w:val="7"/>
        </w:rPr>
        <w:t> </w:t>
      </w:r>
      <w:r>
        <w:rPr>
          <w:spacing w:val="-1"/>
        </w:rPr>
        <w:t>pateikusiam</w:t>
      </w:r>
      <w:r>
        <w:rPr>
          <w:spacing w:val="5"/>
        </w:rPr>
        <w:t> </w:t>
      </w:r>
      <w:r>
        <w:rPr>
          <w:spacing w:val="-1"/>
        </w:rPr>
        <w:t>asmeniui</w:t>
      </w:r>
      <w:r>
        <w:rPr>
          <w:spacing w:val="121"/>
          <w:w w:val="99"/>
        </w:rPr>
        <w:t> </w:t>
      </w:r>
      <w:r>
        <w:rPr>
          <w:rFonts w:ascii="Times New Roman" w:hAnsi="Times New Roman"/>
          <w:spacing w:val="-1"/>
        </w:rPr>
        <w:t>formoje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nurodytais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el.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pašto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adresais.</w:t>
      </w:r>
      <w:r>
        <w:rPr>
          <w:rFonts w:ascii="Times New Roman" w:hAnsi="Times New Roman"/>
        </w:rPr>
        <w:t> Esu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informuotas,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kad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skenuota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versija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taip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pat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bus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saugoma</w:t>
      </w:r>
      <w:r>
        <w:rPr>
          <w:rFonts w:ascii="Times New Roman" w:hAnsi="Times New Roman"/>
        </w:rPr>
        <w:t> oficialioje</w:t>
      </w:r>
      <w:r>
        <w:rPr>
          <w:rFonts w:ascii="Times New Roman" w:hAnsi="Times New Roman"/>
          <w:spacing w:val="109"/>
          <w:w w:val="99"/>
        </w:rPr>
        <w:t> </w:t>
      </w:r>
      <w:r>
        <w:rPr>
          <w:rFonts w:ascii="Times New Roman" w:hAnsi="Times New Roman"/>
          <w:spacing w:val="-1"/>
        </w:rPr>
        <w:t>Rinkodaros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komunikacijos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departamento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intraneto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paskyroje.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Pirmojo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lygmens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padalinio,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susijusio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su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prašoma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interneto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svetaine,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vadovas</w:t>
      </w:r>
      <w:r>
        <w:rPr>
          <w:rFonts w:ascii="Times New Roman" w:hAnsi="Times New Roman"/>
        </w:rPr>
      </w:r>
    </w:p>
    <w:p>
      <w:pPr>
        <w:spacing w:before="1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(pareigos,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var</w:t>
      </w:r>
      <w:r>
        <w:rPr>
          <w:rFonts w:ascii="Times New Roman" w:hAnsi="Times New Roman"/>
          <w:i/>
          <w:spacing w:val="-1"/>
          <w:sz w:val="22"/>
        </w:rPr>
        <w:t>das,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pavardė,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parašas,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data)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Prašymą</w:t>
      </w:r>
      <w:r>
        <w:rPr>
          <w:spacing w:val="-12"/>
        </w:rPr>
        <w:t> </w:t>
      </w:r>
      <w:r>
        <w:rPr>
          <w:spacing w:val="-1"/>
        </w:rPr>
        <w:t>pateikęs</w:t>
      </w:r>
      <w:r>
        <w:rPr>
          <w:spacing w:val="-10"/>
        </w:rPr>
        <w:t> </w:t>
      </w:r>
      <w:r>
        <w:rPr>
          <w:spacing w:val="-1"/>
        </w:rPr>
        <w:t>asmuo</w:t>
      </w:r>
      <w:r>
        <w:rPr/>
      </w:r>
    </w:p>
    <w:p>
      <w:pPr>
        <w:spacing w:before="0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(pareigos,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vardas,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pavardė,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parašas,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data)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506" w:lineRule="exact" w:before="53"/>
        <w:ind w:right="47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Rinkodaros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ir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komunikacijos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direktoriaus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išvada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rFonts w:ascii="Times New Roman" w:hAnsi="Times New Roman"/>
        </w:rPr>
        <w:t>Tvirtinu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tvirtinu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su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išlygomis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netvirtinu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(komentaras):</w:t>
      </w:r>
      <w:r>
        <w:rPr>
          <w:rFonts w:ascii="Times New Roman" w:hAnsi="Times New Roman"/>
        </w:rPr>
      </w:r>
    </w:p>
    <w:p>
      <w:pPr>
        <w:spacing w:line="200" w:lineRule="exact" w:before="0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(vardas,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pavardė,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parašas,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data)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/>
        <w:ind w:right="101"/>
        <w:jc w:val="both"/>
      </w:pPr>
      <w:r>
        <w:rPr>
          <w:spacing w:val="-1"/>
        </w:rPr>
        <w:t>Rinkodaros</w:t>
      </w:r>
      <w:r>
        <w:rPr>
          <w:spacing w:val="51"/>
        </w:rPr>
        <w:t> </w:t>
      </w:r>
      <w:r>
        <w:rPr/>
        <w:t>ir</w:t>
      </w:r>
      <w:r>
        <w:rPr>
          <w:spacing w:val="52"/>
        </w:rPr>
        <w:t> </w:t>
      </w:r>
      <w:r>
        <w:rPr>
          <w:spacing w:val="-1"/>
        </w:rPr>
        <w:t>komunikacijos</w:t>
      </w:r>
      <w:r>
        <w:rPr>
          <w:spacing w:val="52"/>
        </w:rPr>
        <w:t> </w:t>
      </w:r>
      <w:r>
        <w:rPr>
          <w:spacing w:val="-1"/>
        </w:rPr>
        <w:t>departamento</w:t>
      </w:r>
      <w:r>
        <w:rPr>
          <w:spacing w:val="51"/>
        </w:rPr>
        <w:t> </w:t>
      </w:r>
      <w:r>
        <w:rPr/>
        <w:t>kūrybos</w:t>
      </w:r>
      <w:r>
        <w:rPr>
          <w:spacing w:val="51"/>
        </w:rPr>
        <w:t> </w:t>
      </w:r>
      <w:r>
        <w:rPr>
          <w:spacing w:val="-1"/>
        </w:rPr>
        <w:t>vadovo</w:t>
      </w:r>
      <w:r>
        <w:rPr>
          <w:spacing w:val="51"/>
        </w:rPr>
        <w:t> </w:t>
      </w:r>
      <w:r>
        <w:rPr>
          <w:spacing w:val="-1"/>
        </w:rPr>
        <w:t>išvada</w:t>
      </w:r>
      <w:r>
        <w:rPr>
          <w:spacing w:val="51"/>
        </w:rPr>
        <w:t> </w:t>
      </w:r>
      <w:r>
        <w:rPr>
          <w:spacing w:val="-1"/>
        </w:rPr>
        <w:t>(pildoma</w:t>
      </w:r>
      <w:r>
        <w:rPr>
          <w:spacing w:val="53"/>
        </w:rPr>
        <w:t> </w:t>
      </w:r>
      <w:r>
        <w:rPr>
          <w:spacing w:val="-1"/>
        </w:rPr>
        <w:t>gavus</w:t>
      </w:r>
      <w:r>
        <w:rPr>
          <w:spacing w:val="50"/>
        </w:rPr>
        <w:t> </w:t>
      </w:r>
      <w:r>
        <w:rPr>
          <w:spacing w:val="-1"/>
        </w:rPr>
        <w:t>rinkodaros</w:t>
      </w:r>
      <w:r>
        <w:rPr>
          <w:spacing w:val="50"/>
        </w:rPr>
        <w:t> </w:t>
      </w:r>
      <w:r>
        <w:rPr/>
        <w:t>ir</w:t>
      </w:r>
      <w:r>
        <w:rPr>
          <w:spacing w:val="107"/>
          <w:w w:val="99"/>
        </w:rPr>
        <w:t> </w:t>
      </w:r>
      <w:r>
        <w:rPr>
          <w:spacing w:val="-1"/>
        </w:rPr>
        <w:t>komunikacijos</w:t>
      </w:r>
      <w:r>
        <w:rPr/>
        <w:t> </w:t>
      </w:r>
      <w:r>
        <w:rPr>
          <w:spacing w:val="-1"/>
        </w:rPr>
        <w:t>direktoriaus</w:t>
      </w:r>
      <w:r>
        <w:rPr>
          <w:spacing w:val="1"/>
        </w:rPr>
        <w:t> </w:t>
      </w:r>
      <w:r>
        <w:rPr>
          <w:spacing w:val="-1"/>
        </w:rPr>
        <w:t>tvirtinimą</w:t>
      </w:r>
      <w:r>
        <w:rPr/>
        <w:t> kurti</w:t>
      </w:r>
      <w:r>
        <w:rPr>
          <w:spacing w:val="1"/>
        </w:rPr>
        <w:t> </w:t>
      </w:r>
      <w:r>
        <w:rPr>
          <w:spacing w:val="-1"/>
        </w:rPr>
        <w:t>interneto</w:t>
      </w:r>
      <w:r>
        <w:rPr>
          <w:spacing w:val="1"/>
        </w:rPr>
        <w:t> </w:t>
      </w:r>
      <w:r>
        <w:rPr>
          <w:spacing w:val="-1"/>
        </w:rPr>
        <w:t>svetainę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>
          <w:spacing w:val="-1"/>
        </w:rPr>
        <w:t>pateikus</w:t>
      </w:r>
      <w:r>
        <w:rPr/>
        <w:t> </w:t>
      </w:r>
      <w:r>
        <w:rPr>
          <w:spacing w:val="-1"/>
        </w:rPr>
        <w:t>interneto</w:t>
      </w:r>
      <w:r>
        <w:rPr>
          <w:spacing w:val="2"/>
        </w:rPr>
        <w:t> </w:t>
      </w:r>
      <w:r>
        <w:rPr>
          <w:spacing w:val="-1"/>
        </w:rPr>
        <w:t>svetainės</w:t>
      </w:r>
      <w:r>
        <w:rPr/>
        <w:t> </w:t>
      </w:r>
      <w:r>
        <w:rPr>
          <w:spacing w:val="-1"/>
        </w:rPr>
        <w:t>dizaino</w:t>
      </w:r>
      <w:r>
        <w:rPr>
          <w:spacing w:val="2"/>
        </w:rPr>
        <w:t> </w:t>
      </w:r>
      <w:r>
        <w:rPr>
          <w:spacing w:val="-1"/>
        </w:rPr>
        <w:t>projektą</w:t>
      </w:r>
      <w:r>
        <w:rPr>
          <w:spacing w:val="133"/>
          <w:w w:val="99"/>
        </w:rPr>
        <w:t> </w:t>
      </w:r>
      <w:r>
        <w:rPr>
          <w:rFonts w:ascii="Times New Roman" w:hAnsi="Times New Roman"/>
          <w:spacing w:val="-1"/>
        </w:rPr>
        <w:t>el.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paštu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color w:val="0000FF"/>
          <w:spacing w:val="-15"/>
        </w:rPr>
      </w:r>
      <w:hyperlink r:id="rId5">
        <w:r>
          <w:rPr>
            <w:rFonts w:ascii="Times New Roman" w:hAnsi="Times New Roman"/>
            <w:color w:val="0000FF"/>
            <w:spacing w:val="-1"/>
            <w:u w:val="single" w:color="0000FF"/>
          </w:rPr>
          <w:t>dizainas@ktu.lt</w:t>
        </w:r>
        <w:r>
          <w:rPr>
            <w:rFonts w:ascii="Times New Roman" w:hAnsi="Times New Roman"/>
            <w:color w:val="0000FF"/>
            <w:spacing w:val="-15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15"/>
          </w:rPr>
        </w:r>
      </w:hyperlink>
      <w:r>
        <w:rPr>
          <w:rFonts w:ascii="Times New Roman" w:hAnsi="Times New Roman"/>
          <w:spacing w:val="-1"/>
        </w:rPr>
        <w:t>suderinimui.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Negavus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atsakymo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darbo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dienas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laikoma,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kad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atsakymas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teigiamas</w:t>
      </w:r>
      <w:r>
        <w:rPr>
          <w:rFonts w:ascii="Times New Roman" w:hAnsi="Times New Roman"/>
          <w:spacing w:val="108"/>
          <w:w w:val="99"/>
        </w:rPr>
        <w:t> </w:t>
      </w:r>
      <w:r>
        <w:rPr/>
        <w:t>(į</w:t>
      </w:r>
      <w:r>
        <w:rPr>
          <w:spacing w:val="-9"/>
        </w:rPr>
        <w:t> </w:t>
      </w:r>
      <w:r>
        <w:rPr>
          <w:spacing w:val="-1"/>
        </w:rPr>
        <w:t>laiką</w:t>
      </w:r>
      <w:r>
        <w:rPr>
          <w:spacing w:val="-9"/>
        </w:rPr>
        <w:t> </w:t>
      </w:r>
      <w:r>
        <w:rPr>
          <w:spacing w:val="-1"/>
        </w:rPr>
        <w:t>neįsiskaičiuoja</w:t>
      </w:r>
      <w:r>
        <w:rPr>
          <w:spacing w:val="-9"/>
        </w:rPr>
        <w:t> </w:t>
      </w:r>
      <w:r>
        <w:rPr>
          <w:spacing w:val="-1"/>
        </w:rPr>
        <w:t>darbuotojų</w:t>
      </w:r>
      <w:r>
        <w:rPr>
          <w:spacing w:val="-8"/>
        </w:rPr>
        <w:t> </w:t>
      </w:r>
      <w:r>
        <w:rPr>
          <w:spacing w:val="-1"/>
        </w:rPr>
        <w:t>atostogų</w:t>
      </w:r>
      <w:r>
        <w:rPr>
          <w:spacing w:val="-8"/>
        </w:rPr>
        <w:t> </w:t>
      </w:r>
      <w:r>
        <w:rPr>
          <w:spacing w:val="-1"/>
        </w:rPr>
        <w:t>ar</w:t>
      </w:r>
      <w:r>
        <w:rPr>
          <w:spacing w:val="-9"/>
        </w:rPr>
        <w:t> </w:t>
      </w:r>
      <w:r>
        <w:rPr>
          <w:spacing w:val="-1"/>
        </w:rPr>
        <w:t>nedarbingumo</w:t>
      </w:r>
      <w:r>
        <w:rPr>
          <w:spacing w:val="-8"/>
        </w:rPr>
        <w:t> </w:t>
      </w:r>
      <w:r>
        <w:rPr>
          <w:spacing w:val="-1"/>
        </w:rPr>
        <w:t>laikas)):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Tvirtinu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netvirtinu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(komentaras):</w:t>
      </w:r>
      <w:r>
        <w:rPr>
          <w:rFonts w:ascii="Times New Roman"/>
        </w:rPr>
      </w:r>
    </w:p>
    <w:p>
      <w:pPr>
        <w:spacing w:before="1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(vardas,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pavardė,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parašas,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data)</w:t>
      </w:r>
      <w:r>
        <w:rPr>
          <w:rFonts w:ascii="Times New Roman" w:hAnsi="Times New Roman"/>
          <w:sz w:val="22"/>
        </w:rPr>
      </w:r>
    </w:p>
    <w:sectPr>
      <w:type w:val="continuous"/>
      <w:pgSz w:w="11910" w:h="16840"/>
      <w:pgMar w:top="10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Helvetica">
    <w:altName w:val="Helvetica"/>
    <w:charset w:val="BA"/>
    <w:family w:val="swiss"/>
    <w:pitch w:val="variable"/>
  </w:font>
  <w:font w:name="Arial">
    <w:altName w:val="Arial"/>
    <w:charset w:val="BA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235" w:hanging="425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zainas@ktu.l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Klimienė Kristina</dc:creator>
  <dc:title>PRAŠYMAS TURĖTI SU KTU VEIKLOMIS SUSIJUSIĄ INTERNETO SVETAINĘ, NENAUDOJANT KTU.EDU (SUB)DOMENO AR JO DALIES - priedas</dc:title>
  <dcterms:created xsi:type="dcterms:W3CDTF">2019-02-28T17:11:51Z</dcterms:created>
  <dcterms:modified xsi:type="dcterms:W3CDTF">2019-02-28T17:11:51Z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