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9627E" w14:textId="77777777" w:rsidR="00A41AEF" w:rsidRPr="00E30AB7" w:rsidRDefault="00A41AEF" w:rsidP="00D34F7A">
      <w:pPr>
        <w:pStyle w:val="BodyText"/>
        <w:spacing w:before="60"/>
        <w:ind w:left="6663" w:right="-2"/>
        <w:jc w:val="left"/>
        <w:rPr>
          <w:szCs w:val="24"/>
        </w:rPr>
      </w:pPr>
      <w:r w:rsidRPr="00E30AB7">
        <w:rPr>
          <w:szCs w:val="24"/>
        </w:rPr>
        <w:t>PATVIRTINTA</w:t>
      </w:r>
    </w:p>
    <w:p w14:paraId="0109627F" w14:textId="77777777" w:rsidR="00A41AEF" w:rsidRPr="00E30AB7" w:rsidRDefault="00A41AEF" w:rsidP="00D34F7A">
      <w:pPr>
        <w:pStyle w:val="BodyText"/>
        <w:spacing w:before="60"/>
        <w:ind w:left="6663" w:right="-2"/>
        <w:rPr>
          <w:szCs w:val="24"/>
        </w:rPr>
      </w:pPr>
      <w:r w:rsidRPr="00E30AB7">
        <w:rPr>
          <w:szCs w:val="24"/>
        </w:rPr>
        <w:t>K</w:t>
      </w:r>
      <w:r w:rsidR="00D34F7A">
        <w:rPr>
          <w:szCs w:val="24"/>
        </w:rPr>
        <w:t>auno technologijos universiteto</w:t>
      </w:r>
      <w:r w:rsidRPr="00E30AB7">
        <w:rPr>
          <w:szCs w:val="24"/>
        </w:rPr>
        <w:t xml:space="preserve"> Senato 2009</w:t>
      </w:r>
      <w:r w:rsidR="00D34F7A">
        <w:rPr>
          <w:szCs w:val="24"/>
        </w:rPr>
        <w:t xml:space="preserve"> m. gruodžio </w:t>
      </w:r>
      <w:r w:rsidR="00BC5F8F">
        <w:rPr>
          <w:szCs w:val="24"/>
        </w:rPr>
        <w:t>16</w:t>
      </w:r>
      <w:r w:rsidR="00D34F7A">
        <w:rPr>
          <w:szCs w:val="24"/>
        </w:rPr>
        <w:t xml:space="preserve"> d.</w:t>
      </w:r>
    </w:p>
    <w:p w14:paraId="01096280" w14:textId="77777777" w:rsidR="00A41AEF" w:rsidRDefault="00A41AEF" w:rsidP="00D34F7A">
      <w:pPr>
        <w:pStyle w:val="BodyText"/>
        <w:spacing w:before="60"/>
        <w:ind w:left="6663" w:right="-2"/>
        <w:rPr>
          <w:szCs w:val="24"/>
        </w:rPr>
      </w:pPr>
      <w:r w:rsidRPr="00E30AB7">
        <w:rPr>
          <w:szCs w:val="24"/>
        </w:rPr>
        <w:t xml:space="preserve">nutarimu Nr. </w:t>
      </w:r>
      <w:r w:rsidR="007C7A9C">
        <w:rPr>
          <w:szCs w:val="24"/>
        </w:rPr>
        <w:t>64</w:t>
      </w:r>
    </w:p>
    <w:p w14:paraId="01096281" w14:textId="77777777" w:rsidR="00D34F7A" w:rsidRDefault="00D34F7A" w:rsidP="00D34F7A">
      <w:pPr>
        <w:pStyle w:val="BodyText"/>
        <w:spacing w:before="60"/>
        <w:ind w:left="6663" w:right="-2"/>
        <w:rPr>
          <w:szCs w:val="24"/>
        </w:rPr>
      </w:pPr>
      <w:r>
        <w:rPr>
          <w:szCs w:val="24"/>
        </w:rPr>
        <w:t xml:space="preserve">(pakeista </w:t>
      </w:r>
      <w:r w:rsidRPr="00E30AB7">
        <w:rPr>
          <w:szCs w:val="24"/>
        </w:rPr>
        <w:t>K</w:t>
      </w:r>
      <w:r>
        <w:rPr>
          <w:szCs w:val="24"/>
        </w:rPr>
        <w:t>auno technologijos universiteto</w:t>
      </w:r>
      <w:r w:rsidRPr="00E30AB7">
        <w:rPr>
          <w:szCs w:val="24"/>
        </w:rPr>
        <w:t xml:space="preserve"> Senato</w:t>
      </w:r>
      <w:r>
        <w:rPr>
          <w:szCs w:val="24"/>
        </w:rPr>
        <w:t xml:space="preserve"> </w:t>
      </w:r>
    </w:p>
    <w:p w14:paraId="01096282" w14:textId="77777777" w:rsidR="00D34F7A" w:rsidRPr="00E30AB7" w:rsidRDefault="00D34F7A" w:rsidP="00D34F7A">
      <w:pPr>
        <w:pStyle w:val="BodyText"/>
        <w:spacing w:before="60"/>
        <w:ind w:left="6663" w:right="-2"/>
        <w:rPr>
          <w:szCs w:val="24"/>
        </w:rPr>
      </w:pPr>
      <w:r>
        <w:rPr>
          <w:szCs w:val="24"/>
        </w:rPr>
        <w:t>2015 m. lapkričio 18 d. nutarimu Nr. V3-S-56)</w:t>
      </w:r>
    </w:p>
    <w:p w14:paraId="01096283" w14:textId="77777777" w:rsidR="00A41AEF" w:rsidRPr="00E30AB7" w:rsidRDefault="00A41AEF" w:rsidP="00295EF8">
      <w:pPr>
        <w:pStyle w:val="BodyText"/>
        <w:spacing w:before="60"/>
        <w:ind w:left="7080" w:right="99"/>
        <w:rPr>
          <w:szCs w:val="24"/>
        </w:rPr>
      </w:pPr>
    </w:p>
    <w:p w14:paraId="01096284" w14:textId="77777777" w:rsidR="00A41AEF" w:rsidRPr="00E30AB7" w:rsidRDefault="00A41AEF" w:rsidP="00295EF8">
      <w:pPr>
        <w:pStyle w:val="BodyText"/>
        <w:spacing w:before="60"/>
        <w:ind w:firstLine="567"/>
        <w:jc w:val="right"/>
        <w:rPr>
          <w:b/>
          <w:szCs w:val="24"/>
        </w:rPr>
      </w:pPr>
    </w:p>
    <w:p w14:paraId="01096285" w14:textId="77777777" w:rsidR="00A41AEF" w:rsidRPr="00E30AB7" w:rsidRDefault="00A41AEF" w:rsidP="00295EF8">
      <w:pPr>
        <w:pStyle w:val="BodyText"/>
        <w:spacing w:before="60"/>
        <w:jc w:val="center"/>
        <w:rPr>
          <w:b/>
          <w:szCs w:val="24"/>
        </w:rPr>
      </w:pPr>
      <w:r w:rsidRPr="00E30AB7">
        <w:rPr>
          <w:b/>
          <w:szCs w:val="24"/>
        </w:rPr>
        <w:t>KAUNO TECHNOLOGIJOS UNIVERSITETAS</w:t>
      </w:r>
    </w:p>
    <w:p w14:paraId="01096286" w14:textId="77777777" w:rsidR="00A41AEF" w:rsidRPr="00E30AB7" w:rsidRDefault="00A41AEF" w:rsidP="00295EF8">
      <w:pPr>
        <w:pStyle w:val="BodyText"/>
        <w:spacing w:before="60"/>
        <w:jc w:val="center"/>
        <w:rPr>
          <w:b/>
          <w:szCs w:val="24"/>
        </w:rPr>
      </w:pPr>
    </w:p>
    <w:p w14:paraId="01096287" w14:textId="77777777" w:rsidR="00A41AEF" w:rsidRPr="00E30AB7" w:rsidRDefault="00A41AEF" w:rsidP="00295EF8">
      <w:pPr>
        <w:pStyle w:val="BodyText"/>
        <w:spacing w:before="60"/>
        <w:jc w:val="center"/>
        <w:rPr>
          <w:b/>
          <w:szCs w:val="24"/>
        </w:rPr>
      </w:pPr>
      <w:r w:rsidRPr="00E30AB7">
        <w:rPr>
          <w:b/>
          <w:szCs w:val="24"/>
        </w:rPr>
        <w:t xml:space="preserve">DĖSTYTOJŲ IR MOKSLO DARBUOTOJŲ ATESTAVIMO IR </w:t>
      </w:r>
      <w:r w:rsidRPr="00E30AB7">
        <w:rPr>
          <w:b/>
          <w:szCs w:val="24"/>
        </w:rPr>
        <w:br/>
        <w:t>KONKURSŲ PAREIGOMS EITI TVARKOS APRAŠAS</w:t>
      </w:r>
    </w:p>
    <w:p w14:paraId="01096288" w14:textId="77777777" w:rsidR="00A41AEF" w:rsidRPr="00E30AB7" w:rsidRDefault="00A41AEF" w:rsidP="00295EF8">
      <w:pPr>
        <w:pStyle w:val="BodyText"/>
        <w:spacing w:before="60"/>
        <w:jc w:val="center"/>
        <w:rPr>
          <w:b/>
          <w:i/>
          <w:szCs w:val="24"/>
        </w:rPr>
      </w:pPr>
      <w:r w:rsidRPr="00E30AB7">
        <w:rPr>
          <w:b/>
          <w:szCs w:val="24"/>
        </w:rPr>
        <w:t>(VIII–X dokumento dalys)</w:t>
      </w:r>
    </w:p>
    <w:p w14:paraId="01096289" w14:textId="77777777" w:rsidR="00A41AEF" w:rsidRPr="00E30AB7" w:rsidRDefault="00A41AEF" w:rsidP="00295EF8">
      <w:pPr>
        <w:spacing w:before="60"/>
        <w:jc w:val="center"/>
        <w:rPr>
          <w:szCs w:val="24"/>
        </w:rPr>
      </w:pPr>
    </w:p>
    <w:p w14:paraId="0109628A" w14:textId="77777777" w:rsidR="00A41AEF" w:rsidRPr="00E30AB7" w:rsidRDefault="00A41AEF" w:rsidP="00295EF8">
      <w:pPr>
        <w:spacing w:before="60"/>
        <w:jc w:val="both"/>
        <w:rPr>
          <w:szCs w:val="24"/>
        </w:rPr>
      </w:pPr>
    </w:p>
    <w:p w14:paraId="0109628B" w14:textId="77777777" w:rsidR="00A41AEF" w:rsidRPr="00E30AB7" w:rsidRDefault="00A41AEF" w:rsidP="00295EF8">
      <w:pPr>
        <w:spacing w:before="60"/>
        <w:jc w:val="center"/>
        <w:rPr>
          <w:b/>
          <w:caps/>
          <w:szCs w:val="24"/>
        </w:rPr>
      </w:pPr>
      <w:r w:rsidRPr="00E30AB7">
        <w:rPr>
          <w:b/>
          <w:szCs w:val="24"/>
        </w:rPr>
        <w:t>VII</w:t>
      </w:r>
      <w:r w:rsidR="00BD6C9C" w:rsidRPr="00E30AB7">
        <w:rPr>
          <w:b/>
          <w:szCs w:val="24"/>
        </w:rPr>
        <w:t>I</w:t>
      </w:r>
      <w:r w:rsidRPr="00E30AB7">
        <w:rPr>
          <w:b/>
          <w:szCs w:val="24"/>
        </w:rPr>
        <w:t xml:space="preserve">. </w:t>
      </w:r>
      <w:r w:rsidR="00FF787E" w:rsidRPr="00FF787E">
        <w:rPr>
          <w:b/>
          <w:caps/>
          <w:szCs w:val="24"/>
        </w:rPr>
        <w:t>minimalūs</w:t>
      </w:r>
      <w:r w:rsidR="00FF787E">
        <w:rPr>
          <w:b/>
          <w:szCs w:val="24"/>
        </w:rPr>
        <w:t xml:space="preserve"> </w:t>
      </w:r>
      <w:r w:rsidRPr="00E30AB7">
        <w:rPr>
          <w:b/>
          <w:caps/>
          <w:szCs w:val="24"/>
        </w:rPr>
        <w:t>Reikalavimai dėstytojams per kadenciją</w:t>
      </w:r>
    </w:p>
    <w:p w14:paraId="0109628C" w14:textId="77777777" w:rsidR="000B2F9B" w:rsidRDefault="000B2F9B" w:rsidP="00295EF8">
      <w:pPr>
        <w:spacing w:before="60"/>
        <w:ind w:firstLine="567"/>
        <w:jc w:val="center"/>
        <w:rPr>
          <w:b/>
          <w:caps/>
          <w:szCs w:val="24"/>
        </w:rPr>
      </w:pPr>
    </w:p>
    <w:p w14:paraId="0109628D" w14:textId="77777777" w:rsidR="00A41AEF" w:rsidRPr="00E30AB7" w:rsidRDefault="00A41AEF" w:rsidP="00295EF8">
      <w:pPr>
        <w:spacing w:before="60"/>
        <w:ind w:firstLine="567"/>
        <w:jc w:val="center"/>
        <w:rPr>
          <w:b/>
          <w:caps/>
          <w:szCs w:val="24"/>
        </w:rPr>
      </w:pPr>
      <w:r w:rsidRPr="00E30AB7">
        <w:rPr>
          <w:b/>
          <w:caps/>
          <w:szCs w:val="24"/>
        </w:rPr>
        <w:t>bendrieji reikalavimai</w:t>
      </w:r>
    </w:p>
    <w:p w14:paraId="0109628E" w14:textId="77777777" w:rsidR="00BD6C9C" w:rsidRPr="00E30AB7" w:rsidRDefault="00BD6C9C" w:rsidP="00D319E7">
      <w:pPr>
        <w:spacing w:before="60"/>
        <w:jc w:val="center"/>
        <w:rPr>
          <w:b/>
          <w:caps/>
          <w:szCs w:val="24"/>
        </w:rPr>
      </w:pPr>
    </w:p>
    <w:p w14:paraId="0109628F" w14:textId="77777777" w:rsidR="00A41AEF" w:rsidRPr="00E30AB7" w:rsidRDefault="00FF787E" w:rsidP="00295EF8">
      <w:pPr>
        <w:numPr>
          <w:ilvl w:val="0"/>
          <w:numId w:val="1"/>
        </w:numPr>
        <w:tabs>
          <w:tab w:val="num" w:pos="1080"/>
        </w:tabs>
        <w:spacing w:before="60"/>
        <w:ind w:left="0" w:firstLine="600"/>
        <w:jc w:val="both"/>
        <w:rPr>
          <w:szCs w:val="24"/>
        </w:rPr>
      </w:pPr>
      <w:r>
        <w:rPr>
          <w:szCs w:val="24"/>
        </w:rPr>
        <w:t>Minimalūs a</w:t>
      </w:r>
      <w:r w:rsidR="00A41AEF" w:rsidRPr="00E30AB7">
        <w:rPr>
          <w:szCs w:val="24"/>
        </w:rPr>
        <w:t xml:space="preserve">testavimo per kadenciją reikalavimai nustatyti penkerių metų kadencijai. Kai kadencija yra trumpesnė </w:t>
      </w:r>
      <w:r w:rsidR="008E2751">
        <w:rPr>
          <w:szCs w:val="24"/>
        </w:rPr>
        <w:t>arba</w:t>
      </w:r>
      <w:r w:rsidR="00A41AEF" w:rsidRPr="00E30AB7">
        <w:rPr>
          <w:szCs w:val="24"/>
        </w:rPr>
        <w:t xml:space="preserve"> </w:t>
      </w:r>
      <w:r w:rsidR="008E2751">
        <w:rPr>
          <w:szCs w:val="24"/>
        </w:rPr>
        <w:t>darbuotojas užima tik etato dalį, reikalavimai gali būti proporcingai mažinami.</w:t>
      </w:r>
    </w:p>
    <w:p w14:paraId="01096290" w14:textId="77777777" w:rsidR="00CF0E29" w:rsidRDefault="00CF0E29" w:rsidP="00CF0E29">
      <w:pPr>
        <w:numPr>
          <w:ilvl w:val="0"/>
          <w:numId w:val="1"/>
        </w:numPr>
        <w:spacing w:before="60"/>
        <w:ind w:left="0" w:firstLine="600"/>
        <w:jc w:val="both"/>
        <w:rPr>
          <w:szCs w:val="24"/>
        </w:rPr>
      </w:pPr>
      <w:r w:rsidRPr="00E30AB7">
        <w:rPr>
          <w:szCs w:val="24"/>
        </w:rPr>
        <w:t>Atestuojant per kadenciją vertinami Universitet</w:t>
      </w:r>
      <w:r>
        <w:rPr>
          <w:szCs w:val="24"/>
        </w:rPr>
        <w:t>o vardu</w:t>
      </w:r>
      <w:r w:rsidRPr="00E30AB7">
        <w:rPr>
          <w:szCs w:val="24"/>
        </w:rPr>
        <w:t xml:space="preserve"> nuo kadencijos pradžios arba praėjusios eilinės atestacijos </w:t>
      </w:r>
      <w:r>
        <w:rPr>
          <w:szCs w:val="24"/>
        </w:rPr>
        <w:t xml:space="preserve">atlikti, </w:t>
      </w:r>
      <w:r w:rsidRPr="00E30AB7">
        <w:rPr>
          <w:szCs w:val="24"/>
        </w:rPr>
        <w:t>paskelbti arba deklaruoti darbai.</w:t>
      </w:r>
    </w:p>
    <w:p w14:paraId="01096291" w14:textId="77777777" w:rsidR="00D72F4F" w:rsidRPr="00E30AB7" w:rsidRDefault="00D72F4F" w:rsidP="00CF0E29">
      <w:pPr>
        <w:numPr>
          <w:ilvl w:val="0"/>
          <w:numId w:val="1"/>
        </w:numPr>
        <w:spacing w:before="60"/>
        <w:ind w:left="0" w:firstLine="600"/>
        <w:jc w:val="both"/>
        <w:rPr>
          <w:szCs w:val="24"/>
        </w:rPr>
      </w:pPr>
      <w:r>
        <w:rPr>
          <w:szCs w:val="24"/>
        </w:rPr>
        <w:t xml:space="preserve">Dėstytojų studijų veikla vertinama pagal 1 priede nurodytus rodiklius. </w:t>
      </w:r>
      <w:r w:rsidR="008836B6">
        <w:rPr>
          <w:szCs w:val="24"/>
        </w:rPr>
        <w:t>Kompleksinį v</w:t>
      </w:r>
      <w:r>
        <w:rPr>
          <w:szCs w:val="24"/>
        </w:rPr>
        <w:t>ertinimą atlieka AKK</w:t>
      </w:r>
      <w:r w:rsidR="00D84368">
        <w:rPr>
          <w:szCs w:val="24"/>
        </w:rPr>
        <w:t xml:space="preserve"> pagal atestavimo pareigoms kortelės duomenis ir duomenis, kuriuos pateikia katedros ir Studijų tarnyba</w:t>
      </w:r>
      <w:r>
        <w:rPr>
          <w:szCs w:val="24"/>
        </w:rPr>
        <w:t xml:space="preserve">. Vertinimo skalė: patenkinamai, gerai, labai gerai. </w:t>
      </w:r>
    </w:p>
    <w:p w14:paraId="01096292" w14:textId="77777777" w:rsidR="00A41AEF" w:rsidRPr="00E30AB7" w:rsidRDefault="00A41AEF" w:rsidP="00D319E7">
      <w:pPr>
        <w:spacing w:before="60"/>
        <w:jc w:val="center"/>
        <w:rPr>
          <w:b/>
          <w:caps/>
          <w:szCs w:val="24"/>
        </w:rPr>
      </w:pPr>
    </w:p>
    <w:p w14:paraId="01096293" w14:textId="77777777" w:rsidR="00A41AEF" w:rsidRPr="00E30AB7" w:rsidRDefault="00A41AEF" w:rsidP="00295EF8">
      <w:pPr>
        <w:spacing w:before="60"/>
        <w:ind w:left="600"/>
        <w:jc w:val="center"/>
        <w:rPr>
          <w:b/>
          <w:caps/>
          <w:szCs w:val="24"/>
        </w:rPr>
      </w:pPr>
      <w:r w:rsidRPr="00E30AB7">
        <w:rPr>
          <w:b/>
          <w:caps/>
          <w:szCs w:val="24"/>
        </w:rPr>
        <w:t>dirbantiems fizinių, biomedicinos, technologijos, socialinių ir humanitarinių mokslų srityse</w:t>
      </w:r>
    </w:p>
    <w:p w14:paraId="01096294" w14:textId="77777777" w:rsidR="00BD6C9C" w:rsidRPr="00E30AB7" w:rsidRDefault="00BD6C9C" w:rsidP="00D319E7">
      <w:pPr>
        <w:spacing w:before="60"/>
        <w:jc w:val="center"/>
        <w:rPr>
          <w:b/>
          <w:szCs w:val="24"/>
        </w:rPr>
      </w:pPr>
    </w:p>
    <w:p w14:paraId="01096295" w14:textId="77777777" w:rsidR="00A41AEF" w:rsidRPr="00533523" w:rsidRDefault="00533523" w:rsidP="00295EF8">
      <w:pPr>
        <w:numPr>
          <w:ilvl w:val="0"/>
          <w:numId w:val="1"/>
        </w:numPr>
        <w:tabs>
          <w:tab w:val="num" w:pos="1080"/>
        </w:tabs>
        <w:spacing w:before="60"/>
        <w:ind w:left="0" w:firstLine="600"/>
        <w:jc w:val="both"/>
        <w:rPr>
          <w:b/>
          <w:szCs w:val="24"/>
        </w:rPr>
      </w:pPr>
      <w:r w:rsidRPr="00533523">
        <w:rPr>
          <w:b/>
          <w:szCs w:val="24"/>
        </w:rPr>
        <w:t>R</w:t>
      </w:r>
      <w:r w:rsidR="00A41AEF" w:rsidRPr="00533523">
        <w:rPr>
          <w:b/>
          <w:szCs w:val="24"/>
        </w:rPr>
        <w:t>eikalavimai profesoriu</w:t>
      </w:r>
      <w:r w:rsidRPr="00533523">
        <w:rPr>
          <w:b/>
          <w:szCs w:val="24"/>
        </w:rPr>
        <w:t xml:space="preserve">i </w:t>
      </w:r>
      <w:r w:rsidR="00A41AEF" w:rsidRPr="00533523">
        <w:rPr>
          <w:b/>
          <w:szCs w:val="24"/>
        </w:rPr>
        <w:t>per kadenciją:</w:t>
      </w:r>
    </w:p>
    <w:p w14:paraId="01096296" w14:textId="77777777" w:rsidR="00A41AEF" w:rsidRPr="00533523" w:rsidRDefault="00A41AEF" w:rsidP="0014492E">
      <w:pPr>
        <w:numPr>
          <w:ilvl w:val="1"/>
          <w:numId w:val="1"/>
        </w:numPr>
        <w:tabs>
          <w:tab w:val="clear" w:pos="530"/>
          <w:tab w:val="left" w:pos="1200"/>
        </w:tabs>
        <w:spacing w:before="60"/>
        <w:ind w:firstLine="430"/>
        <w:jc w:val="both"/>
        <w:rPr>
          <w:szCs w:val="24"/>
        </w:rPr>
      </w:pPr>
      <w:r w:rsidRPr="00533523">
        <w:rPr>
          <w:szCs w:val="24"/>
        </w:rPr>
        <w:t>Skaitė ne mažiau kaip 30 auditorinių valandų paskaitų per metus ir vykdė pedagoginę veiklą (žr. 1 priedą):</w:t>
      </w:r>
    </w:p>
    <w:p w14:paraId="01096297" w14:textId="77777777" w:rsidR="00A41AEF" w:rsidRPr="00533523" w:rsidRDefault="00D72F4F" w:rsidP="00295EF8">
      <w:pPr>
        <w:numPr>
          <w:ilvl w:val="2"/>
          <w:numId w:val="1"/>
        </w:numPr>
        <w:tabs>
          <w:tab w:val="num" w:pos="890"/>
          <w:tab w:val="left" w:pos="1440"/>
          <w:tab w:val="left" w:pos="1620"/>
        </w:tabs>
        <w:spacing w:before="60"/>
        <w:ind w:left="0" w:firstLine="600"/>
        <w:jc w:val="both"/>
        <w:rPr>
          <w:szCs w:val="24"/>
        </w:rPr>
      </w:pPr>
      <w:r w:rsidRPr="00533523">
        <w:rPr>
          <w:szCs w:val="24"/>
        </w:rPr>
        <w:t>patenkinamai</w:t>
      </w:r>
      <w:r w:rsidR="00A41AEF" w:rsidRPr="00533523">
        <w:rPr>
          <w:szCs w:val="24"/>
        </w:rPr>
        <w:t xml:space="preserve"> įvertintas už </w:t>
      </w:r>
      <w:r w:rsidRPr="00533523">
        <w:rPr>
          <w:szCs w:val="24"/>
        </w:rPr>
        <w:t>studijų veiklą</w:t>
      </w:r>
      <w:r w:rsidR="00A41AEF" w:rsidRPr="00533523">
        <w:rPr>
          <w:szCs w:val="24"/>
        </w:rPr>
        <w:t>;</w:t>
      </w:r>
    </w:p>
    <w:p w14:paraId="01096298" w14:textId="77777777" w:rsidR="00A41AEF" w:rsidRPr="00533523" w:rsidRDefault="00A41AEF" w:rsidP="00295EF8">
      <w:pPr>
        <w:numPr>
          <w:ilvl w:val="2"/>
          <w:numId w:val="1"/>
        </w:numPr>
        <w:tabs>
          <w:tab w:val="num" w:pos="890"/>
          <w:tab w:val="left" w:pos="1440"/>
          <w:tab w:val="left" w:pos="1620"/>
        </w:tabs>
        <w:spacing w:before="60"/>
        <w:ind w:left="0" w:firstLine="600"/>
        <w:jc w:val="both"/>
        <w:rPr>
          <w:szCs w:val="24"/>
        </w:rPr>
      </w:pPr>
      <w:r w:rsidRPr="00533523">
        <w:rPr>
          <w:szCs w:val="24"/>
        </w:rPr>
        <w:t>parengė ir išleido studijų literatūros ir kitų metodinių priemonių;</w:t>
      </w:r>
    </w:p>
    <w:p w14:paraId="01096299" w14:textId="77777777" w:rsidR="00A41AEF" w:rsidRPr="00533523" w:rsidRDefault="00A41AEF" w:rsidP="00295EF8">
      <w:pPr>
        <w:numPr>
          <w:ilvl w:val="2"/>
          <w:numId w:val="1"/>
        </w:numPr>
        <w:tabs>
          <w:tab w:val="num" w:pos="890"/>
          <w:tab w:val="left" w:pos="1440"/>
          <w:tab w:val="left" w:pos="1620"/>
        </w:tabs>
        <w:spacing w:before="60"/>
        <w:ind w:left="0" w:firstLine="600"/>
        <w:jc w:val="both"/>
        <w:rPr>
          <w:szCs w:val="24"/>
        </w:rPr>
      </w:pPr>
      <w:r w:rsidRPr="00533523">
        <w:rPr>
          <w:szCs w:val="24"/>
        </w:rPr>
        <w:t>dalyvavo studijų ekspertin</w:t>
      </w:r>
      <w:r w:rsidR="00E52D28" w:rsidRPr="00533523">
        <w:rPr>
          <w:szCs w:val="24"/>
        </w:rPr>
        <w:t>ėje</w:t>
      </w:r>
      <w:r w:rsidRPr="00533523">
        <w:rPr>
          <w:szCs w:val="24"/>
        </w:rPr>
        <w:t xml:space="preserve"> ir</w:t>
      </w:r>
      <w:r w:rsidR="000B2F9B">
        <w:rPr>
          <w:szCs w:val="24"/>
        </w:rPr>
        <w:t xml:space="preserve"> (arba)</w:t>
      </w:r>
      <w:r w:rsidRPr="00533523">
        <w:rPr>
          <w:szCs w:val="24"/>
        </w:rPr>
        <w:t xml:space="preserve"> projektinėje veikloje;</w:t>
      </w:r>
    </w:p>
    <w:p w14:paraId="0109629A" w14:textId="77777777" w:rsidR="00A41AEF" w:rsidRPr="00533523" w:rsidRDefault="00A41AEF" w:rsidP="00295EF8">
      <w:pPr>
        <w:numPr>
          <w:ilvl w:val="2"/>
          <w:numId w:val="1"/>
        </w:numPr>
        <w:tabs>
          <w:tab w:val="num" w:pos="890"/>
          <w:tab w:val="left" w:pos="1440"/>
          <w:tab w:val="left" w:pos="1620"/>
        </w:tabs>
        <w:spacing w:before="60"/>
        <w:ind w:left="0" w:firstLine="600"/>
        <w:jc w:val="both"/>
        <w:rPr>
          <w:szCs w:val="24"/>
        </w:rPr>
      </w:pPr>
      <w:r w:rsidRPr="00533523">
        <w:rPr>
          <w:szCs w:val="24"/>
        </w:rPr>
        <w:t>dalyvavo rengiant mokslininkus.</w:t>
      </w:r>
    </w:p>
    <w:p w14:paraId="0109629B" w14:textId="77777777" w:rsidR="00A41AEF" w:rsidRPr="00533523" w:rsidRDefault="00A41AEF" w:rsidP="0014492E">
      <w:pPr>
        <w:numPr>
          <w:ilvl w:val="1"/>
          <w:numId w:val="1"/>
        </w:numPr>
        <w:tabs>
          <w:tab w:val="left" w:pos="1200"/>
        </w:tabs>
        <w:spacing w:before="60"/>
        <w:ind w:left="0" w:firstLine="600"/>
        <w:jc w:val="both"/>
        <w:rPr>
          <w:szCs w:val="24"/>
        </w:rPr>
      </w:pPr>
      <w:r w:rsidRPr="00533523">
        <w:rPr>
          <w:szCs w:val="24"/>
        </w:rPr>
        <w:t>Dalyvavo mokslinėje veikloje (žr. 1 priedą):</w:t>
      </w:r>
    </w:p>
    <w:p w14:paraId="0109629C" w14:textId="77777777" w:rsidR="00A41AEF" w:rsidRPr="00533523" w:rsidRDefault="00A41AEF" w:rsidP="00295EF8">
      <w:pPr>
        <w:numPr>
          <w:ilvl w:val="2"/>
          <w:numId w:val="1"/>
        </w:numPr>
        <w:tabs>
          <w:tab w:val="num" w:pos="890"/>
          <w:tab w:val="left" w:pos="1440"/>
          <w:tab w:val="left" w:pos="1620"/>
        </w:tabs>
        <w:spacing w:before="60"/>
        <w:ind w:left="0" w:firstLine="600"/>
        <w:jc w:val="both"/>
        <w:rPr>
          <w:szCs w:val="24"/>
        </w:rPr>
      </w:pPr>
      <w:r w:rsidRPr="00533523">
        <w:rPr>
          <w:szCs w:val="24"/>
        </w:rPr>
        <w:t>vykdė mokslinių tyrimų ir eksperimentinės plėtros projektus ir jiems vadovavo;</w:t>
      </w:r>
    </w:p>
    <w:p w14:paraId="0109629D" w14:textId="77777777" w:rsidR="00A41AEF" w:rsidRPr="00533523" w:rsidRDefault="00A41AEF" w:rsidP="00295EF8">
      <w:pPr>
        <w:numPr>
          <w:ilvl w:val="2"/>
          <w:numId w:val="1"/>
        </w:numPr>
        <w:tabs>
          <w:tab w:val="num" w:pos="890"/>
          <w:tab w:val="left" w:pos="1440"/>
          <w:tab w:val="left" w:pos="1620"/>
        </w:tabs>
        <w:spacing w:before="60"/>
        <w:ind w:left="0" w:firstLine="600"/>
        <w:jc w:val="both"/>
        <w:rPr>
          <w:szCs w:val="24"/>
        </w:rPr>
      </w:pPr>
      <w:r w:rsidRPr="00533523">
        <w:rPr>
          <w:szCs w:val="24"/>
        </w:rPr>
        <w:t xml:space="preserve">paskelbė mokslo publikacijų, iš jų ne mažiau kaip 5 mokslo straipsnius Mokslinės informacijos instituto duomenų bazės žurnaluose, bent vienas jų turi būti žurnale su citavimo indeksu </w:t>
      </w:r>
      <w:r w:rsidRPr="00533523">
        <w:rPr>
          <w:szCs w:val="24"/>
        </w:rPr>
        <w:lastRenderedPageBreak/>
        <w:t xml:space="preserve">– fizinių, biomedicinos ir technologijos mokslų dėstytojai, arba paskelbė 5 mokslo straipsnius recenzuojamuose periodiniuose, tęstiniuose ir vienkartiniuose leidiniuose (su ISSN ar ISBN indeksu) – socialinių ir humanitarinių mokslų dėstytojai; </w:t>
      </w:r>
      <w:r w:rsidR="009E2F24" w:rsidRPr="00533523">
        <w:rPr>
          <w:szCs w:val="24"/>
        </w:rPr>
        <w:t xml:space="preserve">skaitė pranešimų mokslo konferencijose; </w:t>
      </w:r>
    </w:p>
    <w:p w14:paraId="0109629E" w14:textId="77777777" w:rsidR="00C24A92" w:rsidRPr="00533523" w:rsidRDefault="00A41AEF" w:rsidP="00295EF8">
      <w:pPr>
        <w:numPr>
          <w:ilvl w:val="2"/>
          <w:numId w:val="1"/>
        </w:numPr>
        <w:tabs>
          <w:tab w:val="num" w:pos="890"/>
          <w:tab w:val="left" w:pos="1440"/>
          <w:tab w:val="left" w:pos="1620"/>
        </w:tabs>
        <w:spacing w:before="60"/>
        <w:ind w:left="0" w:firstLine="600"/>
        <w:jc w:val="both"/>
        <w:rPr>
          <w:szCs w:val="24"/>
        </w:rPr>
      </w:pPr>
      <w:r w:rsidRPr="00533523">
        <w:rPr>
          <w:szCs w:val="24"/>
        </w:rPr>
        <w:t>dalyvavo mokslo ekspertinėje veikloje</w:t>
      </w:r>
      <w:r w:rsidR="00417053">
        <w:rPr>
          <w:szCs w:val="24"/>
        </w:rPr>
        <w:t>:</w:t>
      </w:r>
    </w:p>
    <w:p w14:paraId="0109629F" w14:textId="77777777" w:rsidR="00A41AEF" w:rsidRPr="00533523" w:rsidRDefault="00A41AEF" w:rsidP="0014492E">
      <w:pPr>
        <w:numPr>
          <w:ilvl w:val="1"/>
          <w:numId w:val="1"/>
        </w:numPr>
        <w:tabs>
          <w:tab w:val="left" w:pos="1200"/>
        </w:tabs>
        <w:spacing w:before="60"/>
        <w:ind w:left="0" w:firstLine="600"/>
        <w:jc w:val="both"/>
        <w:rPr>
          <w:szCs w:val="24"/>
        </w:rPr>
      </w:pPr>
      <w:r w:rsidRPr="00533523">
        <w:rPr>
          <w:szCs w:val="24"/>
        </w:rPr>
        <w:t>Tobulino kvalifikaciją</w:t>
      </w:r>
      <w:r w:rsidR="003E7364" w:rsidRPr="00533523">
        <w:rPr>
          <w:szCs w:val="24"/>
        </w:rPr>
        <w:t xml:space="preserve"> ir d</w:t>
      </w:r>
      <w:r w:rsidRPr="00533523">
        <w:rPr>
          <w:szCs w:val="24"/>
        </w:rPr>
        <w:t>alyvavo švietėjiškoje veikloje.</w:t>
      </w:r>
    </w:p>
    <w:p w14:paraId="010962A0" w14:textId="77777777" w:rsidR="00A41AEF" w:rsidRPr="00041A92" w:rsidRDefault="00533523" w:rsidP="00295EF8">
      <w:pPr>
        <w:numPr>
          <w:ilvl w:val="0"/>
          <w:numId w:val="1"/>
        </w:numPr>
        <w:tabs>
          <w:tab w:val="num" w:pos="1080"/>
        </w:tabs>
        <w:spacing w:before="60"/>
        <w:ind w:left="0" w:firstLine="600"/>
        <w:jc w:val="both"/>
        <w:rPr>
          <w:b/>
          <w:szCs w:val="24"/>
        </w:rPr>
      </w:pPr>
      <w:r w:rsidRPr="00041A92">
        <w:rPr>
          <w:b/>
          <w:szCs w:val="24"/>
        </w:rPr>
        <w:t>R</w:t>
      </w:r>
      <w:r w:rsidR="00A41AEF" w:rsidRPr="00041A92">
        <w:rPr>
          <w:b/>
          <w:szCs w:val="24"/>
        </w:rPr>
        <w:t>eikalavimai docent</w:t>
      </w:r>
      <w:r w:rsidRPr="00041A92">
        <w:rPr>
          <w:b/>
          <w:szCs w:val="24"/>
        </w:rPr>
        <w:t>ui</w:t>
      </w:r>
      <w:r w:rsidR="00A41AEF" w:rsidRPr="00041A92">
        <w:rPr>
          <w:b/>
          <w:szCs w:val="24"/>
        </w:rPr>
        <w:t xml:space="preserve"> per kadenciją:</w:t>
      </w:r>
    </w:p>
    <w:p w14:paraId="010962A1" w14:textId="77777777" w:rsidR="00A41AEF" w:rsidRPr="00533523" w:rsidRDefault="00A41AEF" w:rsidP="0014492E">
      <w:pPr>
        <w:numPr>
          <w:ilvl w:val="1"/>
          <w:numId w:val="1"/>
        </w:numPr>
        <w:tabs>
          <w:tab w:val="clear" w:pos="530"/>
          <w:tab w:val="left" w:pos="1200"/>
        </w:tabs>
        <w:spacing w:before="60"/>
        <w:ind w:firstLine="430"/>
        <w:jc w:val="both"/>
        <w:rPr>
          <w:szCs w:val="24"/>
        </w:rPr>
      </w:pPr>
      <w:r w:rsidRPr="00533523">
        <w:rPr>
          <w:szCs w:val="24"/>
        </w:rPr>
        <w:t>Skaitė ne mažiau kaip 30 auditorinių valandų paskaitų per metus ir vykdė pedagoginę veiklą (žr. 1 priedą):</w:t>
      </w:r>
    </w:p>
    <w:p w14:paraId="010962A2" w14:textId="77777777" w:rsidR="00A41AEF" w:rsidRPr="00533523" w:rsidRDefault="00D72F4F" w:rsidP="00295EF8">
      <w:pPr>
        <w:numPr>
          <w:ilvl w:val="2"/>
          <w:numId w:val="1"/>
        </w:numPr>
        <w:tabs>
          <w:tab w:val="num" w:pos="890"/>
          <w:tab w:val="left" w:pos="1440"/>
          <w:tab w:val="left" w:pos="1620"/>
        </w:tabs>
        <w:spacing w:before="60"/>
        <w:ind w:left="0" w:firstLine="600"/>
        <w:jc w:val="both"/>
        <w:rPr>
          <w:szCs w:val="24"/>
        </w:rPr>
      </w:pPr>
      <w:r w:rsidRPr="00533523">
        <w:rPr>
          <w:szCs w:val="24"/>
        </w:rPr>
        <w:t xml:space="preserve">patenkinamai </w:t>
      </w:r>
      <w:r w:rsidR="00A41AEF" w:rsidRPr="00533523">
        <w:rPr>
          <w:szCs w:val="24"/>
        </w:rPr>
        <w:t xml:space="preserve">įvertintas už </w:t>
      </w:r>
      <w:r w:rsidRPr="00533523">
        <w:rPr>
          <w:szCs w:val="24"/>
        </w:rPr>
        <w:t>studijų veiklą</w:t>
      </w:r>
      <w:r w:rsidR="00A41AEF" w:rsidRPr="00533523">
        <w:rPr>
          <w:szCs w:val="24"/>
        </w:rPr>
        <w:t>;</w:t>
      </w:r>
    </w:p>
    <w:p w14:paraId="010962A3" w14:textId="77777777" w:rsidR="00A41AEF" w:rsidRPr="00533523" w:rsidRDefault="00A41AEF" w:rsidP="00295EF8">
      <w:pPr>
        <w:numPr>
          <w:ilvl w:val="2"/>
          <w:numId w:val="1"/>
        </w:numPr>
        <w:tabs>
          <w:tab w:val="num" w:pos="890"/>
          <w:tab w:val="left" w:pos="1440"/>
          <w:tab w:val="left" w:pos="1620"/>
        </w:tabs>
        <w:spacing w:before="60"/>
        <w:ind w:left="0" w:firstLine="600"/>
        <w:jc w:val="both"/>
        <w:rPr>
          <w:szCs w:val="24"/>
        </w:rPr>
      </w:pPr>
      <w:r w:rsidRPr="00533523">
        <w:rPr>
          <w:szCs w:val="24"/>
        </w:rPr>
        <w:t>parengė ir išleido studijų literatūros ir kitų metodinių priemonių</w:t>
      </w:r>
      <w:r w:rsidR="00417053">
        <w:rPr>
          <w:szCs w:val="24"/>
        </w:rPr>
        <w:t>.</w:t>
      </w:r>
    </w:p>
    <w:p w14:paraId="010962A4" w14:textId="77777777" w:rsidR="00A41AEF" w:rsidRPr="00533523" w:rsidRDefault="00A41AEF" w:rsidP="0014492E">
      <w:pPr>
        <w:numPr>
          <w:ilvl w:val="1"/>
          <w:numId w:val="1"/>
        </w:numPr>
        <w:tabs>
          <w:tab w:val="left" w:pos="1200"/>
        </w:tabs>
        <w:spacing w:before="60"/>
        <w:ind w:left="0" w:firstLine="600"/>
        <w:jc w:val="both"/>
        <w:rPr>
          <w:szCs w:val="24"/>
        </w:rPr>
      </w:pPr>
      <w:r w:rsidRPr="00533523">
        <w:rPr>
          <w:szCs w:val="24"/>
        </w:rPr>
        <w:t>Dalyvavo mokslinėje veikloje (žr. 1 priedą):</w:t>
      </w:r>
    </w:p>
    <w:p w14:paraId="010962A5" w14:textId="77777777" w:rsidR="00A41AEF" w:rsidRPr="00533523" w:rsidRDefault="00A41AEF" w:rsidP="00295EF8">
      <w:pPr>
        <w:numPr>
          <w:ilvl w:val="2"/>
          <w:numId w:val="1"/>
        </w:numPr>
        <w:tabs>
          <w:tab w:val="num" w:pos="890"/>
          <w:tab w:val="left" w:pos="1440"/>
          <w:tab w:val="left" w:pos="1620"/>
        </w:tabs>
        <w:spacing w:before="60"/>
        <w:ind w:left="0" w:firstLine="600"/>
        <w:jc w:val="both"/>
        <w:rPr>
          <w:szCs w:val="24"/>
        </w:rPr>
      </w:pPr>
      <w:r w:rsidRPr="00533523">
        <w:rPr>
          <w:szCs w:val="24"/>
        </w:rPr>
        <w:t>paskelbė mokslo publikacijų, iš jų ne mažiau kaip 3 mokslo straipsnius Mokslinės informacijos instituto duomenų bazės žurnaluose</w:t>
      </w:r>
      <w:r w:rsidR="00914853" w:rsidRPr="00533523">
        <w:rPr>
          <w:szCs w:val="24"/>
        </w:rPr>
        <w:t xml:space="preserve"> </w:t>
      </w:r>
      <w:r w:rsidRPr="00533523">
        <w:rPr>
          <w:szCs w:val="24"/>
        </w:rPr>
        <w:t>– fizinių, biomedicinos ir technologijos mokslų dėstytojai, arba paskelbė 3 mokslo straipsnius recenzuojamuose periodiniuose, tęstiniuose ir vienkartiniuose leidiniuose (su ISSN ar ISBN indeksu) – socialinių ir humanitarinių mokslų dėstytojai</w:t>
      </w:r>
      <w:r w:rsidR="00417053">
        <w:rPr>
          <w:szCs w:val="24"/>
        </w:rPr>
        <w:t>.</w:t>
      </w:r>
    </w:p>
    <w:p w14:paraId="010962A6" w14:textId="77777777" w:rsidR="00A41AEF" w:rsidRPr="00533523" w:rsidRDefault="00A41AEF" w:rsidP="0014492E">
      <w:pPr>
        <w:numPr>
          <w:ilvl w:val="1"/>
          <w:numId w:val="1"/>
        </w:numPr>
        <w:tabs>
          <w:tab w:val="left" w:pos="1200"/>
        </w:tabs>
        <w:spacing w:before="60"/>
        <w:ind w:left="0" w:firstLine="600"/>
        <w:jc w:val="both"/>
        <w:rPr>
          <w:szCs w:val="24"/>
        </w:rPr>
      </w:pPr>
      <w:r w:rsidRPr="00533523">
        <w:rPr>
          <w:szCs w:val="24"/>
        </w:rPr>
        <w:t>Tobulino kvalifikaciją</w:t>
      </w:r>
      <w:r w:rsidR="003E7364" w:rsidRPr="00533523">
        <w:rPr>
          <w:szCs w:val="24"/>
        </w:rPr>
        <w:t xml:space="preserve"> ir d</w:t>
      </w:r>
      <w:r w:rsidRPr="00533523">
        <w:rPr>
          <w:szCs w:val="24"/>
        </w:rPr>
        <w:t>alyvavo švietėjiškoje veikloje.</w:t>
      </w:r>
    </w:p>
    <w:p w14:paraId="010962A7" w14:textId="77777777" w:rsidR="00A41AEF" w:rsidRPr="00272446" w:rsidRDefault="00272446" w:rsidP="00295EF8">
      <w:pPr>
        <w:numPr>
          <w:ilvl w:val="0"/>
          <w:numId w:val="1"/>
        </w:numPr>
        <w:tabs>
          <w:tab w:val="num" w:pos="1080"/>
        </w:tabs>
        <w:spacing w:before="60"/>
        <w:ind w:left="0" w:firstLine="600"/>
        <w:jc w:val="both"/>
        <w:rPr>
          <w:b/>
          <w:szCs w:val="24"/>
        </w:rPr>
      </w:pPr>
      <w:r>
        <w:rPr>
          <w:b/>
          <w:szCs w:val="24"/>
        </w:rPr>
        <w:t>R</w:t>
      </w:r>
      <w:r w:rsidR="00A41AEF" w:rsidRPr="00272446">
        <w:rPr>
          <w:b/>
          <w:szCs w:val="24"/>
        </w:rPr>
        <w:t>eikalavimai lektoriu</w:t>
      </w:r>
      <w:r>
        <w:rPr>
          <w:b/>
          <w:szCs w:val="24"/>
        </w:rPr>
        <w:t>i</w:t>
      </w:r>
      <w:r w:rsidR="00A41AEF" w:rsidRPr="00272446">
        <w:rPr>
          <w:b/>
          <w:szCs w:val="24"/>
        </w:rPr>
        <w:t xml:space="preserve"> per kadenciją:</w:t>
      </w:r>
    </w:p>
    <w:p w14:paraId="010962A8" w14:textId="77777777" w:rsidR="00A41AEF" w:rsidRPr="00533523" w:rsidRDefault="00A41AEF" w:rsidP="0014492E">
      <w:pPr>
        <w:numPr>
          <w:ilvl w:val="1"/>
          <w:numId w:val="1"/>
        </w:numPr>
        <w:tabs>
          <w:tab w:val="clear" w:pos="530"/>
          <w:tab w:val="left" w:pos="1200"/>
        </w:tabs>
        <w:spacing w:before="60"/>
        <w:ind w:firstLine="430"/>
        <w:jc w:val="both"/>
        <w:rPr>
          <w:szCs w:val="24"/>
        </w:rPr>
      </w:pPr>
      <w:r w:rsidRPr="00533523">
        <w:rPr>
          <w:szCs w:val="24"/>
        </w:rPr>
        <w:t>Skaitė ne mažiau kaip 30 auditorinių valandų paskaitų per metus ir vykdė pedagoginę veiklą (žr. 1 priedą):</w:t>
      </w:r>
    </w:p>
    <w:p w14:paraId="010962A9" w14:textId="77777777" w:rsidR="00A41AEF" w:rsidRPr="00533523" w:rsidRDefault="00D72F4F" w:rsidP="00295EF8">
      <w:pPr>
        <w:numPr>
          <w:ilvl w:val="2"/>
          <w:numId w:val="1"/>
        </w:numPr>
        <w:tabs>
          <w:tab w:val="num" w:pos="890"/>
          <w:tab w:val="left" w:pos="1440"/>
          <w:tab w:val="left" w:pos="1620"/>
        </w:tabs>
        <w:spacing w:before="60"/>
        <w:ind w:left="0" w:firstLine="600"/>
        <w:jc w:val="both"/>
        <w:rPr>
          <w:szCs w:val="24"/>
        </w:rPr>
      </w:pPr>
      <w:r w:rsidRPr="00533523">
        <w:rPr>
          <w:szCs w:val="24"/>
        </w:rPr>
        <w:t xml:space="preserve">patenkinamai </w:t>
      </w:r>
      <w:r w:rsidR="00A41AEF" w:rsidRPr="00533523">
        <w:rPr>
          <w:szCs w:val="24"/>
        </w:rPr>
        <w:t xml:space="preserve">įvertintas už </w:t>
      </w:r>
      <w:r w:rsidRPr="00533523">
        <w:rPr>
          <w:szCs w:val="24"/>
        </w:rPr>
        <w:t>studijų veiklą</w:t>
      </w:r>
      <w:r w:rsidR="00A41AEF" w:rsidRPr="00533523">
        <w:rPr>
          <w:szCs w:val="24"/>
        </w:rPr>
        <w:t>;</w:t>
      </w:r>
    </w:p>
    <w:p w14:paraId="010962AA" w14:textId="77777777" w:rsidR="00A41AEF" w:rsidRPr="00533523" w:rsidRDefault="00A41AEF" w:rsidP="00295EF8">
      <w:pPr>
        <w:numPr>
          <w:ilvl w:val="2"/>
          <w:numId w:val="1"/>
        </w:numPr>
        <w:tabs>
          <w:tab w:val="num" w:pos="890"/>
          <w:tab w:val="left" w:pos="1440"/>
          <w:tab w:val="left" w:pos="1620"/>
        </w:tabs>
        <w:spacing w:before="60"/>
        <w:ind w:left="0" w:firstLine="600"/>
        <w:jc w:val="both"/>
        <w:rPr>
          <w:szCs w:val="24"/>
        </w:rPr>
      </w:pPr>
      <w:r w:rsidRPr="00533523">
        <w:rPr>
          <w:szCs w:val="24"/>
        </w:rPr>
        <w:t>parengė ir išleido metodinių priemonių</w:t>
      </w:r>
      <w:r w:rsidR="00417053">
        <w:rPr>
          <w:szCs w:val="24"/>
        </w:rPr>
        <w:t>.</w:t>
      </w:r>
    </w:p>
    <w:p w14:paraId="010962AB" w14:textId="77777777" w:rsidR="00A41AEF" w:rsidRPr="00533523" w:rsidRDefault="00A41AEF" w:rsidP="0014492E">
      <w:pPr>
        <w:numPr>
          <w:ilvl w:val="1"/>
          <w:numId w:val="1"/>
        </w:numPr>
        <w:tabs>
          <w:tab w:val="left" w:pos="1200"/>
        </w:tabs>
        <w:spacing w:before="60"/>
        <w:ind w:left="0" w:firstLine="600"/>
        <w:jc w:val="both"/>
        <w:rPr>
          <w:szCs w:val="24"/>
        </w:rPr>
      </w:pPr>
      <w:r w:rsidRPr="00533523">
        <w:rPr>
          <w:szCs w:val="24"/>
        </w:rPr>
        <w:t>Dalyvavo mokslinėje veikloje (žr. 1 priedą):</w:t>
      </w:r>
    </w:p>
    <w:p w14:paraId="010962AC" w14:textId="77777777" w:rsidR="00A41AEF" w:rsidRPr="00533523" w:rsidRDefault="00417053" w:rsidP="00295EF8">
      <w:pPr>
        <w:numPr>
          <w:ilvl w:val="2"/>
          <w:numId w:val="1"/>
        </w:numPr>
        <w:tabs>
          <w:tab w:val="left" w:pos="1440"/>
        </w:tabs>
        <w:spacing w:before="60"/>
        <w:ind w:left="0" w:firstLine="600"/>
        <w:jc w:val="both"/>
        <w:rPr>
          <w:szCs w:val="24"/>
        </w:rPr>
      </w:pPr>
      <w:r>
        <w:rPr>
          <w:szCs w:val="24"/>
        </w:rPr>
        <w:t>paskelbė</w:t>
      </w:r>
      <w:r w:rsidR="00A41AEF" w:rsidRPr="00533523">
        <w:rPr>
          <w:szCs w:val="24"/>
        </w:rPr>
        <w:t xml:space="preserve"> 2 mokslo straipsnius recenzuojamuose periodiniuose leidiniuose.</w:t>
      </w:r>
    </w:p>
    <w:p w14:paraId="010962AD" w14:textId="77777777" w:rsidR="00A41AEF" w:rsidRPr="00533523" w:rsidRDefault="00A41AEF" w:rsidP="0014492E">
      <w:pPr>
        <w:numPr>
          <w:ilvl w:val="1"/>
          <w:numId w:val="1"/>
        </w:numPr>
        <w:tabs>
          <w:tab w:val="left" w:pos="1200"/>
        </w:tabs>
        <w:spacing w:before="60"/>
        <w:ind w:left="0" w:firstLine="600"/>
        <w:jc w:val="both"/>
        <w:rPr>
          <w:szCs w:val="24"/>
        </w:rPr>
      </w:pPr>
      <w:r w:rsidRPr="00533523">
        <w:rPr>
          <w:szCs w:val="24"/>
        </w:rPr>
        <w:t>Tobulino kvalifikaciją.</w:t>
      </w:r>
    </w:p>
    <w:p w14:paraId="010962AE" w14:textId="77777777" w:rsidR="00A41AEF" w:rsidRPr="00272446" w:rsidRDefault="00272446" w:rsidP="00295EF8">
      <w:pPr>
        <w:numPr>
          <w:ilvl w:val="0"/>
          <w:numId w:val="1"/>
        </w:numPr>
        <w:tabs>
          <w:tab w:val="num" w:pos="1080"/>
        </w:tabs>
        <w:spacing w:before="60"/>
        <w:ind w:left="0" w:firstLine="600"/>
        <w:jc w:val="both"/>
        <w:rPr>
          <w:b/>
          <w:szCs w:val="24"/>
        </w:rPr>
      </w:pPr>
      <w:r w:rsidRPr="00272446">
        <w:rPr>
          <w:b/>
          <w:szCs w:val="24"/>
        </w:rPr>
        <w:t>R</w:t>
      </w:r>
      <w:r w:rsidR="00A41AEF" w:rsidRPr="00272446">
        <w:rPr>
          <w:b/>
          <w:szCs w:val="24"/>
        </w:rPr>
        <w:t>eikalavimai  asistent</w:t>
      </w:r>
      <w:r w:rsidRPr="00272446">
        <w:rPr>
          <w:b/>
          <w:szCs w:val="24"/>
        </w:rPr>
        <w:t>ui</w:t>
      </w:r>
      <w:r w:rsidR="00A41AEF" w:rsidRPr="00272446">
        <w:rPr>
          <w:b/>
          <w:szCs w:val="24"/>
        </w:rPr>
        <w:t xml:space="preserve"> per kadenciją:</w:t>
      </w:r>
    </w:p>
    <w:p w14:paraId="010962AF" w14:textId="77777777" w:rsidR="00A41AEF" w:rsidRPr="00533523" w:rsidRDefault="00A41AEF" w:rsidP="0014492E">
      <w:pPr>
        <w:numPr>
          <w:ilvl w:val="1"/>
          <w:numId w:val="1"/>
        </w:numPr>
        <w:tabs>
          <w:tab w:val="clear" w:pos="530"/>
          <w:tab w:val="left" w:pos="1200"/>
        </w:tabs>
        <w:spacing w:before="60"/>
        <w:ind w:firstLine="430"/>
        <w:jc w:val="both"/>
        <w:rPr>
          <w:szCs w:val="24"/>
        </w:rPr>
      </w:pPr>
      <w:r w:rsidRPr="00533523">
        <w:rPr>
          <w:szCs w:val="24"/>
        </w:rPr>
        <w:t>Vykdė pedagoginę veiklą (žr. 1 priedą):</w:t>
      </w:r>
    </w:p>
    <w:p w14:paraId="010962B0" w14:textId="77777777" w:rsidR="00A41AEF" w:rsidRPr="00533523" w:rsidRDefault="00D72F4F" w:rsidP="00295EF8">
      <w:pPr>
        <w:numPr>
          <w:ilvl w:val="2"/>
          <w:numId w:val="1"/>
        </w:numPr>
        <w:tabs>
          <w:tab w:val="num" w:pos="890"/>
          <w:tab w:val="left" w:pos="1440"/>
          <w:tab w:val="left" w:pos="1620"/>
        </w:tabs>
        <w:spacing w:before="60"/>
        <w:ind w:left="0" w:firstLine="600"/>
        <w:jc w:val="both"/>
        <w:rPr>
          <w:szCs w:val="24"/>
        </w:rPr>
      </w:pPr>
      <w:r w:rsidRPr="00533523">
        <w:rPr>
          <w:szCs w:val="24"/>
        </w:rPr>
        <w:t xml:space="preserve">patenkinamai </w:t>
      </w:r>
      <w:r w:rsidR="00A41AEF" w:rsidRPr="00533523">
        <w:rPr>
          <w:szCs w:val="24"/>
        </w:rPr>
        <w:t xml:space="preserve">įvertintas už </w:t>
      </w:r>
      <w:r w:rsidRPr="00533523">
        <w:rPr>
          <w:szCs w:val="24"/>
        </w:rPr>
        <w:t>studijų veiklą</w:t>
      </w:r>
      <w:r w:rsidR="00A41AEF" w:rsidRPr="00533523">
        <w:rPr>
          <w:szCs w:val="24"/>
        </w:rPr>
        <w:t>;</w:t>
      </w:r>
    </w:p>
    <w:p w14:paraId="010962B1" w14:textId="77777777" w:rsidR="00A41AEF" w:rsidRPr="00533523" w:rsidRDefault="00A41AEF" w:rsidP="00295EF8">
      <w:pPr>
        <w:numPr>
          <w:ilvl w:val="2"/>
          <w:numId w:val="1"/>
        </w:numPr>
        <w:tabs>
          <w:tab w:val="num" w:pos="890"/>
          <w:tab w:val="left" w:pos="1440"/>
          <w:tab w:val="left" w:pos="1620"/>
        </w:tabs>
        <w:spacing w:before="60"/>
        <w:ind w:left="0" w:firstLine="600"/>
        <w:jc w:val="both"/>
        <w:rPr>
          <w:szCs w:val="24"/>
        </w:rPr>
      </w:pPr>
      <w:r w:rsidRPr="00533523">
        <w:rPr>
          <w:szCs w:val="24"/>
        </w:rPr>
        <w:t>parengė ir išleido bent vieną metodinę priemonę.</w:t>
      </w:r>
    </w:p>
    <w:p w14:paraId="010962B2" w14:textId="77777777" w:rsidR="00A41AEF" w:rsidRPr="00533523" w:rsidRDefault="00A41AEF" w:rsidP="0014492E">
      <w:pPr>
        <w:numPr>
          <w:ilvl w:val="1"/>
          <w:numId w:val="1"/>
        </w:numPr>
        <w:tabs>
          <w:tab w:val="left" w:pos="1200"/>
        </w:tabs>
        <w:spacing w:before="60"/>
        <w:ind w:left="0" w:firstLine="600"/>
        <w:jc w:val="both"/>
        <w:rPr>
          <w:szCs w:val="24"/>
        </w:rPr>
      </w:pPr>
      <w:r w:rsidRPr="00533523">
        <w:rPr>
          <w:szCs w:val="24"/>
        </w:rPr>
        <w:t>Dalyvavo mokslinėje veikloje (žr. 1 priedą):</w:t>
      </w:r>
    </w:p>
    <w:p w14:paraId="010962B3" w14:textId="77777777" w:rsidR="00A41AEF" w:rsidRPr="00533523" w:rsidRDefault="00417053" w:rsidP="00295EF8">
      <w:pPr>
        <w:numPr>
          <w:ilvl w:val="2"/>
          <w:numId w:val="1"/>
        </w:numPr>
        <w:tabs>
          <w:tab w:val="left" w:pos="1440"/>
        </w:tabs>
        <w:spacing w:before="60"/>
        <w:ind w:left="0" w:firstLine="600"/>
        <w:jc w:val="both"/>
        <w:rPr>
          <w:szCs w:val="24"/>
        </w:rPr>
      </w:pPr>
      <w:r>
        <w:rPr>
          <w:szCs w:val="24"/>
        </w:rPr>
        <w:t>paskelbė</w:t>
      </w:r>
      <w:r w:rsidR="00A41AEF" w:rsidRPr="00533523">
        <w:rPr>
          <w:szCs w:val="24"/>
        </w:rPr>
        <w:t xml:space="preserve"> 2 mokslo straipsnius recenzuojamuose periodiniuose leidiniuose.</w:t>
      </w:r>
    </w:p>
    <w:p w14:paraId="010962B4" w14:textId="77777777" w:rsidR="00A41AEF" w:rsidRPr="00533523" w:rsidRDefault="00A41AEF" w:rsidP="0014492E">
      <w:pPr>
        <w:numPr>
          <w:ilvl w:val="1"/>
          <w:numId w:val="1"/>
        </w:numPr>
        <w:tabs>
          <w:tab w:val="left" w:pos="1200"/>
        </w:tabs>
        <w:spacing w:before="60"/>
        <w:ind w:left="0" w:firstLine="600"/>
        <w:jc w:val="both"/>
        <w:rPr>
          <w:szCs w:val="24"/>
        </w:rPr>
      </w:pPr>
      <w:r w:rsidRPr="00533523">
        <w:rPr>
          <w:szCs w:val="24"/>
        </w:rPr>
        <w:t>Tobulino kvalifikaciją.</w:t>
      </w:r>
    </w:p>
    <w:p w14:paraId="010962B5" w14:textId="77777777" w:rsidR="00A41AEF" w:rsidRPr="00533523" w:rsidRDefault="00A41AEF" w:rsidP="00295EF8">
      <w:pPr>
        <w:spacing w:before="60"/>
        <w:jc w:val="both"/>
        <w:rPr>
          <w:szCs w:val="24"/>
        </w:rPr>
      </w:pPr>
    </w:p>
    <w:p w14:paraId="010962B6" w14:textId="77777777" w:rsidR="00A41AEF" w:rsidRPr="002B2498" w:rsidRDefault="00A41AEF" w:rsidP="00295EF8">
      <w:pPr>
        <w:spacing w:before="60"/>
        <w:ind w:left="600"/>
        <w:jc w:val="center"/>
        <w:rPr>
          <w:b/>
          <w:caps/>
          <w:szCs w:val="24"/>
        </w:rPr>
      </w:pPr>
      <w:r w:rsidRPr="002B2498">
        <w:rPr>
          <w:b/>
          <w:caps/>
          <w:szCs w:val="24"/>
        </w:rPr>
        <w:t>dirbantiems meno srityje</w:t>
      </w:r>
    </w:p>
    <w:p w14:paraId="010962B7" w14:textId="77777777" w:rsidR="00295EF8" w:rsidRPr="00533523" w:rsidRDefault="00295EF8" w:rsidP="00295EF8">
      <w:pPr>
        <w:spacing w:before="60"/>
        <w:ind w:left="600"/>
        <w:jc w:val="center"/>
        <w:rPr>
          <w:caps/>
          <w:szCs w:val="24"/>
        </w:rPr>
      </w:pPr>
    </w:p>
    <w:p w14:paraId="010962B8" w14:textId="77777777" w:rsidR="00A41AEF" w:rsidRPr="00272446" w:rsidRDefault="00272446" w:rsidP="00295EF8">
      <w:pPr>
        <w:numPr>
          <w:ilvl w:val="0"/>
          <w:numId w:val="1"/>
        </w:numPr>
        <w:tabs>
          <w:tab w:val="num" w:pos="1080"/>
        </w:tabs>
        <w:spacing w:before="60"/>
        <w:ind w:left="0" w:firstLine="600"/>
        <w:jc w:val="both"/>
        <w:rPr>
          <w:b/>
          <w:szCs w:val="24"/>
        </w:rPr>
      </w:pPr>
      <w:r w:rsidRPr="00272446">
        <w:rPr>
          <w:b/>
          <w:szCs w:val="24"/>
        </w:rPr>
        <w:t>R</w:t>
      </w:r>
      <w:r w:rsidR="00A41AEF" w:rsidRPr="00272446">
        <w:rPr>
          <w:b/>
          <w:szCs w:val="24"/>
        </w:rPr>
        <w:t>eikalavimai profesori</w:t>
      </w:r>
      <w:r w:rsidRPr="00272446">
        <w:rPr>
          <w:b/>
          <w:szCs w:val="24"/>
        </w:rPr>
        <w:t>ui</w:t>
      </w:r>
      <w:r w:rsidR="00A41AEF" w:rsidRPr="00272446">
        <w:rPr>
          <w:b/>
          <w:szCs w:val="24"/>
        </w:rPr>
        <w:t xml:space="preserve"> per kadenciją:</w:t>
      </w:r>
    </w:p>
    <w:p w14:paraId="010962B9" w14:textId="77777777" w:rsidR="00A41AEF" w:rsidRPr="00533523" w:rsidRDefault="00A41AEF" w:rsidP="0014492E">
      <w:pPr>
        <w:numPr>
          <w:ilvl w:val="1"/>
          <w:numId w:val="1"/>
        </w:numPr>
        <w:tabs>
          <w:tab w:val="clear" w:pos="530"/>
          <w:tab w:val="left" w:pos="1200"/>
        </w:tabs>
        <w:spacing w:before="60"/>
        <w:ind w:firstLine="430"/>
        <w:jc w:val="both"/>
        <w:rPr>
          <w:szCs w:val="24"/>
        </w:rPr>
      </w:pPr>
      <w:r w:rsidRPr="00533523">
        <w:rPr>
          <w:szCs w:val="24"/>
        </w:rPr>
        <w:t>Skaitė ne mažiau kaip 30 auditorinių valandų paskaitų per metus ir vykdė pedagoginę veiklą (žr. 1 priedą):</w:t>
      </w:r>
    </w:p>
    <w:p w14:paraId="010962BA" w14:textId="77777777" w:rsidR="00A41AEF" w:rsidRPr="00533523" w:rsidRDefault="00D72F4F" w:rsidP="00295EF8">
      <w:pPr>
        <w:numPr>
          <w:ilvl w:val="2"/>
          <w:numId w:val="1"/>
        </w:numPr>
        <w:tabs>
          <w:tab w:val="num" w:pos="890"/>
          <w:tab w:val="left" w:pos="1440"/>
          <w:tab w:val="left" w:pos="1620"/>
        </w:tabs>
        <w:spacing w:before="60"/>
        <w:ind w:left="0" w:firstLine="600"/>
        <w:jc w:val="both"/>
        <w:rPr>
          <w:szCs w:val="24"/>
        </w:rPr>
      </w:pPr>
      <w:r w:rsidRPr="00533523">
        <w:rPr>
          <w:szCs w:val="24"/>
        </w:rPr>
        <w:t xml:space="preserve">patenkinamai </w:t>
      </w:r>
      <w:r w:rsidR="00A41AEF" w:rsidRPr="00533523">
        <w:rPr>
          <w:szCs w:val="24"/>
        </w:rPr>
        <w:t xml:space="preserve">įvertintas už </w:t>
      </w:r>
      <w:r w:rsidRPr="00533523">
        <w:rPr>
          <w:szCs w:val="24"/>
        </w:rPr>
        <w:t>studijų veiklą</w:t>
      </w:r>
      <w:r w:rsidR="00A41AEF" w:rsidRPr="00533523">
        <w:rPr>
          <w:szCs w:val="24"/>
        </w:rPr>
        <w:t>;</w:t>
      </w:r>
    </w:p>
    <w:p w14:paraId="010962BB" w14:textId="77777777" w:rsidR="00A41AEF" w:rsidRPr="00533523" w:rsidRDefault="00A41AEF" w:rsidP="00295EF8">
      <w:pPr>
        <w:numPr>
          <w:ilvl w:val="2"/>
          <w:numId w:val="1"/>
        </w:numPr>
        <w:tabs>
          <w:tab w:val="num" w:pos="890"/>
          <w:tab w:val="left" w:pos="1440"/>
          <w:tab w:val="left" w:pos="1620"/>
        </w:tabs>
        <w:spacing w:before="60"/>
        <w:ind w:left="0" w:firstLine="600"/>
        <w:jc w:val="both"/>
        <w:rPr>
          <w:szCs w:val="24"/>
        </w:rPr>
      </w:pPr>
      <w:r w:rsidRPr="00533523">
        <w:rPr>
          <w:szCs w:val="24"/>
        </w:rPr>
        <w:t>parengė ir išleido studijų literatūros ir kitų metodinių priemonių;</w:t>
      </w:r>
    </w:p>
    <w:p w14:paraId="010962BC" w14:textId="77777777" w:rsidR="00A41AEF" w:rsidRPr="00533523" w:rsidRDefault="00A41AEF" w:rsidP="00295EF8">
      <w:pPr>
        <w:numPr>
          <w:ilvl w:val="2"/>
          <w:numId w:val="1"/>
        </w:numPr>
        <w:tabs>
          <w:tab w:val="num" w:pos="890"/>
          <w:tab w:val="left" w:pos="1440"/>
          <w:tab w:val="left" w:pos="1620"/>
        </w:tabs>
        <w:spacing w:before="60"/>
        <w:ind w:left="0" w:firstLine="600"/>
        <w:jc w:val="both"/>
        <w:rPr>
          <w:szCs w:val="24"/>
        </w:rPr>
      </w:pPr>
      <w:r w:rsidRPr="00533523">
        <w:rPr>
          <w:szCs w:val="24"/>
        </w:rPr>
        <w:t>dalyvavo studijų ekspertin</w:t>
      </w:r>
      <w:r w:rsidR="00E52D28" w:rsidRPr="00533523">
        <w:rPr>
          <w:szCs w:val="24"/>
        </w:rPr>
        <w:t>ėje</w:t>
      </w:r>
      <w:r w:rsidRPr="00533523">
        <w:rPr>
          <w:szCs w:val="24"/>
        </w:rPr>
        <w:t xml:space="preserve"> ir/ar projektinėje veikloje;</w:t>
      </w:r>
    </w:p>
    <w:p w14:paraId="010962BD" w14:textId="77777777" w:rsidR="00A41AEF" w:rsidRPr="00533523" w:rsidRDefault="00A41AEF" w:rsidP="00295EF8">
      <w:pPr>
        <w:numPr>
          <w:ilvl w:val="2"/>
          <w:numId w:val="1"/>
        </w:numPr>
        <w:tabs>
          <w:tab w:val="num" w:pos="890"/>
          <w:tab w:val="left" w:pos="1440"/>
          <w:tab w:val="left" w:pos="1620"/>
        </w:tabs>
        <w:spacing w:before="60"/>
        <w:ind w:left="0" w:firstLine="600"/>
        <w:jc w:val="both"/>
        <w:rPr>
          <w:szCs w:val="24"/>
        </w:rPr>
      </w:pPr>
      <w:r w:rsidRPr="00533523">
        <w:rPr>
          <w:szCs w:val="24"/>
        </w:rPr>
        <w:t>dalyvavo rengiant menininkus.</w:t>
      </w:r>
    </w:p>
    <w:p w14:paraId="010962BE" w14:textId="77777777" w:rsidR="00A41AEF" w:rsidRPr="00533523" w:rsidRDefault="005E43E7" w:rsidP="0014492E">
      <w:pPr>
        <w:numPr>
          <w:ilvl w:val="1"/>
          <w:numId w:val="1"/>
        </w:numPr>
        <w:tabs>
          <w:tab w:val="left" w:pos="1200"/>
        </w:tabs>
        <w:spacing w:before="60"/>
        <w:ind w:left="0" w:firstLine="600"/>
        <w:jc w:val="both"/>
        <w:rPr>
          <w:szCs w:val="24"/>
        </w:rPr>
      </w:pPr>
      <w:r w:rsidRPr="00533523">
        <w:rPr>
          <w:szCs w:val="24"/>
        </w:rPr>
        <w:t xml:space="preserve">Vykdė </w:t>
      </w:r>
      <w:r w:rsidR="00A41AEF" w:rsidRPr="00533523">
        <w:rPr>
          <w:szCs w:val="24"/>
        </w:rPr>
        <w:t>meno veikl</w:t>
      </w:r>
      <w:r w:rsidRPr="00533523">
        <w:rPr>
          <w:szCs w:val="24"/>
        </w:rPr>
        <w:t>ą</w:t>
      </w:r>
      <w:r w:rsidR="00A41AEF" w:rsidRPr="00533523">
        <w:rPr>
          <w:szCs w:val="24"/>
        </w:rPr>
        <w:t xml:space="preserve"> (žr. 1 priedą):</w:t>
      </w:r>
    </w:p>
    <w:p w14:paraId="010962BF" w14:textId="77777777" w:rsidR="00A41AEF" w:rsidRPr="00533523" w:rsidRDefault="00A41AEF" w:rsidP="00295EF8">
      <w:pPr>
        <w:numPr>
          <w:ilvl w:val="2"/>
          <w:numId w:val="1"/>
        </w:numPr>
        <w:tabs>
          <w:tab w:val="num" w:pos="890"/>
          <w:tab w:val="left" w:pos="1440"/>
          <w:tab w:val="left" w:pos="1620"/>
        </w:tabs>
        <w:spacing w:before="60"/>
        <w:ind w:left="0" w:firstLine="600"/>
        <w:jc w:val="both"/>
        <w:rPr>
          <w:szCs w:val="24"/>
        </w:rPr>
      </w:pPr>
      <w:r w:rsidRPr="00533523">
        <w:rPr>
          <w:szCs w:val="24"/>
        </w:rPr>
        <w:t>dalyvavo ne mažiau kaip trijuose prestižini</w:t>
      </w:r>
      <w:r w:rsidR="00417053">
        <w:rPr>
          <w:szCs w:val="24"/>
        </w:rPr>
        <w:t xml:space="preserve">uose </w:t>
      </w:r>
      <w:r w:rsidRPr="00533523">
        <w:rPr>
          <w:szCs w:val="24"/>
        </w:rPr>
        <w:t>meno renginiuose ar konkursuose, kuravo tokius renginius ar pelnė apdovanojimų;</w:t>
      </w:r>
    </w:p>
    <w:p w14:paraId="010962C0" w14:textId="77777777" w:rsidR="00A41AEF" w:rsidRPr="00533523" w:rsidRDefault="00A41AEF" w:rsidP="00295EF8">
      <w:pPr>
        <w:numPr>
          <w:ilvl w:val="2"/>
          <w:numId w:val="1"/>
        </w:numPr>
        <w:tabs>
          <w:tab w:val="num" w:pos="890"/>
          <w:tab w:val="left" w:pos="1440"/>
          <w:tab w:val="left" w:pos="1620"/>
        </w:tabs>
        <w:spacing w:before="60"/>
        <w:ind w:left="0" w:firstLine="600"/>
        <w:jc w:val="both"/>
        <w:rPr>
          <w:szCs w:val="24"/>
        </w:rPr>
      </w:pPr>
      <w:r w:rsidRPr="00533523">
        <w:rPr>
          <w:szCs w:val="24"/>
        </w:rPr>
        <w:lastRenderedPageBreak/>
        <w:t>atliko meno tyrimų ir paskelbė ne mažiau kaip 3 publikacijas</w:t>
      </w:r>
      <w:r w:rsidR="005E43E7" w:rsidRPr="00533523">
        <w:rPr>
          <w:szCs w:val="24"/>
        </w:rPr>
        <w:t xml:space="preserve"> ar meno kūrinius.</w:t>
      </w:r>
      <w:r w:rsidRPr="00533523">
        <w:rPr>
          <w:szCs w:val="24"/>
        </w:rPr>
        <w:t xml:space="preserve"> </w:t>
      </w:r>
    </w:p>
    <w:p w14:paraId="010962C1" w14:textId="77777777" w:rsidR="00A41AEF" w:rsidRPr="00533523" w:rsidRDefault="00A41AEF" w:rsidP="0014492E">
      <w:pPr>
        <w:numPr>
          <w:ilvl w:val="1"/>
          <w:numId w:val="1"/>
        </w:numPr>
        <w:tabs>
          <w:tab w:val="left" w:pos="1200"/>
        </w:tabs>
        <w:spacing w:before="60"/>
        <w:ind w:left="0" w:firstLine="600"/>
        <w:jc w:val="both"/>
        <w:rPr>
          <w:szCs w:val="24"/>
        </w:rPr>
      </w:pPr>
      <w:r w:rsidRPr="00533523">
        <w:rPr>
          <w:szCs w:val="24"/>
        </w:rPr>
        <w:t>Tobulino kvalifikaciją</w:t>
      </w:r>
      <w:r w:rsidR="00914853" w:rsidRPr="00533523">
        <w:rPr>
          <w:szCs w:val="24"/>
        </w:rPr>
        <w:t xml:space="preserve"> ir d</w:t>
      </w:r>
      <w:r w:rsidRPr="00533523">
        <w:rPr>
          <w:szCs w:val="24"/>
        </w:rPr>
        <w:t>alyvavo švietėjiškoje veikloje.</w:t>
      </w:r>
    </w:p>
    <w:p w14:paraId="010962C2" w14:textId="77777777" w:rsidR="00A41AEF" w:rsidRPr="00272446" w:rsidRDefault="00272446" w:rsidP="00295EF8">
      <w:pPr>
        <w:numPr>
          <w:ilvl w:val="0"/>
          <w:numId w:val="1"/>
        </w:numPr>
        <w:tabs>
          <w:tab w:val="num" w:pos="1080"/>
        </w:tabs>
        <w:spacing w:before="60"/>
        <w:ind w:left="0" w:firstLine="600"/>
        <w:jc w:val="both"/>
        <w:rPr>
          <w:b/>
          <w:szCs w:val="24"/>
        </w:rPr>
      </w:pPr>
      <w:r w:rsidRPr="00272446">
        <w:rPr>
          <w:b/>
          <w:szCs w:val="24"/>
        </w:rPr>
        <w:t>R</w:t>
      </w:r>
      <w:r w:rsidR="00A41AEF" w:rsidRPr="00272446">
        <w:rPr>
          <w:b/>
          <w:szCs w:val="24"/>
        </w:rPr>
        <w:t>eikalavimai docent</w:t>
      </w:r>
      <w:r w:rsidRPr="00272446">
        <w:rPr>
          <w:b/>
          <w:szCs w:val="24"/>
        </w:rPr>
        <w:t xml:space="preserve">ui </w:t>
      </w:r>
      <w:r w:rsidR="00A41AEF" w:rsidRPr="00272446">
        <w:rPr>
          <w:b/>
          <w:szCs w:val="24"/>
        </w:rPr>
        <w:t>per kadenciją:</w:t>
      </w:r>
    </w:p>
    <w:p w14:paraId="010962C3" w14:textId="77777777" w:rsidR="00A41AEF" w:rsidRPr="00533523" w:rsidRDefault="00A41AEF" w:rsidP="0014492E">
      <w:pPr>
        <w:numPr>
          <w:ilvl w:val="1"/>
          <w:numId w:val="1"/>
        </w:numPr>
        <w:tabs>
          <w:tab w:val="clear" w:pos="530"/>
          <w:tab w:val="left" w:pos="1200"/>
        </w:tabs>
        <w:spacing w:before="60"/>
        <w:ind w:firstLine="430"/>
        <w:jc w:val="both"/>
        <w:rPr>
          <w:szCs w:val="24"/>
        </w:rPr>
      </w:pPr>
      <w:r w:rsidRPr="00533523">
        <w:rPr>
          <w:szCs w:val="24"/>
        </w:rPr>
        <w:t>Skaitė ne mažiau kaip 30 auditorinių valandų paskaitų per metus ir vykdė pedagoginę veiklą (žr. 1 priedą):</w:t>
      </w:r>
    </w:p>
    <w:p w14:paraId="010962C4" w14:textId="77777777" w:rsidR="00A41AEF" w:rsidRPr="00533523" w:rsidRDefault="00D72F4F" w:rsidP="00295EF8">
      <w:pPr>
        <w:numPr>
          <w:ilvl w:val="2"/>
          <w:numId w:val="1"/>
        </w:numPr>
        <w:tabs>
          <w:tab w:val="num" w:pos="890"/>
          <w:tab w:val="left" w:pos="1440"/>
          <w:tab w:val="left" w:pos="1620"/>
        </w:tabs>
        <w:spacing w:before="60"/>
        <w:ind w:left="0" w:firstLine="600"/>
        <w:jc w:val="both"/>
        <w:rPr>
          <w:szCs w:val="24"/>
        </w:rPr>
      </w:pPr>
      <w:r w:rsidRPr="00533523">
        <w:rPr>
          <w:szCs w:val="24"/>
        </w:rPr>
        <w:t xml:space="preserve">patenkinamai </w:t>
      </w:r>
      <w:r w:rsidR="00A41AEF" w:rsidRPr="00533523">
        <w:rPr>
          <w:szCs w:val="24"/>
        </w:rPr>
        <w:t xml:space="preserve">įvertintas už </w:t>
      </w:r>
      <w:r w:rsidRPr="00533523">
        <w:rPr>
          <w:szCs w:val="24"/>
        </w:rPr>
        <w:t>studijų veiklą</w:t>
      </w:r>
      <w:r w:rsidR="00A41AEF" w:rsidRPr="00533523">
        <w:rPr>
          <w:szCs w:val="24"/>
        </w:rPr>
        <w:t>;</w:t>
      </w:r>
    </w:p>
    <w:p w14:paraId="010962C5" w14:textId="77777777" w:rsidR="00A41AEF" w:rsidRPr="00533523" w:rsidRDefault="00A41AEF" w:rsidP="00295EF8">
      <w:pPr>
        <w:numPr>
          <w:ilvl w:val="2"/>
          <w:numId w:val="1"/>
        </w:numPr>
        <w:tabs>
          <w:tab w:val="num" w:pos="890"/>
          <w:tab w:val="left" w:pos="1440"/>
          <w:tab w:val="left" w:pos="1620"/>
        </w:tabs>
        <w:spacing w:before="60"/>
        <w:ind w:left="0" w:firstLine="600"/>
        <w:jc w:val="both"/>
        <w:rPr>
          <w:szCs w:val="24"/>
        </w:rPr>
      </w:pPr>
      <w:r w:rsidRPr="00533523">
        <w:rPr>
          <w:szCs w:val="24"/>
        </w:rPr>
        <w:t>parengė ir išleido studijų literatūros ir kitų metodinių priemonių;</w:t>
      </w:r>
    </w:p>
    <w:p w14:paraId="010962C6" w14:textId="77777777" w:rsidR="00A41AEF" w:rsidRPr="00533523" w:rsidRDefault="00A41AEF" w:rsidP="00295EF8">
      <w:pPr>
        <w:numPr>
          <w:ilvl w:val="2"/>
          <w:numId w:val="1"/>
        </w:numPr>
        <w:tabs>
          <w:tab w:val="num" w:pos="890"/>
          <w:tab w:val="left" w:pos="1440"/>
          <w:tab w:val="left" w:pos="1620"/>
        </w:tabs>
        <w:spacing w:before="60"/>
        <w:ind w:left="0" w:firstLine="600"/>
        <w:jc w:val="both"/>
        <w:rPr>
          <w:szCs w:val="24"/>
        </w:rPr>
      </w:pPr>
      <w:r w:rsidRPr="00533523">
        <w:rPr>
          <w:szCs w:val="24"/>
        </w:rPr>
        <w:t>dalyvavo studijų ekspertinėje ir projektinėje veikloje.</w:t>
      </w:r>
    </w:p>
    <w:p w14:paraId="010962C7" w14:textId="77777777" w:rsidR="00A41AEF" w:rsidRPr="00533523" w:rsidRDefault="00A41AEF" w:rsidP="0014492E">
      <w:pPr>
        <w:numPr>
          <w:ilvl w:val="1"/>
          <w:numId w:val="1"/>
        </w:numPr>
        <w:tabs>
          <w:tab w:val="left" w:pos="1200"/>
        </w:tabs>
        <w:spacing w:before="60"/>
        <w:ind w:left="0" w:firstLine="600"/>
        <w:jc w:val="both"/>
        <w:rPr>
          <w:szCs w:val="24"/>
        </w:rPr>
      </w:pPr>
      <w:r w:rsidRPr="00533523">
        <w:rPr>
          <w:szCs w:val="24"/>
        </w:rPr>
        <w:t>Vykdė meno veiklą (žr. 1 priedą):</w:t>
      </w:r>
    </w:p>
    <w:p w14:paraId="010962C8" w14:textId="77777777" w:rsidR="00A41AEF" w:rsidRPr="00533523" w:rsidRDefault="00A41AEF" w:rsidP="00295EF8">
      <w:pPr>
        <w:numPr>
          <w:ilvl w:val="2"/>
          <w:numId w:val="1"/>
        </w:numPr>
        <w:tabs>
          <w:tab w:val="num" w:pos="890"/>
          <w:tab w:val="left" w:pos="1440"/>
          <w:tab w:val="left" w:pos="1620"/>
        </w:tabs>
        <w:spacing w:before="60"/>
        <w:ind w:left="0" w:firstLine="600"/>
        <w:jc w:val="both"/>
        <w:rPr>
          <w:szCs w:val="24"/>
        </w:rPr>
      </w:pPr>
      <w:r w:rsidRPr="00533523">
        <w:rPr>
          <w:szCs w:val="24"/>
        </w:rPr>
        <w:t>dalyvavo ne mažiau kaip dviejuose prestižini</w:t>
      </w:r>
      <w:r w:rsidR="00417053">
        <w:rPr>
          <w:szCs w:val="24"/>
        </w:rPr>
        <w:t>uose</w:t>
      </w:r>
      <w:r w:rsidRPr="00533523">
        <w:rPr>
          <w:szCs w:val="24"/>
        </w:rPr>
        <w:t xml:space="preserve"> meno rengin</w:t>
      </w:r>
      <w:r w:rsidR="00417053">
        <w:rPr>
          <w:szCs w:val="24"/>
        </w:rPr>
        <w:t>iuose</w:t>
      </w:r>
      <w:r w:rsidRPr="00533523">
        <w:rPr>
          <w:szCs w:val="24"/>
        </w:rPr>
        <w:t xml:space="preserve"> ar konkurs</w:t>
      </w:r>
      <w:r w:rsidR="00417053">
        <w:rPr>
          <w:szCs w:val="24"/>
        </w:rPr>
        <w:t>uose</w:t>
      </w:r>
      <w:r w:rsidRPr="00533523">
        <w:rPr>
          <w:szCs w:val="24"/>
        </w:rPr>
        <w:t xml:space="preserve"> ar</w:t>
      </w:r>
      <w:r w:rsidR="00417053">
        <w:rPr>
          <w:szCs w:val="24"/>
        </w:rPr>
        <w:t>ba</w:t>
      </w:r>
      <w:r w:rsidRPr="00533523">
        <w:rPr>
          <w:szCs w:val="24"/>
        </w:rPr>
        <w:t xml:space="preserve"> pelnė apdovanojimą;</w:t>
      </w:r>
    </w:p>
    <w:p w14:paraId="010962C9" w14:textId="77777777" w:rsidR="00A41AEF" w:rsidRPr="00533523" w:rsidRDefault="00A41AEF" w:rsidP="00295EF8">
      <w:pPr>
        <w:numPr>
          <w:ilvl w:val="2"/>
          <w:numId w:val="1"/>
        </w:numPr>
        <w:tabs>
          <w:tab w:val="num" w:pos="890"/>
          <w:tab w:val="left" w:pos="1440"/>
          <w:tab w:val="left" w:pos="1620"/>
        </w:tabs>
        <w:spacing w:before="60"/>
        <w:ind w:left="0" w:firstLine="600"/>
        <w:jc w:val="both"/>
        <w:rPr>
          <w:szCs w:val="24"/>
        </w:rPr>
      </w:pPr>
      <w:r w:rsidRPr="00533523">
        <w:rPr>
          <w:szCs w:val="24"/>
        </w:rPr>
        <w:t>atliko meno tyrimų ir paskelbė ne mažiau kaip 2 publikacijas</w:t>
      </w:r>
      <w:r w:rsidR="005E43E7" w:rsidRPr="00533523">
        <w:rPr>
          <w:szCs w:val="24"/>
        </w:rPr>
        <w:t xml:space="preserve"> ar meno kūrinius.</w:t>
      </w:r>
      <w:r w:rsidRPr="00533523">
        <w:rPr>
          <w:szCs w:val="24"/>
        </w:rPr>
        <w:t xml:space="preserve"> </w:t>
      </w:r>
    </w:p>
    <w:p w14:paraId="010962CA" w14:textId="77777777" w:rsidR="00A41AEF" w:rsidRPr="00533523" w:rsidRDefault="00A41AEF" w:rsidP="0014492E">
      <w:pPr>
        <w:numPr>
          <w:ilvl w:val="1"/>
          <w:numId w:val="1"/>
        </w:numPr>
        <w:tabs>
          <w:tab w:val="left" w:pos="1200"/>
        </w:tabs>
        <w:spacing w:before="60"/>
        <w:ind w:left="0" w:firstLine="600"/>
        <w:jc w:val="both"/>
        <w:rPr>
          <w:szCs w:val="24"/>
        </w:rPr>
      </w:pPr>
      <w:r w:rsidRPr="00533523">
        <w:rPr>
          <w:szCs w:val="24"/>
        </w:rPr>
        <w:t>Tobulino kvalifikaciją</w:t>
      </w:r>
      <w:r w:rsidR="003E7364" w:rsidRPr="00533523">
        <w:rPr>
          <w:szCs w:val="24"/>
        </w:rPr>
        <w:t xml:space="preserve"> ir d</w:t>
      </w:r>
      <w:r w:rsidRPr="00533523">
        <w:rPr>
          <w:szCs w:val="24"/>
        </w:rPr>
        <w:t>alyvavo švietėjiškoje veikloje.</w:t>
      </w:r>
    </w:p>
    <w:p w14:paraId="010962CB" w14:textId="77777777" w:rsidR="00A41AEF" w:rsidRPr="00272446" w:rsidRDefault="00272446" w:rsidP="00295EF8">
      <w:pPr>
        <w:numPr>
          <w:ilvl w:val="0"/>
          <w:numId w:val="1"/>
        </w:numPr>
        <w:tabs>
          <w:tab w:val="num" w:pos="1080"/>
        </w:tabs>
        <w:spacing w:before="60"/>
        <w:ind w:left="0" w:firstLine="600"/>
        <w:jc w:val="both"/>
        <w:rPr>
          <w:b/>
          <w:szCs w:val="24"/>
        </w:rPr>
      </w:pPr>
      <w:r w:rsidRPr="00272446">
        <w:rPr>
          <w:b/>
          <w:szCs w:val="24"/>
        </w:rPr>
        <w:t>R</w:t>
      </w:r>
      <w:r w:rsidR="00A41AEF" w:rsidRPr="00272446">
        <w:rPr>
          <w:b/>
          <w:szCs w:val="24"/>
        </w:rPr>
        <w:t xml:space="preserve">eikalavimai </w:t>
      </w:r>
      <w:r w:rsidRPr="00272446">
        <w:rPr>
          <w:b/>
          <w:szCs w:val="24"/>
        </w:rPr>
        <w:t>le</w:t>
      </w:r>
      <w:r w:rsidR="00A41AEF" w:rsidRPr="00272446">
        <w:rPr>
          <w:b/>
          <w:szCs w:val="24"/>
        </w:rPr>
        <w:t>ktori</w:t>
      </w:r>
      <w:r w:rsidRPr="00272446">
        <w:rPr>
          <w:b/>
          <w:szCs w:val="24"/>
        </w:rPr>
        <w:t>ui</w:t>
      </w:r>
      <w:r w:rsidR="00A41AEF" w:rsidRPr="00272446">
        <w:rPr>
          <w:b/>
          <w:szCs w:val="24"/>
        </w:rPr>
        <w:t xml:space="preserve"> per kadenciją:</w:t>
      </w:r>
    </w:p>
    <w:p w14:paraId="010962CC" w14:textId="77777777" w:rsidR="00A41AEF" w:rsidRPr="00533523" w:rsidRDefault="00A41AEF" w:rsidP="0014492E">
      <w:pPr>
        <w:numPr>
          <w:ilvl w:val="1"/>
          <w:numId w:val="1"/>
        </w:numPr>
        <w:tabs>
          <w:tab w:val="clear" w:pos="530"/>
          <w:tab w:val="left" w:pos="1200"/>
        </w:tabs>
        <w:spacing w:before="60"/>
        <w:ind w:firstLine="430"/>
        <w:jc w:val="both"/>
        <w:rPr>
          <w:szCs w:val="24"/>
        </w:rPr>
      </w:pPr>
      <w:r w:rsidRPr="00533523">
        <w:rPr>
          <w:szCs w:val="24"/>
        </w:rPr>
        <w:t>Skaitė ne mažiau kaip 30 auditorinių valandų paskaitų per metus ir vykdė pedagoginę veiklą (žr. 1 priedą):</w:t>
      </w:r>
    </w:p>
    <w:p w14:paraId="010962CD" w14:textId="77777777" w:rsidR="00A41AEF" w:rsidRPr="00533523" w:rsidRDefault="00D72F4F" w:rsidP="00295EF8">
      <w:pPr>
        <w:numPr>
          <w:ilvl w:val="2"/>
          <w:numId w:val="1"/>
        </w:numPr>
        <w:tabs>
          <w:tab w:val="num" w:pos="890"/>
          <w:tab w:val="left" w:pos="1440"/>
          <w:tab w:val="left" w:pos="1620"/>
        </w:tabs>
        <w:spacing w:before="60"/>
        <w:ind w:left="0" w:firstLine="600"/>
        <w:jc w:val="both"/>
        <w:rPr>
          <w:szCs w:val="24"/>
        </w:rPr>
      </w:pPr>
      <w:r w:rsidRPr="00533523">
        <w:rPr>
          <w:szCs w:val="24"/>
        </w:rPr>
        <w:t xml:space="preserve">patenkinamai </w:t>
      </w:r>
      <w:r w:rsidR="00A41AEF" w:rsidRPr="00533523">
        <w:rPr>
          <w:szCs w:val="24"/>
        </w:rPr>
        <w:t xml:space="preserve">įvertintas už </w:t>
      </w:r>
      <w:r w:rsidRPr="00533523">
        <w:rPr>
          <w:szCs w:val="24"/>
        </w:rPr>
        <w:t>studijų veiklą</w:t>
      </w:r>
      <w:r w:rsidR="00A41AEF" w:rsidRPr="00533523">
        <w:rPr>
          <w:szCs w:val="24"/>
        </w:rPr>
        <w:t>;</w:t>
      </w:r>
    </w:p>
    <w:p w14:paraId="010962CE" w14:textId="77777777" w:rsidR="00A41AEF" w:rsidRPr="00533523" w:rsidRDefault="00A41AEF" w:rsidP="00295EF8">
      <w:pPr>
        <w:numPr>
          <w:ilvl w:val="2"/>
          <w:numId w:val="1"/>
        </w:numPr>
        <w:tabs>
          <w:tab w:val="num" w:pos="890"/>
          <w:tab w:val="left" w:pos="1440"/>
          <w:tab w:val="left" w:pos="1620"/>
        </w:tabs>
        <w:spacing w:before="60"/>
        <w:ind w:left="0" w:firstLine="600"/>
        <w:jc w:val="both"/>
        <w:rPr>
          <w:szCs w:val="24"/>
        </w:rPr>
      </w:pPr>
      <w:r w:rsidRPr="00533523">
        <w:rPr>
          <w:szCs w:val="24"/>
        </w:rPr>
        <w:t>parengė ir išleido bent vieną metodinę priemonę.</w:t>
      </w:r>
    </w:p>
    <w:p w14:paraId="010962CF" w14:textId="77777777" w:rsidR="00A41AEF" w:rsidRPr="00533523" w:rsidRDefault="00A41AEF" w:rsidP="0014492E">
      <w:pPr>
        <w:numPr>
          <w:ilvl w:val="1"/>
          <w:numId w:val="1"/>
        </w:numPr>
        <w:tabs>
          <w:tab w:val="left" w:pos="1200"/>
        </w:tabs>
        <w:spacing w:before="60"/>
        <w:ind w:left="0" w:firstLine="600"/>
        <w:jc w:val="both"/>
        <w:rPr>
          <w:szCs w:val="24"/>
        </w:rPr>
      </w:pPr>
      <w:r w:rsidRPr="00533523">
        <w:rPr>
          <w:szCs w:val="24"/>
        </w:rPr>
        <w:t>Vykdė meno veiklą (žr. 1 priedą):</w:t>
      </w:r>
    </w:p>
    <w:p w14:paraId="010962D0" w14:textId="77777777" w:rsidR="00A41AEF" w:rsidRPr="00533523" w:rsidRDefault="00A41AEF" w:rsidP="00295EF8">
      <w:pPr>
        <w:numPr>
          <w:ilvl w:val="2"/>
          <w:numId w:val="1"/>
        </w:numPr>
        <w:tabs>
          <w:tab w:val="num" w:pos="890"/>
          <w:tab w:val="left" w:pos="1440"/>
          <w:tab w:val="left" w:pos="1620"/>
        </w:tabs>
        <w:spacing w:before="60"/>
        <w:ind w:left="0" w:firstLine="600"/>
        <w:jc w:val="both"/>
        <w:rPr>
          <w:szCs w:val="24"/>
        </w:rPr>
      </w:pPr>
      <w:r w:rsidRPr="00533523">
        <w:rPr>
          <w:szCs w:val="24"/>
        </w:rPr>
        <w:t>dalyvavo bent viename prestižiniame meno rengin</w:t>
      </w:r>
      <w:r w:rsidR="00417053">
        <w:rPr>
          <w:szCs w:val="24"/>
        </w:rPr>
        <w:t>yje</w:t>
      </w:r>
      <w:r w:rsidRPr="00533523">
        <w:rPr>
          <w:szCs w:val="24"/>
        </w:rPr>
        <w:t xml:space="preserve"> ar konkurse arba pelnė apdovanojimą;</w:t>
      </w:r>
    </w:p>
    <w:p w14:paraId="010962D1" w14:textId="77777777" w:rsidR="00A41AEF" w:rsidRPr="00533523" w:rsidRDefault="00A41AEF" w:rsidP="00295EF8">
      <w:pPr>
        <w:numPr>
          <w:ilvl w:val="2"/>
          <w:numId w:val="1"/>
        </w:numPr>
        <w:tabs>
          <w:tab w:val="num" w:pos="890"/>
          <w:tab w:val="left" w:pos="1440"/>
          <w:tab w:val="left" w:pos="1620"/>
        </w:tabs>
        <w:spacing w:before="60"/>
        <w:ind w:left="0" w:firstLine="600"/>
        <w:jc w:val="both"/>
        <w:rPr>
          <w:szCs w:val="24"/>
        </w:rPr>
      </w:pPr>
      <w:r w:rsidRPr="00533523">
        <w:rPr>
          <w:szCs w:val="24"/>
        </w:rPr>
        <w:t>atliko meno tyrimų ir paskelbė bent vieną publikaciją</w:t>
      </w:r>
      <w:r w:rsidR="005E43E7" w:rsidRPr="00533523">
        <w:rPr>
          <w:szCs w:val="24"/>
        </w:rPr>
        <w:t xml:space="preserve"> ar meno kūrinį.</w:t>
      </w:r>
      <w:r w:rsidRPr="00533523">
        <w:rPr>
          <w:szCs w:val="24"/>
        </w:rPr>
        <w:t xml:space="preserve"> </w:t>
      </w:r>
    </w:p>
    <w:p w14:paraId="010962D2" w14:textId="77777777" w:rsidR="00A41AEF" w:rsidRPr="00533523" w:rsidRDefault="00A41AEF" w:rsidP="0014492E">
      <w:pPr>
        <w:numPr>
          <w:ilvl w:val="1"/>
          <w:numId w:val="1"/>
        </w:numPr>
        <w:tabs>
          <w:tab w:val="left" w:pos="1200"/>
        </w:tabs>
        <w:spacing w:before="60"/>
        <w:ind w:left="0" w:firstLine="600"/>
        <w:jc w:val="both"/>
        <w:rPr>
          <w:szCs w:val="24"/>
        </w:rPr>
      </w:pPr>
      <w:r w:rsidRPr="00533523">
        <w:rPr>
          <w:szCs w:val="24"/>
        </w:rPr>
        <w:t>Tobulino kvalifikaciją.</w:t>
      </w:r>
    </w:p>
    <w:p w14:paraId="010962D3" w14:textId="77777777" w:rsidR="00A41AEF" w:rsidRPr="00272446" w:rsidRDefault="00272446" w:rsidP="00295EF8">
      <w:pPr>
        <w:numPr>
          <w:ilvl w:val="0"/>
          <w:numId w:val="1"/>
        </w:numPr>
        <w:tabs>
          <w:tab w:val="num" w:pos="1080"/>
        </w:tabs>
        <w:spacing w:before="60"/>
        <w:ind w:left="0" w:firstLine="600"/>
        <w:jc w:val="both"/>
        <w:rPr>
          <w:b/>
          <w:szCs w:val="24"/>
        </w:rPr>
      </w:pPr>
      <w:r>
        <w:rPr>
          <w:b/>
          <w:szCs w:val="24"/>
        </w:rPr>
        <w:t>R</w:t>
      </w:r>
      <w:r w:rsidR="00A41AEF" w:rsidRPr="00272446">
        <w:rPr>
          <w:b/>
          <w:szCs w:val="24"/>
        </w:rPr>
        <w:t>eikalavimai asistent</w:t>
      </w:r>
      <w:r>
        <w:rPr>
          <w:b/>
          <w:szCs w:val="24"/>
        </w:rPr>
        <w:t>ui</w:t>
      </w:r>
      <w:r w:rsidR="00A41AEF" w:rsidRPr="00272446">
        <w:rPr>
          <w:b/>
          <w:szCs w:val="24"/>
        </w:rPr>
        <w:t xml:space="preserve"> per kadenciją:</w:t>
      </w:r>
    </w:p>
    <w:p w14:paraId="010962D4" w14:textId="77777777" w:rsidR="00A41AEF" w:rsidRPr="00533523" w:rsidRDefault="00A41AEF" w:rsidP="0014492E">
      <w:pPr>
        <w:numPr>
          <w:ilvl w:val="1"/>
          <w:numId w:val="1"/>
        </w:numPr>
        <w:tabs>
          <w:tab w:val="clear" w:pos="530"/>
          <w:tab w:val="left" w:pos="1200"/>
        </w:tabs>
        <w:spacing w:before="60"/>
        <w:ind w:firstLine="430"/>
        <w:jc w:val="both"/>
        <w:rPr>
          <w:szCs w:val="24"/>
        </w:rPr>
      </w:pPr>
      <w:r w:rsidRPr="00533523">
        <w:rPr>
          <w:szCs w:val="24"/>
        </w:rPr>
        <w:t>Vykdė pedagoginę veiklą (žr. 1 priedą):</w:t>
      </w:r>
    </w:p>
    <w:p w14:paraId="010962D5" w14:textId="77777777" w:rsidR="00A41AEF" w:rsidRPr="00533523" w:rsidRDefault="00D72F4F" w:rsidP="00295EF8">
      <w:pPr>
        <w:numPr>
          <w:ilvl w:val="2"/>
          <w:numId w:val="1"/>
        </w:numPr>
        <w:tabs>
          <w:tab w:val="num" w:pos="890"/>
          <w:tab w:val="left" w:pos="1440"/>
          <w:tab w:val="left" w:pos="1620"/>
        </w:tabs>
        <w:spacing w:before="60"/>
        <w:ind w:left="0" w:firstLine="600"/>
        <w:jc w:val="both"/>
        <w:rPr>
          <w:szCs w:val="24"/>
        </w:rPr>
      </w:pPr>
      <w:r w:rsidRPr="00533523">
        <w:rPr>
          <w:szCs w:val="24"/>
        </w:rPr>
        <w:t xml:space="preserve">patenkinamai </w:t>
      </w:r>
      <w:r w:rsidR="00A41AEF" w:rsidRPr="00533523">
        <w:rPr>
          <w:szCs w:val="24"/>
        </w:rPr>
        <w:t xml:space="preserve">įvertintas už </w:t>
      </w:r>
      <w:r w:rsidRPr="00533523">
        <w:rPr>
          <w:szCs w:val="24"/>
        </w:rPr>
        <w:t>studijų veiklą</w:t>
      </w:r>
      <w:r w:rsidR="00A41AEF" w:rsidRPr="00533523">
        <w:rPr>
          <w:szCs w:val="24"/>
        </w:rPr>
        <w:t>;</w:t>
      </w:r>
    </w:p>
    <w:p w14:paraId="010962D6" w14:textId="77777777" w:rsidR="00A41AEF" w:rsidRPr="00533523" w:rsidRDefault="00A41AEF" w:rsidP="00295EF8">
      <w:pPr>
        <w:numPr>
          <w:ilvl w:val="2"/>
          <w:numId w:val="1"/>
        </w:numPr>
        <w:tabs>
          <w:tab w:val="num" w:pos="890"/>
          <w:tab w:val="left" w:pos="1440"/>
          <w:tab w:val="left" w:pos="1620"/>
        </w:tabs>
        <w:spacing w:before="60"/>
        <w:ind w:left="0" w:firstLine="600"/>
        <w:jc w:val="both"/>
        <w:rPr>
          <w:szCs w:val="24"/>
        </w:rPr>
      </w:pPr>
      <w:r w:rsidRPr="00533523">
        <w:rPr>
          <w:szCs w:val="24"/>
        </w:rPr>
        <w:t>parengė ir išleido bent vieną metodinę priemonę.</w:t>
      </w:r>
    </w:p>
    <w:p w14:paraId="010962D7" w14:textId="77777777" w:rsidR="00A41AEF" w:rsidRPr="00533523" w:rsidRDefault="00A41AEF" w:rsidP="0014492E">
      <w:pPr>
        <w:numPr>
          <w:ilvl w:val="1"/>
          <w:numId w:val="1"/>
        </w:numPr>
        <w:tabs>
          <w:tab w:val="left" w:pos="1200"/>
        </w:tabs>
        <w:spacing w:before="60"/>
        <w:ind w:left="0" w:firstLine="600"/>
        <w:jc w:val="both"/>
        <w:rPr>
          <w:szCs w:val="24"/>
        </w:rPr>
      </w:pPr>
      <w:r w:rsidRPr="00533523">
        <w:rPr>
          <w:szCs w:val="24"/>
        </w:rPr>
        <w:t>Vykdė meno veiklą (žr. 1 priedą):</w:t>
      </w:r>
    </w:p>
    <w:p w14:paraId="010962D8" w14:textId="77777777" w:rsidR="00A41AEF" w:rsidRPr="00533523" w:rsidRDefault="00A41AEF" w:rsidP="00295EF8">
      <w:pPr>
        <w:numPr>
          <w:ilvl w:val="2"/>
          <w:numId w:val="1"/>
        </w:numPr>
        <w:tabs>
          <w:tab w:val="num" w:pos="890"/>
          <w:tab w:val="left" w:pos="1440"/>
          <w:tab w:val="left" w:pos="1620"/>
        </w:tabs>
        <w:spacing w:before="60"/>
        <w:ind w:left="0" w:firstLine="600"/>
        <w:jc w:val="both"/>
        <w:rPr>
          <w:szCs w:val="24"/>
        </w:rPr>
      </w:pPr>
      <w:r w:rsidRPr="00533523">
        <w:rPr>
          <w:szCs w:val="24"/>
        </w:rPr>
        <w:t>dalyvavo bent viename prestižiniame meno renginyje ar konkurse arba pelnė apdovanojimą, arba atliko meno tyrimų ir paskelbė bent vieną publikaciją</w:t>
      </w:r>
      <w:r w:rsidR="00417053">
        <w:rPr>
          <w:szCs w:val="24"/>
        </w:rPr>
        <w:t>.</w:t>
      </w:r>
      <w:r w:rsidRPr="00533523">
        <w:rPr>
          <w:szCs w:val="24"/>
        </w:rPr>
        <w:t xml:space="preserve"> </w:t>
      </w:r>
    </w:p>
    <w:p w14:paraId="010962D9" w14:textId="77777777" w:rsidR="00A41AEF" w:rsidRPr="00533523" w:rsidRDefault="00A41AEF" w:rsidP="0014492E">
      <w:pPr>
        <w:numPr>
          <w:ilvl w:val="1"/>
          <w:numId w:val="1"/>
        </w:numPr>
        <w:tabs>
          <w:tab w:val="left" w:pos="1200"/>
        </w:tabs>
        <w:spacing w:before="60"/>
        <w:ind w:left="0" w:firstLine="600"/>
        <w:jc w:val="both"/>
        <w:rPr>
          <w:szCs w:val="24"/>
        </w:rPr>
      </w:pPr>
      <w:r w:rsidRPr="00533523">
        <w:rPr>
          <w:szCs w:val="24"/>
        </w:rPr>
        <w:t>Tobulino kvalifikaciją.</w:t>
      </w:r>
    </w:p>
    <w:p w14:paraId="010962DA" w14:textId="77777777" w:rsidR="00A41AEF" w:rsidRPr="00E30AB7" w:rsidRDefault="00A41AEF" w:rsidP="00295EF8">
      <w:pPr>
        <w:spacing w:before="60"/>
        <w:jc w:val="both"/>
        <w:rPr>
          <w:szCs w:val="24"/>
        </w:rPr>
      </w:pPr>
    </w:p>
    <w:p w14:paraId="010962DB" w14:textId="77777777" w:rsidR="00A41AEF" w:rsidRPr="00E30AB7" w:rsidRDefault="00A41AEF" w:rsidP="00295EF8">
      <w:pPr>
        <w:spacing w:before="60"/>
        <w:ind w:left="600"/>
        <w:jc w:val="center"/>
        <w:rPr>
          <w:b/>
          <w:szCs w:val="24"/>
        </w:rPr>
      </w:pPr>
    </w:p>
    <w:p w14:paraId="010962DC" w14:textId="77777777" w:rsidR="00A41AEF" w:rsidRPr="00E30AB7" w:rsidRDefault="00A41AEF" w:rsidP="00295EF8">
      <w:pPr>
        <w:spacing w:before="60"/>
        <w:jc w:val="center"/>
        <w:rPr>
          <w:b/>
          <w:caps/>
          <w:szCs w:val="24"/>
        </w:rPr>
      </w:pPr>
      <w:r w:rsidRPr="00E30AB7">
        <w:rPr>
          <w:b/>
          <w:szCs w:val="24"/>
        </w:rPr>
        <w:t xml:space="preserve">IX. </w:t>
      </w:r>
      <w:r w:rsidR="00A527BC">
        <w:rPr>
          <w:b/>
          <w:szCs w:val="24"/>
        </w:rPr>
        <w:t xml:space="preserve">MINIMALŪS </w:t>
      </w:r>
      <w:r w:rsidRPr="00E30AB7">
        <w:rPr>
          <w:b/>
          <w:caps/>
          <w:szCs w:val="24"/>
        </w:rPr>
        <w:t>Reikalavimai mokslo darbuotojams per kadenciją</w:t>
      </w:r>
    </w:p>
    <w:p w14:paraId="010962DD" w14:textId="77777777" w:rsidR="00A41AEF" w:rsidRPr="00E30AB7" w:rsidRDefault="00A41AEF" w:rsidP="00295EF8">
      <w:pPr>
        <w:spacing w:before="60"/>
        <w:ind w:firstLine="550"/>
        <w:jc w:val="center"/>
        <w:rPr>
          <w:b/>
          <w:caps/>
          <w:szCs w:val="24"/>
        </w:rPr>
      </w:pPr>
    </w:p>
    <w:p w14:paraId="010962DE" w14:textId="77777777" w:rsidR="00A41AEF" w:rsidRDefault="00A41AEF" w:rsidP="00295EF8">
      <w:pPr>
        <w:spacing w:before="60"/>
        <w:ind w:firstLine="550"/>
        <w:jc w:val="center"/>
        <w:rPr>
          <w:b/>
          <w:caps/>
          <w:szCs w:val="24"/>
        </w:rPr>
      </w:pPr>
      <w:r w:rsidRPr="00E30AB7">
        <w:rPr>
          <w:b/>
          <w:caps/>
          <w:szCs w:val="24"/>
        </w:rPr>
        <w:t>bendrieji reikalavimai</w:t>
      </w:r>
    </w:p>
    <w:p w14:paraId="010962DF" w14:textId="77777777" w:rsidR="000B2F9B" w:rsidRPr="00E30AB7" w:rsidRDefault="000B2F9B" w:rsidP="00295EF8">
      <w:pPr>
        <w:spacing w:before="60"/>
        <w:ind w:firstLine="550"/>
        <w:jc w:val="center"/>
        <w:rPr>
          <w:b/>
          <w:caps/>
          <w:szCs w:val="24"/>
        </w:rPr>
      </w:pPr>
    </w:p>
    <w:p w14:paraId="010962E0" w14:textId="77777777" w:rsidR="00A41AEF" w:rsidRPr="00E30AB7" w:rsidRDefault="00A41AEF" w:rsidP="0014492E">
      <w:pPr>
        <w:numPr>
          <w:ilvl w:val="0"/>
          <w:numId w:val="1"/>
        </w:numPr>
        <w:tabs>
          <w:tab w:val="left" w:pos="1080"/>
        </w:tabs>
        <w:spacing w:before="60"/>
        <w:ind w:left="0" w:firstLine="600"/>
        <w:jc w:val="both"/>
        <w:rPr>
          <w:szCs w:val="24"/>
        </w:rPr>
      </w:pPr>
      <w:r w:rsidRPr="00E30AB7">
        <w:rPr>
          <w:szCs w:val="24"/>
        </w:rPr>
        <w:t xml:space="preserve">Atestavimo per kadenciją reikalavimai nustatyti penkerių metų kadencijai. </w:t>
      </w:r>
      <w:r w:rsidR="00A71048">
        <w:rPr>
          <w:szCs w:val="24"/>
        </w:rPr>
        <w:t>Atestacijos ir konkursų komisija proporcingai kadencijos trukmei, laikotarpiams, kai pareigybė buvo finansuojama ne Lietuvos Respublikos biudžeto lėš</w:t>
      </w:r>
      <w:r w:rsidR="00CF0E29">
        <w:rPr>
          <w:szCs w:val="24"/>
        </w:rPr>
        <w:t>omis</w:t>
      </w:r>
      <w:r w:rsidR="000B2F9B">
        <w:rPr>
          <w:szCs w:val="24"/>
        </w:rPr>
        <w:t>,</w:t>
      </w:r>
      <w:r w:rsidR="00CF0E29">
        <w:rPr>
          <w:szCs w:val="24"/>
        </w:rPr>
        <w:t xml:space="preserve"> arba buvo dirbama ne visu etatu,</w:t>
      </w:r>
      <w:r w:rsidR="00A71048">
        <w:rPr>
          <w:szCs w:val="24"/>
        </w:rPr>
        <w:t xml:space="preserve"> gali taikyti mažesnius reikalavimus.</w:t>
      </w:r>
    </w:p>
    <w:p w14:paraId="010962E1" w14:textId="77777777" w:rsidR="00A41AEF" w:rsidRPr="00E30AB7" w:rsidRDefault="00A41AEF" w:rsidP="0014492E">
      <w:pPr>
        <w:numPr>
          <w:ilvl w:val="0"/>
          <w:numId w:val="1"/>
        </w:numPr>
        <w:tabs>
          <w:tab w:val="left" w:pos="1080"/>
        </w:tabs>
        <w:spacing w:before="60"/>
        <w:ind w:left="0" w:firstLine="600"/>
        <w:jc w:val="both"/>
        <w:rPr>
          <w:szCs w:val="24"/>
        </w:rPr>
      </w:pPr>
      <w:r w:rsidRPr="00E30AB7">
        <w:rPr>
          <w:szCs w:val="24"/>
        </w:rPr>
        <w:t>Atestuojant per kadenciją vertinami tik Universitet</w:t>
      </w:r>
      <w:r w:rsidR="008D1A62">
        <w:rPr>
          <w:szCs w:val="24"/>
        </w:rPr>
        <w:t xml:space="preserve">o </w:t>
      </w:r>
      <w:r w:rsidR="0054779D">
        <w:rPr>
          <w:szCs w:val="24"/>
        </w:rPr>
        <w:t>vardu</w:t>
      </w:r>
      <w:r w:rsidRPr="00E30AB7">
        <w:rPr>
          <w:szCs w:val="24"/>
        </w:rPr>
        <w:t xml:space="preserve"> </w:t>
      </w:r>
      <w:r w:rsidR="00CF0E29" w:rsidRPr="00E30AB7">
        <w:rPr>
          <w:szCs w:val="24"/>
        </w:rPr>
        <w:t xml:space="preserve">nuo kadencijos pradžios arba praėjusios eilinės atestacijos </w:t>
      </w:r>
      <w:r w:rsidR="00A71048">
        <w:rPr>
          <w:szCs w:val="24"/>
        </w:rPr>
        <w:t xml:space="preserve">atlikti, </w:t>
      </w:r>
      <w:r w:rsidRPr="00E30AB7">
        <w:rPr>
          <w:szCs w:val="24"/>
        </w:rPr>
        <w:t>paskelbti arba deklaruoti darbai</w:t>
      </w:r>
      <w:r w:rsidR="008D1A62">
        <w:rPr>
          <w:szCs w:val="24"/>
        </w:rPr>
        <w:t xml:space="preserve"> (išskyrus tarptautinius sertifikatus</w:t>
      </w:r>
      <w:r w:rsidR="00CF0E29">
        <w:rPr>
          <w:szCs w:val="24"/>
        </w:rPr>
        <w:t>,</w:t>
      </w:r>
      <w:r w:rsidR="008D1A62">
        <w:rPr>
          <w:szCs w:val="24"/>
        </w:rPr>
        <w:t xml:space="preserve"> žr. 15 punktą)</w:t>
      </w:r>
      <w:r w:rsidRPr="00E30AB7">
        <w:rPr>
          <w:szCs w:val="24"/>
        </w:rPr>
        <w:t>.</w:t>
      </w:r>
    </w:p>
    <w:p w14:paraId="010962E2" w14:textId="77777777" w:rsidR="00A41AEF" w:rsidRPr="00E30AB7" w:rsidRDefault="00A41AEF" w:rsidP="00295EF8">
      <w:pPr>
        <w:spacing w:before="60"/>
        <w:ind w:left="600"/>
        <w:jc w:val="center"/>
        <w:rPr>
          <w:b/>
          <w:caps/>
          <w:szCs w:val="24"/>
        </w:rPr>
      </w:pPr>
    </w:p>
    <w:p w14:paraId="010962E3" w14:textId="77777777" w:rsidR="00A41AEF" w:rsidRPr="00E30AB7" w:rsidRDefault="00A41AEF" w:rsidP="00295EF8">
      <w:pPr>
        <w:spacing w:before="60"/>
        <w:ind w:left="600"/>
        <w:jc w:val="center"/>
        <w:rPr>
          <w:b/>
          <w:szCs w:val="24"/>
        </w:rPr>
      </w:pPr>
      <w:r w:rsidRPr="00E30AB7">
        <w:rPr>
          <w:b/>
          <w:caps/>
          <w:szCs w:val="24"/>
        </w:rPr>
        <w:lastRenderedPageBreak/>
        <w:t>dirbantiems fizinių, biomedicinos ir technologijos mokslų srityse</w:t>
      </w:r>
    </w:p>
    <w:p w14:paraId="010962E4" w14:textId="77777777" w:rsidR="00A41AEF" w:rsidRPr="00E30AB7" w:rsidRDefault="00A41AEF" w:rsidP="00295EF8">
      <w:pPr>
        <w:spacing w:before="60"/>
        <w:ind w:left="600"/>
        <w:jc w:val="center"/>
        <w:rPr>
          <w:b/>
          <w:caps/>
          <w:szCs w:val="24"/>
        </w:rPr>
      </w:pPr>
    </w:p>
    <w:p w14:paraId="010962E5" w14:textId="77777777" w:rsidR="00A41AEF" w:rsidRPr="00E30AB7" w:rsidRDefault="00A41AEF" w:rsidP="002115BF">
      <w:pPr>
        <w:numPr>
          <w:ilvl w:val="0"/>
          <w:numId w:val="1"/>
        </w:numPr>
        <w:tabs>
          <w:tab w:val="left" w:pos="1080"/>
        </w:tabs>
        <w:spacing w:before="60"/>
        <w:ind w:left="0" w:firstLine="600"/>
        <w:jc w:val="both"/>
        <w:rPr>
          <w:szCs w:val="24"/>
        </w:rPr>
      </w:pPr>
      <w:r w:rsidRPr="00E30AB7">
        <w:rPr>
          <w:szCs w:val="24"/>
        </w:rPr>
        <w:t xml:space="preserve">Vertinami ir įskaitomi </w:t>
      </w:r>
      <w:r w:rsidR="00172F45">
        <w:rPr>
          <w:szCs w:val="24"/>
        </w:rPr>
        <w:t>tarptautiniuose mokslo leidiniuose su citavimo indeksu</w:t>
      </w:r>
      <w:r w:rsidR="00172F45" w:rsidRPr="00E30AB7" w:rsidDel="00172F45">
        <w:rPr>
          <w:szCs w:val="24"/>
        </w:rPr>
        <w:t xml:space="preserve"> </w:t>
      </w:r>
      <w:r w:rsidRPr="00E30AB7">
        <w:rPr>
          <w:szCs w:val="24"/>
        </w:rPr>
        <w:t xml:space="preserve">paskelbti mokslo straipsniai. </w:t>
      </w:r>
      <w:r w:rsidR="00801503">
        <w:rPr>
          <w:szCs w:val="24"/>
        </w:rPr>
        <w:t>Mokslo darbuotojams ir j</w:t>
      </w:r>
      <w:r w:rsidRPr="00E30AB7">
        <w:rPr>
          <w:szCs w:val="24"/>
        </w:rPr>
        <w:t>aunesniesiems mokslo darbuotojams taip pat vertinami ir įskaitomi mokslo straipsniai paskelbti kituose recenzuojamuose periodiniuose mokslo leidiniuose.</w:t>
      </w:r>
    </w:p>
    <w:p w14:paraId="010962E6" w14:textId="77777777" w:rsidR="00A41AEF" w:rsidRPr="00E30AB7" w:rsidRDefault="00A41AEF" w:rsidP="00295EF8">
      <w:pPr>
        <w:numPr>
          <w:ilvl w:val="0"/>
          <w:numId w:val="1"/>
        </w:numPr>
        <w:tabs>
          <w:tab w:val="clear" w:pos="840"/>
          <w:tab w:val="num" w:pos="600"/>
          <w:tab w:val="left" w:pos="1080"/>
        </w:tabs>
        <w:spacing w:before="60"/>
        <w:ind w:left="0" w:firstLine="601"/>
        <w:jc w:val="both"/>
        <w:rPr>
          <w:szCs w:val="24"/>
        </w:rPr>
      </w:pPr>
      <w:r w:rsidRPr="00E30AB7">
        <w:rPr>
          <w:szCs w:val="24"/>
        </w:rPr>
        <w:t xml:space="preserve">Visais atvejais reikalaujamas minimalus mokslo straipsnių, paskelbtų </w:t>
      </w:r>
      <w:r w:rsidR="00172F45">
        <w:rPr>
          <w:szCs w:val="24"/>
        </w:rPr>
        <w:t>tarptautiniuose mokslo leidiniuose su citavimo indeksu</w:t>
      </w:r>
      <w:r w:rsidRPr="00E30AB7">
        <w:rPr>
          <w:szCs w:val="24"/>
        </w:rPr>
        <w:t xml:space="preserve"> per </w:t>
      </w:r>
      <w:r w:rsidR="00417053">
        <w:rPr>
          <w:szCs w:val="24"/>
        </w:rPr>
        <w:t>pastaruosius</w:t>
      </w:r>
      <w:r w:rsidRPr="00E30AB7">
        <w:rPr>
          <w:szCs w:val="24"/>
        </w:rPr>
        <w:t xml:space="preserve"> 5 metus, skaičius gali būti sumažintas atsižvelgiant į per tą patį laikotarpį gautų tarptautinių sertifikatų (patentai, užregistruoti Europos patentų tarnyboje (EPO), Jungtinių Amerikos Valstijų patentų ir prekių ženklų tarnyboje (USPTO) arba Japonijos patentų tarnyboje, užsienyje registruotos augalų ir gyvūnų veislės, ląstelių linijos, mikroorganizmų kamienai), išleistų mokslo monografijų, eksperimentinės plėtros darbų reikšmingumą.</w:t>
      </w:r>
    </w:p>
    <w:p w14:paraId="010962E7" w14:textId="77777777" w:rsidR="00A41AEF" w:rsidRPr="00E30AB7" w:rsidRDefault="00A41AEF" w:rsidP="00295EF8">
      <w:pPr>
        <w:numPr>
          <w:ilvl w:val="0"/>
          <w:numId w:val="1"/>
        </w:numPr>
        <w:spacing w:before="60"/>
        <w:ind w:left="0" w:firstLine="600"/>
        <w:jc w:val="both"/>
        <w:rPr>
          <w:b/>
          <w:szCs w:val="24"/>
        </w:rPr>
      </w:pPr>
      <w:r w:rsidRPr="00E30AB7">
        <w:rPr>
          <w:b/>
          <w:szCs w:val="24"/>
        </w:rPr>
        <w:t>Reikalavimai vyriausiajam mokslo darbuotojui per kadenciją.</w:t>
      </w:r>
      <w:r w:rsidRPr="00E30AB7">
        <w:rPr>
          <w:b/>
          <w:szCs w:val="24"/>
        </w:rPr>
        <w:tab/>
      </w:r>
    </w:p>
    <w:p w14:paraId="010962E8" w14:textId="77777777" w:rsidR="00A41AEF" w:rsidRPr="00E30AB7" w:rsidRDefault="00A41AEF" w:rsidP="00295EF8">
      <w:pPr>
        <w:numPr>
          <w:ilvl w:val="1"/>
          <w:numId w:val="1"/>
        </w:numPr>
        <w:spacing w:before="60"/>
        <w:ind w:left="0" w:firstLine="600"/>
        <w:jc w:val="both"/>
        <w:rPr>
          <w:szCs w:val="24"/>
        </w:rPr>
      </w:pPr>
      <w:r w:rsidRPr="00E30AB7">
        <w:rPr>
          <w:szCs w:val="24"/>
        </w:rPr>
        <w:t>Vyriausiasis mokslo darbuotojas atestuojamas, jei per kadenciją:</w:t>
      </w:r>
    </w:p>
    <w:p w14:paraId="010962E9" w14:textId="77777777" w:rsidR="00A41AEF" w:rsidRPr="00E30AB7" w:rsidRDefault="00A41AEF" w:rsidP="00295EF8">
      <w:pPr>
        <w:numPr>
          <w:ilvl w:val="2"/>
          <w:numId w:val="1"/>
        </w:numPr>
        <w:tabs>
          <w:tab w:val="num" w:pos="1440"/>
        </w:tabs>
        <w:spacing w:before="60"/>
        <w:ind w:left="0" w:firstLine="600"/>
        <w:jc w:val="both"/>
        <w:rPr>
          <w:szCs w:val="24"/>
        </w:rPr>
      </w:pPr>
      <w:r w:rsidRPr="00E30AB7">
        <w:rPr>
          <w:szCs w:val="24"/>
        </w:rPr>
        <w:t>rengė mokslininkus: vadovavo doktorantams, konsultavo disertacijos rengimo ar studijų klausimais;</w:t>
      </w:r>
    </w:p>
    <w:p w14:paraId="010962EA" w14:textId="77777777" w:rsidR="00A41AEF" w:rsidRPr="00533523" w:rsidRDefault="00A41AEF" w:rsidP="00295EF8">
      <w:pPr>
        <w:numPr>
          <w:ilvl w:val="2"/>
          <w:numId w:val="1"/>
        </w:numPr>
        <w:tabs>
          <w:tab w:val="num" w:pos="1440"/>
        </w:tabs>
        <w:spacing w:before="60"/>
        <w:ind w:left="0" w:firstLine="600"/>
        <w:jc w:val="both"/>
        <w:rPr>
          <w:szCs w:val="24"/>
        </w:rPr>
      </w:pPr>
      <w:r w:rsidRPr="00533523">
        <w:rPr>
          <w:szCs w:val="24"/>
        </w:rPr>
        <w:t xml:space="preserve">vadovavo </w:t>
      </w:r>
      <w:r w:rsidR="00801503" w:rsidRPr="00533523">
        <w:rPr>
          <w:szCs w:val="24"/>
        </w:rPr>
        <w:t xml:space="preserve">ir vykdė </w:t>
      </w:r>
      <w:r w:rsidRPr="00533523">
        <w:rPr>
          <w:szCs w:val="24"/>
        </w:rPr>
        <w:t>mokslini</w:t>
      </w:r>
      <w:r w:rsidR="00801503" w:rsidRPr="00533523">
        <w:rPr>
          <w:szCs w:val="24"/>
        </w:rPr>
        <w:t>us</w:t>
      </w:r>
      <w:r w:rsidRPr="00533523">
        <w:rPr>
          <w:szCs w:val="24"/>
        </w:rPr>
        <w:t xml:space="preserve"> tyrim</w:t>
      </w:r>
      <w:r w:rsidR="00801503" w:rsidRPr="00533523">
        <w:rPr>
          <w:szCs w:val="24"/>
        </w:rPr>
        <w:t>us</w:t>
      </w:r>
      <w:r w:rsidRPr="00533523">
        <w:rPr>
          <w:szCs w:val="24"/>
        </w:rPr>
        <w:t xml:space="preserve"> ir (arba) eksperimentinės plėtros darb</w:t>
      </w:r>
      <w:r w:rsidR="00417053">
        <w:rPr>
          <w:szCs w:val="24"/>
        </w:rPr>
        <w:t>us</w:t>
      </w:r>
      <w:r w:rsidRPr="00533523">
        <w:rPr>
          <w:szCs w:val="24"/>
        </w:rPr>
        <w:t>;</w:t>
      </w:r>
      <w:r w:rsidR="00AA19A4" w:rsidRPr="00533523">
        <w:rPr>
          <w:szCs w:val="24"/>
        </w:rPr>
        <w:t xml:space="preserve">  </w:t>
      </w:r>
    </w:p>
    <w:p w14:paraId="010962EB" w14:textId="77777777" w:rsidR="00A41AEF" w:rsidRPr="00801503" w:rsidRDefault="00A41AEF" w:rsidP="00295EF8">
      <w:pPr>
        <w:numPr>
          <w:ilvl w:val="2"/>
          <w:numId w:val="1"/>
        </w:numPr>
        <w:tabs>
          <w:tab w:val="num" w:pos="1440"/>
        </w:tabs>
        <w:spacing w:before="60"/>
        <w:ind w:left="0" w:firstLine="600"/>
        <w:jc w:val="both"/>
        <w:rPr>
          <w:szCs w:val="24"/>
        </w:rPr>
      </w:pPr>
      <w:r w:rsidRPr="00801503">
        <w:rPr>
          <w:szCs w:val="24"/>
        </w:rPr>
        <w:t>dalyvavo mokslo ekspertinėje veikloje</w:t>
      </w:r>
      <w:r w:rsidR="008D1A62" w:rsidRPr="00801503">
        <w:rPr>
          <w:szCs w:val="24"/>
        </w:rPr>
        <w:t>, buvo tarptautinių mokslo žurnalų su citavimo indeksu recenzent</w:t>
      </w:r>
      <w:r w:rsidR="00417053">
        <w:rPr>
          <w:szCs w:val="24"/>
        </w:rPr>
        <w:t>as</w:t>
      </w:r>
      <w:r w:rsidR="008D1A62" w:rsidRPr="00801503">
        <w:rPr>
          <w:szCs w:val="24"/>
        </w:rPr>
        <w:t xml:space="preserve"> arba </w:t>
      </w:r>
      <w:r w:rsidR="00FF787E">
        <w:rPr>
          <w:szCs w:val="24"/>
        </w:rPr>
        <w:t xml:space="preserve">buvo kviečiamas </w:t>
      </w:r>
      <w:r w:rsidR="008D1A62" w:rsidRPr="00801503">
        <w:rPr>
          <w:szCs w:val="24"/>
        </w:rPr>
        <w:t>skait</w:t>
      </w:r>
      <w:r w:rsidR="00FF787E">
        <w:rPr>
          <w:szCs w:val="24"/>
        </w:rPr>
        <w:t>yti</w:t>
      </w:r>
      <w:r w:rsidR="008D1A62" w:rsidRPr="00801503">
        <w:rPr>
          <w:szCs w:val="24"/>
        </w:rPr>
        <w:t xml:space="preserve"> pranešimus tarptautinėse konferencijose užsienyje</w:t>
      </w:r>
      <w:r w:rsidRPr="00801503">
        <w:rPr>
          <w:szCs w:val="24"/>
        </w:rPr>
        <w:t xml:space="preserve">; </w:t>
      </w:r>
    </w:p>
    <w:p w14:paraId="010962EC" w14:textId="77777777" w:rsidR="00A41AEF" w:rsidRPr="00E30AB7" w:rsidRDefault="00FC66BD" w:rsidP="00295EF8">
      <w:pPr>
        <w:numPr>
          <w:ilvl w:val="2"/>
          <w:numId w:val="1"/>
        </w:numPr>
        <w:tabs>
          <w:tab w:val="num" w:pos="1440"/>
        </w:tabs>
        <w:spacing w:before="60"/>
        <w:ind w:left="0" w:firstLine="600"/>
        <w:jc w:val="both"/>
        <w:rPr>
          <w:szCs w:val="24"/>
        </w:rPr>
      </w:pPr>
      <w:r>
        <w:rPr>
          <w:szCs w:val="24"/>
        </w:rPr>
        <w:t>tobulino kvalifikaciją</w:t>
      </w:r>
      <w:r w:rsidR="003E7364">
        <w:rPr>
          <w:szCs w:val="24"/>
        </w:rPr>
        <w:t xml:space="preserve"> ir </w:t>
      </w:r>
      <w:r w:rsidR="00A41AEF" w:rsidRPr="00E30AB7">
        <w:rPr>
          <w:szCs w:val="24"/>
        </w:rPr>
        <w:t>dalyvavo švietėjiškoje</w:t>
      </w:r>
      <w:r w:rsidR="002D325E">
        <w:rPr>
          <w:szCs w:val="24"/>
        </w:rPr>
        <w:t xml:space="preserve"> veikloje;</w:t>
      </w:r>
      <w:r w:rsidR="00A41AEF" w:rsidRPr="00E30AB7">
        <w:rPr>
          <w:szCs w:val="24"/>
        </w:rPr>
        <w:t xml:space="preserve"> </w:t>
      </w:r>
    </w:p>
    <w:p w14:paraId="010962ED" w14:textId="77777777" w:rsidR="00A41AEF" w:rsidRPr="00E30AB7" w:rsidRDefault="00A41AEF" w:rsidP="00FC66BD">
      <w:pPr>
        <w:numPr>
          <w:ilvl w:val="2"/>
          <w:numId w:val="1"/>
        </w:numPr>
        <w:tabs>
          <w:tab w:val="num" w:pos="1440"/>
        </w:tabs>
        <w:spacing w:before="60"/>
        <w:ind w:left="0" w:firstLine="600"/>
        <w:jc w:val="both"/>
        <w:rPr>
          <w:szCs w:val="24"/>
        </w:rPr>
      </w:pPr>
      <w:r w:rsidRPr="00E30AB7">
        <w:rPr>
          <w:szCs w:val="24"/>
        </w:rPr>
        <w:t>atitiko bent vieną šių jo pareigybės kvalifikacinių reikalavimų:</w:t>
      </w:r>
    </w:p>
    <w:p w14:paraId="010962EE" w14:textId="77777777" w:rsidR="00A41AEF" w:rsidRPr="00E30AB7" w:rsidRDefault="00A41AEF" w:rsidP="00295EF8">
      <w:pPr>
        <w:numPr>
          <w:ilvl w:val="3"/>
          <w:numId w:val="1"/>
        </w:numPr>
        <w:tabs>
          <w:tab w:val="left" w:pos="1620"/>
        </w:tabs>
        <w:spacing w:before="60"/>
        <w:ind w:left="0" w:firstLine="600"/>
        <w:jc w:val="both"/>
        <w:rPr>
          <w:szCs w:val="24"/>
        </w:rPr>
      </w:pPr>
      <w:r w:rsidRPr="00E30AB7">
        <w:rPr>
          <w:szCs w:val="24"/>
        </w:rPr>
        <w:t>paskelbė ne mažiau kaip 5 mokslo straipsnius</w:t>
      </w:r>
      <w:r w:rsidR="00172F45">
        <w:rPr>
          <w:szCs w:val="24"/>
        </w:rPr>
        <w:t xml:space="preserve"> tarptautiniuose mokslo leidiniuose su citavimo indeksu</w:t>
      </w:r>
      <w:r w:rsidRPr="00E30AB7">
        <w:rPr>
          <w:szCs w:val="24"/>
        </w:rPr>
        <w:t>;</w:t>
      </w:r>
    </w:p>
    <w:p w14:paraId="010962EF" w14:textId="77777777" w:rsidR="00A41AEF" w:rsidRPr="00E30AB7" w:rsidRDefault="00A41AEF" w:rsidP="00295EF8">
      <w:pPr>
        <w:numPr>
          <w:ilvl w:val="3"/>
          <w:numId w:val="1"/>
        </w:numPr>
        <w:tabs>
          <w:tab w:val="left" w:pos="1620"/>
        </w:tabs>
        <w:spacing w:before="60"/>
        <w:ind w:left="0" w:firstLine="600"/>
        <w:jc w:val="both"/>
        <w:rPr>
          <w:szCs w:val="24"/>
        </w:rPr>
      </w:pPr>
      <w:r w:rsidRPr="00E30AB7">
        <w:rPr>
          <w:szCs w:val="24"/>
        </w:rPr>
        <w:t xml:space="preserve">paskelbė ne mažiau kaip 2 mokslo straipsnius </w:t>
      </w:r>
      <w:r w:rsidR="00172F45">
        <w:rPr>
          <w:szCs w:val="24"/>
        </w:rPr>
        <w:t>tarptautiniuose mokslo leidiniuose su citavimo indeksu</w:t>
      </w:r>
      <w:r w:rsidR="00172F45" w:rsidRPr="00E30AB7">
        <w:rPr>
          <w:szCs w:val="24"/>
        </w:rPr>
        <w:t xml:space="preserve"> </w:t>
      </w:r>
      <w:r w:rsidRPr="00E30AB7">
        <w:rPr>
          <w:szCs w:val="24"/>
        </w:rPr>
        <w:t>ir mokslo monografiją;</w:t>
      </w:r>
    </w:p>
    <w:p w14:paraId="010962F0" w14:textId="77777777" w:rsidR="00D34F7A" w:rsidRDefault="00D34F7A" w:rsidP="00D34F7A">
      <w:pPr>
        <w:pStyle w:val="ListParagraph"/>
        <w:numPr>
          <w:ilvl w:val="3"/>
          <w:numId w:val="1"/>
        </w:numPr>
        <w:tabs>
          <w:tab w:val="left" w:pos="1701"/>
        </w:tabs>
        <w:ind w:left="0" w:firstLine="567"/>
        <w:jc w:val="both"/>
        <w:rPr>
          <w:b/>
          <w:szCs w:val="24"/>
        </w:rPr>
      </w:pPr>
      <w:r w:rsidRPr="00D34F7A">
        <w:rPr>
          <w:b/>
          <w:szCs w:val="24"/>
        </w:rPr>
        <w:t>paskelbė bent 2 mokslo straipsnius tarptautiniuose mokslo leidiniuose su citavimo indeksu ir atliko ne mažesnės kaip 400 tūkst. Lt (115 848 eurų) bendros apimties mokslinių tyrimų ir eksperimentinės plėtros darbų.</w:t>
      </w:r>
    </w:p>
    <w:p w14:paraId="010962F1" w14:textId="77777777" w:rsidR="00D34F7A" w:rsidRPr="00D34F7A" w:rsidRDefault="00D34F7A" w:rsidP="00D34F7A">
      <w:pPr>
        <w:pStyle w:val="ListParagraph"/>
        <w:tabs>
          <w:tab w:val="left" w:pos="1701"/>
        </w:tabs>
        <w:ind w:left="0"/>
        <w:jc w:val="both"/>
        <w:rPr>
          <w:b/>
          <w:szCs w:val="24"/>
        </w:rPr>
      </w:pPr>
      <w:r>
        <w:rPr>
          <w:b/>
          <w:szCs w:val="24"/>
        </w:rPr>
        <w:t>[Pakeista Senato 2015-11-18 nutarimu Nr. V3-S-56]</w:t>
      </w:r>
    </w:p>
    <w:p w14:paraId="010962F2" w14:textId="77777777" w:rsidR="00A41AEF" w:rsidRPr="00E30AB7" w:rsidRDefault="00A41AEF" w:rsidP="00295EF8">
      <w:pPr>
        <w:numPr>
          <w:ilvl w:val="0"/>
          <w:numId w:val="1"/>
        </w:numPr>
        <w:spacing w:before="60"/>
        <w:ind w:left="0" w:firstLine="600"/>
        <w:jc w:val="both"/>
        <w:rPr>
          <w:b/>
          <w:szCs w:val="24"/>
        </w:rPr>
      </w:pPr>
      <w:r w:rsidRPr="00E30AB7">
        <w:rPr>
          <w:b/>
          <w:szCs w:val="24"/>
        </w:rPr>
        <w:t>Reikalavimai vyresniajam mokslo darbuotojui per kadenciją.</w:t>
      </w:r>
      <w:r w:rsidRPr="00E30AB7">
        <w:rPr>
          <w:b/>
          <w:szCs w:val="24"/>
        </w:rPr>
        <w:tab/>
      </w:r>
    </w:p>
    <w:p w14:paraId="010962F3" w14:textId="77777777" w:rsidR="00A41AEF" w:rsidRPr="00E30AB7" w:rsidRDefault="00A41AEF" w:rsidP="00295EF8">
      <w:pPr>
        <w:numPr>
          <w:ilvl w:val="1"/>
          <w:numId w:val="1"/>
        </w:numPr>
        <w:spacing w:before="60"/>
        <w:ind w:left="0" w:firstLine="600"/>
        <w:jc w:val="both"/>
        <w:rPr>
          <w:szCs w:val="24"/>
        </w:rPr>
      </w:pPr>
      <w:r w:rsidRPr="00E30AB7">
        <w:rPr>
          <w:szCs w:val="24"/>
        </w:rPr>
        <w:t>Vyresnysis mokslo darbuotojas atestuojamas, jei per kadenciją:</w:t>
      </w:r>
    </w:p>
    <w:p w14:paraId="010962F4" w14:textId="77777777" w:rsidR="00A41AEF" w:rsidRPr="00E30AB7" w:rsidRDefault="00A41AEF" w:rsidP="00295EF8">
      <w:pPr>
        <w:numPr>
          <w:ilvl w:val="2"/>
          <w:numId w:val="1"/>
        </w:numPr>
        <w:tabs>
          <w:tab w:val="num" w:pos="890"/>
          <w:tab w:val="left" w:pos="1440"/>
        </w:tabs>
        <w:spacing w:before="60"/>
        <w:ind w:left="0" w:firstLine="600"/>
        <w:jc w:val="both"/>
        <w:rPr>
          <w:szCs w:val="24"/>
        </w:rPr>
      </w:pPr>
      <w:r w:rsidRPr="00E30AB7">
        <w:rPr>
          <w:szCs w:val="24"/>
        </w:rPr>
        <w:t xml:space="preserve">vadovavo </w:t>
      </w:r>
      <w:r w:rsidR="00801503">
        <w:rPr>
          <w:szCs w:val="24"/>
        </w:rPr>
        <w:t xml:space="preserve">ir vykdė </w:t>
      </w:r>
      <w:r w:rsidRPr="00E30AB7">
        <w:rPr>
          <w:szCs w:val="24"/>
        </w:rPr>
        <w:t>mokslini</w:t>
      </w:r>
      <w:r w:rsidR="00801503">
        <w:rPr>
          <w:szCs w:val="24"/>
        </w:rPr>
        <w:t>us</w:t>
      </w:r>
      <w:r w:rsidRPr="00E30AB7">
        <w:rPr>
          <w:szCs w:val="24"/>
        </w:rPr>
        <w:t xml:space="preserve"> tyrim</w:t>
      </w:r>
      <w:r w:rsidR="00801503">
        <w:rPr>
          <w:szCs w:val="24"/>
        </w:rPr>
        <w:t>us</w:t>
      </w:r>
      <w:r w:rsidRPr="00E30AB7">
        <w:rPr>
          <w:szCs w:val="24"/>
        </w:rPr>
        <w:t xml:space="preserve"> ir (arba) eksperimentinės plėtros darb</w:t>
      </w:r>
      <w:r w:rsidR="00801503">
        <w:rPr>
          <w:szCs w:val="24"/>
        </w:rPr>
        <w:t>us</w:t>
      </w:r>
      <w:r w:rsidRPr="00E30AB7">
        <w:rPr>
          <w:szCs w:val="24"/>
        </w:rPr>
        <w:t>;</w:t>
      </w:r>
    </w:p>
    <w:p w14:paraId="010962F5" w14:textId="77777777" w:rsidR="00A41AEF" w:rsidRPr="00E30AB7" w:rsidRDefault="00A41AEF" w:rsidP="00295EF8">
      <w:pPr>
        <w:numPr>
          <w:ilvl w:val="2"/>
          <w:numId w:val="1"/>
        </w:numPr>
        <w:tabs>
          <w:tab w:val="num" w:pos="1440"/>
        </w:tabs>
        <w:spacing w:before="60"/>
        <w:ind w:left="0" w:firstLine="600"/>
        <w:jc w:val="both"/>
        <w:rPr>
          <w:szCs w:val="24"/>
        </w:rPr>
      </w:pPr>
      <w:r w:rsidRPr="00E30AB7">
        <w:rPr>
          <w:szCs w:val="24"/>
        </w:rPr>
        <w:t xml:space="preserve">dalyvavo mokslo ekspertinėje veikloje; </w:t>
      </w:r>
    </w:p>
    <w:p w14:paraId="010962F6" w14:textId="77777777" w:rsidR="00FC66BD" w:rsidRPr="00E30AB7" w:rsidRDefault="00FC66BD" w:rsidP="00FC66BD">
      <w:pPr>
        <w:numPr>
          <w:ilvl w:val="2"/>
          <w:numId w:val="1"/>
        </w:numPr>
        <w:tabs>
          <w:tab w:val="num" w:pos="1440"/>
        </w:tabs>
        <w:spacing w:before="60"/>
        <w:ind w:left="0" w:firstLine="600"/>
        <w:jc w:val="both"/>
        <w:rPr>
          <w:szCs w:val="24"/>
        </w:rPr>
      </w:pPr>
      <w:r>
        <w:rPr>
          <w:szCs w:val="24"/>
        </w:rPr>
        <w:t>tobulino kvalifikaciją</w:t>
      </w:r>
      <w:r w:rsidR="003E7364">
        <w:rPr>
          <w:szCs w:val="24"/>
        </w:rPr>
        <w:t xml:space="preserve"> ir </w:t>
      </w:r>
      <w:r w:rsidRPr="00E30AB7">
        <w:rPr>
          <w:szCs w:val="24"/>
        </w:rPr>
        <w:t>dalyvavo švietėjiškoje</w:t>
      </w:r>
      <w:r w:rsidR="002D325E">
        <w:rPr>
          <w:szCs w:val="24"/>
        </w:rPr>
        <w:t xml:space="preserve"> veikloje;</w:t>
      </w:r>
      <w:r w:rsidRPr="00E30AB7">
        <w:rPr>
          <w:szCs w:val="24"/>
        </w:rPr>
        <w:t xml:space="preserve"> </w:t>
      </w:r>
    </w:p>
    <w:p w14:paraId="010962F7" w14:textId="77777777" w:rsidR="00A41AEF" w:rsidRPr="00E30AB7" w:rsidRDefault="00A41AEF" w:rsidP="00FC66BD">
      <w:pPr>
        <w:numPr>
          <w:ilvl w:val="2"/>
          <w:numId w:val="1"/>
        </w:numPr>
        <w:tabs>
          <w:tab w:val="num" w:pos="890"/>
          <w:tab w:val="left" w:pos="1440"/>
        </w:tabs>
        <w:spacing w:before="60"/>
        <w:ind w:left="0" w:firstLine="600"/>
        <w:jc w:val="both"/>
        <w:rPr>
          <w:szCs w:val="24"/>
        </w:rPr>
      </w:pPr>
      <w:r w:rsidRPr="00E30AB7">
        <w:rPr>
          <w:szCs w:val="24"/>
        </w:rPr>
        <w:t>atitiko bent vieną šių jo pareigybės kvalifikacinių reikalavimų:</w:t>
      </w:r>
    </w:p>
    <w:p w14:paraId="010962F8" w14:textId="77777777" w:rsidR="00A41AEF" w:rsidRPr="00E30AB7" w:rsidRDefault="00A41AEF" w:rsidP="00295EF8">
      <w:pPr>
        <w:numPr>
          <w:ilvl w:val="3"/>
          <w:numId w:val="1"/>
        </w:numPr>
        <w:tabs>
          <w:tab w:val="left" w:pos="1620"/>
        </w:tabs>
        <w:spacing w:before="60"/>
        <w:ind w:left="0" w:firstLine="600"/>
        <w:jc w:val="both"/>
        <w:rPr>
          <w:szCs w:val="24"/>
        </w:rPr>
      </w:pPr>
      <w:r w:rsidRPr="00E30AB7">
        <w:rPr>
          <w:szCs w:val="24"/>
        </w:rPr>
        <w:t>paskelbė ne mažiau kaip 3 mokslo straipsnius</w:t>
      </w:r>
      <w:r w:rsidR="00172F45">
        <w:rPr>
          <w:szCs w:val="24"/>
        </w:rPr>
        <w:t xml:space="preserve"> tarptautiniuose mokslo leidiniuose su citavimo indeksu</w:t>
      </w:r>
      <w:r w:rsidRPr="00E30AB7">
        <w:rPr>
          <w:szCs w:val="24"/>
        </w:rPr>
        <w:t>;</w:t>
      </w:r>
    </w:p>
    <w:p w14:paraId="010962F9" w14:textId="77777777" w:rsidR="00A41AEF" w:rsidRPr="00E30AB7" w:rsidRDefault="00A41AEF" w:rsidP="00295EF8">
      <w:pPr>
        <w:numPr>
          <w:ilvl w:val="3"/>
          <w:numId w:val="1"/>
        </w:numPr>
        <w:tabs>
          <w:tab w:val="left" w:pos="1620"/>
        </w:tabs>
        <w:spacing w:before="60"/>
        <w:ind w:left="0" w:firstLine="600"/>
        <w:jc w:val="both"/>
        <w:rPr>
          <w:szCs w:val="24"/>
        </w:rPr>
      </w:pPr>
      <w:r w:rsidRPr="00E30AB7">
        <w:rPr>
          <w:szCs w:val="24"/>
        </w:rPr>
        <w:t xml:space="preserve">paskelbė </w:t>
      </w:r>
      <w:r w:rsidR="00A71048">
        <w:rPr>
          <w:szCs w:val="24"/>
        </w:rPr>
        <w:t>bent</w:t>
      </w:r>
      <w:r w:rsidRPr="00E30AB7">
        <w:rPr>
          <w:szCs w:val="24"/>
        </w:rPr>
        <w:t xml:space="preserve"> 1 mokslo straipsnį </w:t>
      </w:r>
      <w:r w:rsidR="00172F45">
        <w:rPr>
          <w:szCs w:val="24"/>
        </w:rPr>
        <w:t>tarptautiniame mokslo leidinyje su citavimo indeksu</w:t>
      </w:r>
      <w:r w:rsidR="00172F45" w:rsidRPr="00E30AB7">
        <w:rPr>
          <w:szCs w:val="24"/>
        </w:rPr>
        <w:t xml:space="preserve"> </w:t>
      </w:r>
      <w:r w:rsidRPr="00E30AB7">
        <w:rPr>
          <w:szCs w:val="24"/>
        </w:rPr>
        <w:t>ir  mokslo monografiją;</w:t>
      </w:r>
    </w:p>
    <w:p w14:paraId="010962FA" w14:textId="77777777" w:rsidR="00D34F7A" w:rsidRDefault="00D34F7A" w:rsidP="00D34F7A">
      <w:pPr>
        <w:numPr>
          <w:ilvl w:val="3"/>
          <w:numId w:val="1"/>
        </w:numPr>
        <w:tabs>
          <w:tab w:val="left" w:pos="1701"/>
          <w:tab w:val="left" w:pos="1843"/>
        </w:tabs>
        <w:spacing w:before="60"/>
        <w:ind w:left="0" w:firstLine="567"/>
        <w:jc w:val="both"/>
        <w:rPr>
          <w:b/>
          <w:szCs w:val="24"/>
        </w:rPr>
      </w:pPr>
      <w:r w:rsidRPr="00D34F7A">
        <w:rPr>
          <w:b/>
          <w:szCs w:val="24"/>
        </w:rPr>
        <w:t>paskelbė bent 1 mokslo straipsnį tarptautiniame mokslo leidinyje su citavimo indeksu ir atliko ne mažesnės kaip 200 tūkst. Lt (57 924 eurų) bendros apimties mokslinių tyrimų ir eksperimentinės plėtros darbų.</w:t>
      </w:r>
    </w:p>
    <w:p w14:paraId="010962FB" w14:textId="77777777" w:rsidR="00D34F7A" w:rsidRPr="00D34F7A" w:rsidRDefault="00D34F7A" w:rsidP="00D34F7A">
      <w:pPr>
        <w:pStyle w:val="ListParagraph"/>
        <w:tabs>
          <w:tab w:val="left" w:pos="1701"/>
        </w:tabs>
        <w:ind w:left="0"/>
        <w:jc w:val="both"/>
        <w:rPr>
          <w:b/>
          <w:szCs w:val="24"/>
        </w:rPr>
      </w:pPr>
      <w:r>
        <w:rPr>
          <w:b/>
          <w:szCs w:val="24"/>
        </w:rPr>
        <w:t>[Pakeista Senato 2015-11-18 nutarimu Nr. V3-S-56]</w:t>
      </w:r>
    </w:p>
    <w:p w14:paraId="010962FC" w14:textId="77777777" w:rsidR="00A41AEF" w:rsidRPr="00E30AB7" w:rsidRDefault="00A41AEF" w:rsidP="00295EF8">
      <w:pPr>
        <w:numPr>
          <w:ilvl w:val="0"/>
          <w:numId w:val="1"/>
        </w:numPr>
        <w:spacing w:before="60"/>
        <w:ind w:left="0" w:firstLine="600"/>
        <w:jc w:val="both"/>
        <w:rPr>
          <w:b/>
          <w:szCs w:val="24"/>
        </w:rPr>
      </w:pPr>
      <w:r w:rsidRPr="00E30AB7">
        <w:rPr>
          <w:b/>
          <w:szCs w:val="24"/>
        </w:rPr>
        <w:t>Reikalavimai mokslo darbuotojui per kadenciją.</w:t>
      </w:r>
    </w:p>
    <w:p w14:paraId="010962FD" w14:textId="77777777" w:rsidR="00A41AEF" w:rsidRPr="00E30AB7" w:rsidRDefault="00A41AEF" w:rsidP="00295EF8">
      <w:pPr>
        <w:numPr>
          <w:ilvl w:val="1"/>
          <w:numId w:val="1"/>
        </w:numPr>
        <w:spacing w:before="60"/>
        <w:ind w:left="0" w:firstLine="600"/>
        <w:jc w:val="both"/>
        <w:rPr>
          <w:szCs w:val="24"/>
        </w:rPr>
      </w:pPr>
      <w:r w:rsidRPr="00E30AB7">
        <w:rPr>
          <w:szCs w:val="24"/>
        </w:rPr>
        <w:t>Mokslo darbuotojas atestuojamas, jei per kadenciją:</w:t>
      </w:r>
    </w:p>
    <w:p w14:paraId="010962FE" w14:textId="77777777" w:rsidR="00A41AEF" w:rsidRPr="00E30AB7" w:rsidRDefault="00A41AEF" w:rsidP="00295EF8">
      <w:pPr>
        <w:numPr>
          <w:ilvl w:val="2"/>
          <w:numId w:val="1"/>
        </w:numPr>
        <w:tabs>
          <w:tab w:val="num" w:pos="890"/>
          <w:tab w:val="left" w:pos="1440"/>
        </w:tabs>
        <w:spacing w:before="60"/>
        <w:ind w:left="0" w:firstLine="600"/>
        <w:jc w:val="both"/>
        <w:rPr>
          <w:szCs w:val="24"/>
        </w:rPr>
      </w:pPr>
      <w:r w:rsidRPr="00E30AB7">
        <w:rPr>
          <w:szCs w:val="24"/>
        </w:rPr>
        <w:lastRenderedPageBreak/>
        <w:t>atliko mokslinius tyrimus ir (arba) eksperimentinės plėtros darbus;</w:t>
      </w:r>
    </w:p>
    <w:p w14:paraId="010962FF" w14:textId="77777777" w:rsidR="006473FF" w:rsidRDefault="00FC66BD" w:rsidP="00FC66BD">
      <w:pPr>
        <w:numPr>
          <w:ilvl w:val="2"/>
          <w:numId w:val="1"/>
        </w:numPr>
        <w:tabs>
          <w:tab w:val="num" w:pos="1440"/>
        </w:tabs>
        <w:spacing w:before="60"/>
        <w:ind w:left="0" w:firstLine="600"/>
        <w:jc w:val="both"/>
        <w:rPr>
          <w:szCs w:val="24"/>
        </w:rPr>
      </w:pPr>
      <w:r>
        <w:rPr>
          <w:szCs w:val="24"/>
        </w:rPr>
        <w:t>tobulino kvalifikaciją</w:t>
      </w:r>
      <w:r w:rsidR="006473FF">
        <w:rPr>
          <w:szCs w:val="24"/>
        </w:rPr>
        <w:t>;</w:t>
      </w:r>
    </w:p>
    <w:p w14:paraId="01096300" w14:textId="77777777" w:rsidR="00A41AEF" w:rsidRPr="00E30AB7" w:rsidRDefault="00A41AEF" w:rsidP="00295EF8">
      <w:pPr>
        <w:numPr>
          <w:ilvl w:val="2"/>
          <w:numId w:val="1"/>
        </w:numPr>
        <w:tabs>
          <w:tab w:val="num" w:pos="890"/>
          <w:tab w:val="left" w:pos="1440"/>
        </w:tabs>
        <w:spacing w:before="60"/>
        <w:ind w:left="0" w:firstLine="600"/>
        <w:jc w:val="both"/>
        <w:rPr>
          <w:szCs w:val="24"/>
        </w:rPr>
      </w:pPr>
      <w:r w:rsidRPr="00E30AB7">
        <w:rPr>
          <w:szCs w:val="24"/>
        </w:rPr>
        <w:t xml:space="preserve">atitiko bent vieną šių jo pareigybės kvalifikacinių reikalavimų:  </w:t>
      </w:r>
    </w:p>
    <w:p w14:paraId="01096301" w14:textId="77777777" w:rsidR="00A41AEF" w:rsidRPr="00E30AB7" w:rsidRDefault="00A41AEF" w:rsidP="00295EF8">
      <w:pPr>
        <w:numPr>
          <w:ilvl w:val="3"/>
          <w:numId w:val="1"/>
        </w:numPr>
        <w:tabs>
          <w:tab w:val="left" w:pos="1620"/>
        </w:tabs>
        <w:spacing w:before="60"/>
        <w:ind w:left="0" w:firstLine="600"/>
        <w:jc w:val="both"/>
        <w:rPr>
          <w:szCs w:val="24"/>
        </w:rPr>
      </w:pPr>
      <w:r w:rsidRPr="00E30AB7">
        <w:rPr>
          <w:szCs w:val="24"/>
        </w:rPr>
        <w:t xml:space="preserve">paskelbė </w:t>
      </w:r>
      <w:r w:rsidR="002B357E">
        <w:rPr>
          <w:szCs w:val="24"/>
        </w:rPr>
        <w:t>bent 1</w:t>
      </w:r>
      <w:r w:rsidRPr="00E30AB7">
        <w:rPr>
          <w:szCs w:val="24"/>
        </w:rPr>
        <w:t xml:space="preserve"> mokslo </w:t>
      </w:r>
      <w:r w:rsidR="00172F45" w:rsidRPr="00E30AB7">
        <w:rPr>
          <w:szCs w:val="24"/>
        </w:rPr>
        <w:t xml:space="preserve">straipsnį </w:t>
      </w:r>
      <w:r w:rsidR="00172F45">
        <w:rPr>
          <w:szCs w:val="24"/>
        </w:rPr>
        <w:t>tarptautiniame mokslo leidinyje su citavimo indeksu</w:t>
      </w:r>
      <w:r w:rsidRPr="00E30AB7">
        <w:rPr>
          <w:szCs w:val="24"/>
        </w:rPr>
        <w:t>;</w:t>
      </w:r>
    </w:p>
    <w:p w14:paraId="01096302" w14:textId="77777777" w:rsidR="00D34F7A" w:rsidRDefault="00D34F7A" w:rsidP="00D34F7A">
      <w:pPr>
        <w:numPr>
          <w:ilvl w:val="3"/>
          <w:numId w:val="1"/>
        </w:numPr>
        <w:tabs>
          <w:tab w:val="left" w:pos="1560"/>
        </w:tabs>
        <w:spacing w:before="60"/>
        <w:ind w:left="0" w:firstLine="567"/>
        <w:jc w:val="both"/>
        <w:rPr>
          <w:b/>
          <w:szCs w:val="24"/>
        </w:rPr>
      </w:pPr>
      <w:r w:rsidRPr="00D34F7A">
        <w:rPr>
          <w:b/>
          <w:szCs w:val="24"/>
        </w:rPr>
        <w:t xml:space="preserve">paskelbė bent 1 mokslo straipsnį Mokslinės informacijos instituto „ISI </w:t>
      </w:r>
      <w:proofErr w:type="spellStart"/>
      <w:r w:rsidRPr="00D34F7A">
        <w:rPr>
          <w:b/>
          <w:szCs w:val="24"/>
        </w:rPr>
        <w:t>Web</w:t>
      </w:r>
      <w:proofErr w:type="spellEnd"/>
      <w:r w:rsidRPr="00D34F7A">
        <w:rPr>
          <w:b/>
          <w:szCs w:val="24"/>
        </w:rPr>
        <w:t xml:space="preserve"> </w:t>
      </w:r>
      <w:proofErr w:type="spellStart"/>
      <w:r w:rsidRPr="00D34F7A">
        <w:rPr>
          <w:b/>
          <w:szCs w:val="24"/>
        </w:rPr>
        <w:t>of</w:t>
      </w:r>
      <w:proofErr w:type="spellEnd"/>
      <w:r w:rsidRPr="00D34F7A">
        <w:rPr>
          <w:b/>
          <w:szCs w:val="24"/>
        </w:rPr>
        <w:t xml:space="preserve"> </w:t>
      </w:r>
      <w:proofErr w:type="spellStart"/>
      <w:r w:rsidRPr="00D34F7A">
        <w:rPr>
          <w:b/>
          <w:szCs w:val="24"/>
        </w:rPr>
        <w:t>Science</w:t>
      </w:r>
      <w:proofErr w:type="spellEnd"/>
      <w:r w:rsidRPr="00D34F7A">
        <w:rPr>
          <w:b/>
          <w:szCs w:val="24"/>
        </w:rPr>
        <w:t>“ duomenų bazėje referuojamame leidinyje ir atliko ne mažesnės kaip 100 tūkst. Lt (28 962 eurų) bendros apimties mokslinių tyrimų ir eksperimentinės plėtros darbų.</w:t>
      </w:r>
    </w:p>
    <w:p w14:paraId="01096303" w14:textId="77777777" w:rsidR="00D34F7A" w:rsidRPr="00D34F7A" w:rsidRDefault="00D34F7A" w:rsidP="00D34F7A">
      <w:pPr>
        <w:pStyle w:val="ListParagraph"/>
        <w:tabs>
          <w:tab w:val="left" w:pos="1701"/>
        </w:tabs>
        <w:ind w:left="0"/>
        <w:jc w:val="both"/>
        <w:rPr>
          <w:b/>
          <w:szCs w:val="24"/>
        </w:rPr>
      </w:pPr>
      <w:r>
        <w:rPr>
          <w:b/>
          <w:szCs w:val="24"/>
        </w:rPr>
        <w:t>[Pakeista Senato 2015-11-18 nutarimu Nr. V3-S-56]</w:t>
      </w:r>
    </w:p>
    <w:p w14:paraId="01096304" w14:textId="77777777" w:rsidR="00A41AEF" w:rsidRPr="00801503" w:rsidRDefault="00A41AEF" w:rsidP="00295EF8">
      <w:pPr>
        <w:numPr>
          <w:ilvl w:val="3"/>
          <w:numId w:val="1"/>
        </w:numPr>
        <w:tabs>
          <w:tab w:val="left" w:pos="1620"/>
        </w:tabs>
        <w:spacing w:before="60"/>
        <w:ind w:left="0" w:firstLine="600"/>
        <w:jc w:val="both"/>
        <w:rPr>
          <w:szCs w:val="24"/>
        </w:rPr>
      </w:pPr>
      <w:r w:rsidRPr="00801503">
        <w:rPr>
          <w:szCs w:val="24"/>
        </w:rPr>
        <w:t xml:space="preserve">paskelbė ne mažiau kaip 3 mokslo straipsnius </w:t>
      </w:r>
      <w:r w:rsidR="00FC66BD" w:rsidRPr="00801503">
        <w:rPr>
          <w:szCs w:val="24"/>
        </w:rPr>
        <w:t xml:space="preserve">į tarptautines duomenų bazes </w:t>
      </w:r>
      <w:r w:rsidRPr="00801503">
        <w:rPr>
          <w:szCs w:val="24"/>
        </w:rPr>
        <w:t xml:space="preserve"> įtraukt</w:t>
      </w:r>
      <w:r w:rsidR="00AA19A4">
        <w:rPr>
          <w:szCs w:val="24"/>
        </w:rPr>
        <w:t>uose</w:t>
      </w:r>
      <w:r w:rsidRPr="00801503">
        <w:rPr>
          <w:szCs w:val="24"/>
        </w:rPr>
        <w:t xml:space="preserve"> </w:t>
      </w:r>
      <w:r w:rsidR="00FC66BD" w:rsidRPr="00801503">
        <w:rPr>
          <w:szCs w:val="24"/>
        </w:rPr>
        <w:t>mokslo leidin</w:t>
      </w:r>
      <w:r w:rsidR="00AA19A4">
        <w:rPr>
          <w:szCs w:val="24"/>
        </w:rPr>
        <w:t>iuose</w:t>
      </w:r>
      <w:r w:rsidRPr="00801503">
        <w:rPr>
          <w:szCs w:val="24"/>
        </w:rPr>
        <w:t>.</w:t>
      </w:r>
    </w:p>
    <w:p w14:paraId="01096305" w14:textId="77777777" w:rsidR="00A41AEF" w:rsidRPr="00E30AB7" w:rsidRDefault="00A41AEF" w:rsidP="00295EF8">
      <w:pPr>
        <w:numPr>
          <w:ilvl w:val="0"/>
          <w:numId w:val="1"/>
        </w:numPr>
        <w:spacing w:before="60"/>
        <w:ind w:left="0" w:firstLine="600"/>
        <w:jc w:val="both"/>
        <w:rPr>
          <w:b/>
          <w:szCs w:val="24"/>
        </w:rPr>
      </w:pPr>
      <w:r w:rsidRPr="00E30AB7">
        <w:rPr>
          <w:b/>
          <w:szCs w:val="24"/>
        </w:rPr>
        <w:t>Reikalavimai jaunesniajam mokslo darbuotojui per kadenciją.</w:t>
      </w:r>
    </w:p>
    <w:p w14:paraId="01096306" w14:textId="77777777" w:rsidR="00A41AEF" w:rsidRPr="00E30AB7" w:rsidRDefault="00A41AEF" w:rsidP="00295EF8">
      <w:pPr>
        <w:numPr>
          <w:ilvl w:val="1"/>
          <w:numId w:val="1"/>
        </w:numPr>
        <w:tabs>
          <w:tab w:val="left" w:pos="1260"/>
        </w:tabs>
        <w:spacing w:before="60"/>
        <w:ind w:left="0" w:firstLine="600"/>
        <w:jc w:val="both"/>
        <w:rPr>
          <w:szCs w:val="24"/>
        </w:rPr>
      </w:pPr>
      <w:r w:rsidRPr="00E30AB7">
        <w:rPr>
          <w:szCs w:val="24"/>
        </w:rPr>
        <w:t>Jaunesnysis mokslo darbuotojas atestuojamas, jei per kadenciją:</w:t>
      </w:r>
    </w:p>
    <w:p w14:paraId="01096307" w14:textId="77777777" w:rsidR="00A41AEF" w:rsidRPr="00E30AB7" w:rsidRDefault="00A41AEF" w:rsidP="0014492E">
      <w:pPr>
        <w:numPr>
          <w:ilvl w:val="2"/>
          <w:numId w:val="1"/>
        </w:numPr>
        <w:tabs>
          <w:tab w:val="num" w:pos="890"/>
          <w:tab w:val="left" w:pos="1440"/>
        </w:tabs>
        <w:spacing w:before="60"/>
        <w:ind w:left="0" w:firstLine="600"/>
        <w:jc w:val="both"/>
        <w:rPr>
          <w:szCs w:val="24"/>
        </w:rPr>
      </w:pPr>
      <w:r w:rsidRPr="00E30AB7">
        <w:rPr>
          <w:szCs w:val="24"/>
        </w:rPr>
        <w:t>atitiko bent vieną šių jo pareigybės kvalifikacinių reikalavimų:</w:t>
      </w:r>
    </w:p>
    <w:p w14:paraId="01096308" w14:textId="77777777" w:rsidR="00A41AEF" w:rsidRPr="00E30AB7" w:rsidRDefault="00A41AEF" w:rsidP="00295EF8">
      <w:pPr>
        <w:numPr>
          <w:ilvl w:val="3"/>
          <w:numId w:val="1"/>
        </w:numPr>
        <w:tabs>
          <w:tab w:val="left" w:pos="1620"/>
        </w:tabs>
        <w:spacing w:before="60"/>
        <w:ind w:left="0" w:firstLine="600"/>
        <w:jc w:val="both"/>
        <w:rPr>
          <w:szCs w:val="24"/>
        </w:rPr>
      </w:pPr>
      <w:r w:rsidRPr="00E30AB7">
        <w:rPr>
          <w:szCs w:val="24"/>
        </w:rPr>
        <w:t>atliko arba padėjo atlikti mokslinius tyrimus ir (arba) eksperimentinės plėtros darbus;</w:t>
      </w:r>
    </w:p>
    <w:p w14:paraId="01096309" w14:textId="77777777" w:rsidR="00A41AEF" w:rsidRPr="00E30AB7" w:rsidRDefault="002D325E" w:rsidP="00295EF8">
      <w:pPr>
        <w:numPr>
          <w:ilvl w:val="3"/>
          <w:numId w:val="1"/>
        </w:numPr>
        <w:tabs>
          <w:tab w:val="left" w:pos="1620"/>
        </w:tabs>
        <w:spacing w:before="60"/>
        <w:ind w:left="0" w:firstLine="600"/>
        <w:jc w:val="both"/>
        <w:rPr>
          <w:szCs w:val="24"/>
        </w:rPr>
      </w:pPr>
      <w:r>
        <w:rPr>
          <w:szCs w:val="24"/>
        </w:rPr>
        <w:t xml:space="preserve">tobulino </w:t>
      </w:r>
      <w:r w:rsidR="00A41AEF" w:rsidRPr="00E30AB7">
        <w:rPr>
          <w:szCs w:val="24"/>
        </w:rPr>
        <w:t>kvalifikacij</w:t>
      </w:r>
      <w:r>
        <w:rPr>
          <w:szCs w:val="24"/>
        </w:rPr>
        <w:t>ą</w:t>
      </w:r>
      <w:r w:rsidR="00A41AEF" w:rsidRPr="00E30AB7">
        <w:rPr>
          <w:szCs w:val="24"/>
        </w:rPr>
        <w:t>;</w:t>
      </w:r>
    </w:p>
    <w:p w14:paraId="0109630A" w14:textId="77777777" w:rsidR="00A41AEF" w:rsidRPr="0070088E" w:rsidRDefault="00A41AEF" w:rsidP="00295EF8">
      <w:pPr>
        <w:numPr>
          <w:ilvl w:val="3"/>
          <w:numId w:val="1"/>
        </w:numPr>
        <w:tabs>
          <w:tab w:val="left" w:pos="1620"/>
        </w:tabs>
        <w:spacing w:before="60"/>
        <w:ind w:left="0" w:firstLine="600"/>
        <w:jc w:val="both"/>
        <w:rPr>
          <w:szCs w:val="24"/>
        </w:rPr>
      </w:pPr>
      <w:r w:rsidRPr="0070088E">
        <w:rPr>
          <w:szCs w:val="24"/>
        </w:rPr>
        <w:t xml:space="preserve">paskelbė bent vieną straipsnį </w:t>
      </w:r>
      <w:r w:rsidR="002D325E" w:rsidRPr="0070088E">
        <w:rPr>
          <w:szCs w:val="24"/>
        </w:rPr>
        <w:t>į tarptautines duomenų bazes  įtrauktame mokslo leidinyje</w:t>
      </w:r>
      <w:r w:rsidRPr="0070088E">
        <w:rPr>
          <w:szCs w:val="24"/>
        </w:rPr>
        <w:t>.</w:t>
      </w:r>
    </w:p>
    <w:p w14:paraId="0109630B" w14:textId="77777777" w:rsidR="00A41AEF" w:rsidRPr="00E30AB7" w:rsidRDefault="00A41AEF" w:rsidP="00295EF8">
      <w:pPr>
        <w:numPr>
          <w:ilvl w:val="0"/>
          <w:numId w:val="1"/>
        </w:numPr>
        <w:spacing w:before="60"/>
        <w:ind w:left="0" w:firstLine="600"/>
        <w:jc w:val="both"/>
        <w:rPr>
          <w:b/>
          <w:bCs/>
          <w:szCs w:val="24"/>
        </w:rPr>
      </w:pPr>
      <w:r w:rsidRPr="00E30AB7">
        <w:rPr>
          <w:b/>
          <w:bCs/>
          <w:szCs w:val="24"/>
        </w:rPr>
        <w:t>Reikalavimai kitam tyrėjui per kadenciją.</w:t>
      </w:r>
    </w:p>
    <w:p w14:paraId="0109630C" w14:textId="77777777" w:rsidR="00A41AEF" w:rsidRPr="00E30AB7" w:rsidRDefault="00A41AEF" w:rsidP="00295EF8">
      <w:pPr>
        <w:numPr>
          <w:ilvl w:val="1"/>
          <w:numId w:val="1"/>
        </w:numPr>
        <w:spacing w:before="60"/>
        <w:ind w:left="0" w:firstLine="600"/>
        <w:jc w:val="both"/>
        <w:rPr>
          <w:szCs w:val="24"/>
        </w:rPr>
      </w:pPr>
      <w:r w:rsidRPr="00E30AB7">
        <w:rPr>
          <w:szCs w:val="24"/>
        </w:rPr>
        <w:t>Tyrėjas atestuojamas, jei per kadenciją:</w:t>
      </w:r>
    </w:p>
    <w:p w14:paraId="0109630D" w14:textId="77777777" w:rsidR="00A41AEF" w:rsidRPr="00E30AB7" w:rsidRDefault="00A41AEF" w:rsidP="00295EF8">
      <w:pPr>
        <w:numPr>
          <w:ilvl w:val="2"/>
          <w:numId w:val="1"/>
        </w:numPr>
        <w:tabs>
          <w:tab w:val="num" w:pos="1440"/>
        </w:tabs>
        <w:spacing w:before="60"/>
        <w:ind w:left="0" w:firstLine="600"/>
        <w:jc w:val="both"/>
        <w:rPr>
          <w:szCs w:val="24"/>
        </w:rPr>
      </w:pPr>
      <w:r w:rsidRPr="00E30AB7">
        <w:rPr>
          <w:szCs w:val="24"/>
        </w:rPr>
        <w:t>dalyvavo atliekant eksperimentinės plėtros darbus</w:t>
      </w:r>
      <w:r w:rsidR="00417053">
        <w:rPr>
          <w:szCs w:val="24"/>
        </w:rPr>
        <w:t>, kurie davė</w:t>
      </w:r>
      <w:r w:rsidRPr="00E30AB7">
        <w:rPr>
          <w:szCs w:val="24"/>
        </w:rPr>
        <w:t xml:space="preserve"> institucijai finansinių įplaukų, arba dalyvavo rengiant mokslinius straipsnius, </w:t>
      </w:r>
      <w:r w:rsidR="00417053">
        <w:rPr>
          <w:szCs w:val="24"/>
        </w:rPr>
        <w:t xml:space="preserve">kurie buvo </w:t>
      </w:r>
      <w:r w:rsidRPr="00E30AB7">
        <w:rPr>
          <w:szCs w:val="24"/>
        </w:rPr>
        <w:t>paskelbt</w:t>
      </w:r>
      <w:r w:rsidR="00417053">
        <w:rPr>
          <w:szCs w:val="24"/>
        </w:rPr>
        <w:t>i</w:t>
      </w:r>
      <w:r w:rsidRPr="00E30AB7">
        <w:rPr>
          <w:szCs w:val="24"/>
        </w:rPr>
        <w:t xml:space="preserve"> mokslo leidiniuose;</w:t>
      </w:r>
    </w:p>
    <w:p w14:paraId="0109630E" w14:textId="77777777" w:rsidR="00A41AEF" w:rsidRPr="00E30AB7" w:rsidRDefault="002D325E" w:rsidP="00417053">
      <w:pPr>
        <w:numPr>
          <w:ilvl w:val="2"/>
          <w:numId w:val="1"/>
        </w:numPr>
        <w:tabs>
          <w:tab w:val="num" w:pos="1440"/>
        </w:tabs>
        <w:spacing w:before="60"/>
        <w:ind w:hanging="480"/>
        <w:jc w:val="both"/>
        <w:rPr>
          <w:szCs w:val="24"/>
        </w:rPr>
      </w:pPr>
      <w:r>
        <w:rPr>
          <w:szCs w:val="24"/>
        </w:rPr>
        <w:t xml:space="preserve">tobulino </w:t>
      </w:r>
      <w:r w:rsidR="00A41AEF" w:rsidRPr="00E30AB7">
        <w:rPr>
          <w:szCs w:val="24"/>
        </w:rPr>
        <w:t>kvalifikacij</w:t>
      </w:r>
      <w:r>
        <w:rPr>
          <w:szCs w:val="24"/>
        </w:rPr>
        <w:t>ą</w:t>
      </w:r>
      <w:r w:rsidR="00A41AEF" w:rsidRPr="00E30AB7">
        <w:rPr>
          <w:szCs w:val="24"/>
        </w:rPr>
        <w:t>.</w:t>
      </w:r>
    </w:p>
    <w:p w14:paraId="0109630F" w14:textId="77777777" w:rsidR="00A41AEF" w:rsidRPr="00E30AB7" w:rsidRDefault="00A41AEF" w:rsidP="00295EF8">
      <w:pPr>
        <w:spacing w:before="60"/>
        <w:ind w:left="600"/>
        <w:jc w:val="center"/>
        <w:rPr>
          <w:b/>
          <w:caps/>
          <w:szCs w:val="24"/>
        </w:rPr>
      </w:pPr>
    </w:p>
    <w:p w14:paraId="01096310" w14:textId="77777777" w:rsidR="00A41AEF" w:rsidRPr="00E30AB7" w:rsidRDefault="00A41AEF" w:rsidP="00295EF8">
      <w:pPr>
        <w:spacing w:before="60"/>
        <w:jc w:val="center"/>
        <w:rPr>
          <w:b/>
          <w:caps/>
          <w:szCs w:val="24"/>
        </w:rPr>
      </w:pPr>
      <w:r w:rsidRPr="00E30AB7">
        <w:rPr>
          <w:b/>
          <w:caps/>
          <w:szCs w:val="24"/>
        </w:rPr>
        <w:t xml:space="preserve">dirbantiems </w:t>
      </w:r>
      <w:r w:rsidR="002A7919" w:rsidRPr="00E30AB7">
        <w:rPr>
          <w:b/>
          <w:caps/>
          <w:szCs w:val="24"/>
        </w:rPr>
        <w:t xml:space="preserve">socialinių ir </w:t>
      </w:r>
      <w:r w:rsidRPr="00E30AB7">
        <w:rPr>
          <w:b/>
          <w:caps/>
          <w:szCs w:val="24"/>
        </w:rPr>
        <w:t>humanitarinių mokslų srityse</w:t>
      </w:r>
    </w:p>
    <w:p w14:paraId="01096311" w14:textId="77777777" w:rsidR="00295EF8" w:rsidRPr="00E30AB7" w:rsidRDefault="00295EF8" w:rsidP="00295EF8">
      <w:pPr>
        <w:spacing w:before="60"/>
        <w:jc w:val="center"/>
        <w:rPr>
          <w:b/>
          <w:caps/>
          <w:szCs w:val="24"/>
        </w:rPr>
      </w:pPr>
    </w:p>
    <w:p w14:paraId="01096312" w14:textId="77777777" w:rsidR="00A41AEF" w:rsidRPr="006C75C5" w:rsidRDefault="00A41AEF" w:rsidP="00295EF8">
      <w:pPr>
        <w:numPr>
          <w:ilvl w:val="0"/>
          <w:numId w:val="1"/>
        </w:numPr>
        <w:tabs>
          <w:tab w:val="num" w:pos="360"/>
          <w:tab w:val="left" w:pos="1080"/>
        </w:tabs>
        <w:spacing w:before="60"/>
        <w:ind w:left="0" w:firstLine="600"/>
        <w:jc w:val="both"/>
        <w:rPr>
          <w:szCs w:val="24"/>
        </w:rPr>
      </w:pPr>
      <w:r w:rsidRPr="006C75C5">
        <w:rPr>
          <w:szCs w:val="24"/>
        </w:rPr>
        <w:t xml:space="preserve">Vertinami ir įskaitomi </w:t>
      </w:r>
      <w:r w:rsidR="002B357E" w:rsidRPr="006C75C5">
        <w:rPr>
          <w:szCs w:val="24"/>
        </w:rPr>
        <w:t xml:space="preserve">Universiteto vardu </w:t>
      </w:r>
      <w:r w:rsidRPr="006C75C5">
        <w:rPr>
          <w:szCs w:val="24"/>
        </w:rPr>
        <w:t>referuojamuose ir recenzuojamuose periodiniuose mokslo leidiniuose paskelbti mokslo straipsniai ir ne disertacijos pagrindu paskelbtos mokslo monografijos ar mokslo studijos.</w:t>
      </w:r>
    </w:p>
    <w:p w14:paraId="01096313" w14:textId="77777777" w:rsidR="00A41AEF" w:rsidRPr="006C75C5" w:rsidRDefault="00A41AEF" w:rsidP="00295EF8">
      <w:pPr>
        <w:numPr>
          <w:ilvl w:val="0"/>
          <w:numId w:val="1"/>
        </w:numPr>
        <w:spacing w:before="60"/>
        <w:ind w:left="0" w:firstLine="600"/>
        <w:jc w:val="both"/>
        <w:rPr>
          <w:b/>
          <w:szCs w:val="24"/>
        </w:rPr>
      </w:pPr>
      <w:r w:rsidRPr="006C75C5">
        <w:rPr>
          <w:b/>
          <w:szCs w:val="24"/>
        </w:rPr>
        <w:t>Reikalavimai vyriausiajam mokslo darbuotojui per kadenciją.</w:t>
      </w:r>
      <w:r w:rsidRPr="006C75C5">
        <w:rPr>
          <w:b/>
          <w:szCs w:val="24"/>
        </w:rPr>
        <w:tab/>
      </w:r>
    </w:p>
    <w:p w14:paraId="01096314" w14:textId="77777777" w:rsidR="00A41AEF" w:rsidRPr="00E30AB7" w:rsidRDefault="00A41AEF" w:rsidP="00295EF8">
      <w:pPr>
        <w:numPr>
          <w:ilvl w:val="1"/>
          <w:numId w:val="1"/>
        </w:numPr>
        <w:spacing w:before="60"/>
        <w:ind w:left="0" w:firstLine="600"/>
        <w:jc w:val="both"/>
        <w:rPr>
          <w:szCs w:val="24"/>
        </w:rPr>
      </w:pPr>
      <w:r w:rsidRPr="00E30AB7">
        <w:rPr>
          <w:szCs w:val="24"/>
        </w:rPr>
        <w:t>Vyriausiasis mokslo darbuotojas atestuojamas, jei per kadenciją:</w:t>
      </w:r>
    </w:p>
    <w:p w14:paraId="01096315" w14:textId="77777777" w:rsidR="00A41AEF" w:rsidRPr="00E30AB7" w:rsidRDefault="00A41AEF" w:rsidP="00295EF8">
      <w:pPr>
        <w:numPr>
          <w:ilvl w:val="2"/>
          <w:numId w:val="1"/>
        </w:numPr>
        <w:tabs>
          <w:tab w:val="num" w:pos="890"/>
          <w:tab w:val="left" w:pos="1440"/>
        </w:tabs>
        <w:spacing w:before="60"/>
        <w:ind w:left="0" w:firstLine="600"/>
        <w:jc w:val="both"/>
        <w:rPr>
          <w:szCs w:val="24"/>
        </w:rPr>
      </w:pPr>
      <w:r w:rsidRPr="00E30AB7">
        <w:rPr>
          <w:szCs w:val="24"/>
        </w:rPr>
        <w:t>rengė mokslininkus: vadovavo doktorantams, konsultavo disertacijos rengimo ar studijų klausimais;</w:t>
      </w:r>
    </w:p>
    <w:p w14:paraId="01096316" w14:textId="77777777" w:rsidR="00A41AEF" w:rsidRPr="00E30AB7" w:rsidRDefault="00A41AEF" w:rsidP="00295EF8">
      <w:pPr>
        <w:numPr>
          <w:ilvl w:val="2"/>
          <w:numId w:val="1"/>
        </w:numPr>
        <w:tabs>
          <w:tab w:val="num" w:pos="890"/>
          <w:tab w:val="left" w:pos="1440"/>
        </w:tabs>
        <w:spacing w:before="60"/>
        <w:ind w:left="0" w:firstLine="600"/>
        <w:jc w:val="both"/>
        <w:rPr>
          <w:bCs/>
          <w:szCs w:val="24"/>
        </w:rPr>
      </w:pPr>
      <w:r w:rsidRPr="00E30AB7">
        <w:rPr>
          <w:bCs/>
          <w:szCs w:val="24"/>
        </w:rPr>
        <w:t>vadovavo moksliniams tyrimams ir (arba) eksperimentinės (socialinė</w:t>
      </w:r>
      <w:r w:rsidR="00417053">
        <w:rPr>
          <w:bCs/>
          <w:szCs w:val="24"/>
        </w:rPr>
        <w:t>s</w:t>
      </w:r>
      <w:r w:rsidRPr="00E30AB7">
        <w:rPr>
          <w:bCs/>
          <w:szCs w:val="24"/>
        </w:rPr>
        <w:t>, kultūrinės) plėtros darbams;</w:t>
      </w:r>
    </w:p>
    <w:p w14:paraId="01096317" w14:textId="77777777" w:rsidR="00A41AEF" w:rsidRPr="00E30AB7" w:rsidRDefault="00A41AEF" w:rsidP="00295EF8">
      <w:pPr>
        <w:numPr>
          <w:ilvl w:val="2"/>
          <w:numId w:val="1"/>
        </w:numPr>
        <w:tabs>
          <w:tab w:val="num" w:pos="890"/>
          <w:tab w:val="left" w:pos="1440"/>
        </w:tabs>
        <w:spacing w:before="60"/>
        <w:ind w:left="0" w:firstLine="600"/>
        <w:jc w:val="both"/>
        <w:rPr>
          <w:szCs w:val="24"/>
        </w:rPr>
      </w:pPr>
      <w:r w:rsidRPr="00E30AB7">
        <w:rPr>
          <w:szCs w:val="24"/>
        </w:rPr>
        <w:t xml:space="preserve">dalyvavo mokslo ekspertinėje veikloje;  </w:t>
      </w:r>
    </w:p>
    <w:p w14:paraId="01096318" w14:textId="77777777" w:rsidR="00A41AEF" w:rsidRPr="00E30AB7" w:rsidRDefault="00A41AEF" w:rsidP="00295EF8">
      <w:pPr>
        <w:numPr>
          <w:ilvl w:val="2"/>
          <w:numId w:val="1"/>
        </w:numPr>
        <w:tabs>
          <w:tab w:val="num" w:pos="890"/>
          <w:tab w:val="left" w:pos="1440"/>
        </w:tabs>
        <w:spacing w:before="60"/>
        <w:ind w:left="0" w:firstLine="600"/>
        <w:jc w:val="both"/>
        <w:rPr>
          <w:szCs w:val="24"/>
        </w:rPr>
      </w:pPr>
      <w:r w:rsidRPr="00E30AB7">
        <w:rPr>
          <w:szCs w:val="24"/>
        </w:rPr>
        <w:t xml:space="preserve">perskaitė pranešimus ne mažiau kaip </w:t>
      </w:r>
      <w:r w:rsidR="00417053">
        <w:rPr>
          <w:szCs w:val="24"/>
        </w:rPr>
        <w:t>trijose</w:t>
      </w:r>
      <w:r w:rsidRPr="00E30AB7">
        <w:rPr>
          <w:szCs w:val="24"/>
        </w:rPr>
        <w:t xml:space="preserve"> tarptautinėse mokslinėse konferencijose;</w:t>
      </w:r>
    </w:p>
    <w:p w14:paraId="01096319" w14:textId="77777777" w:rsidR="002D325E" w:rsidRPr="00E30AB7" w:rsidRDefault="002D325E" w:rsidP="002D325E">
      <w:pPr>
        <w:numPr>
          <w:ilvl w:val="2"/>
          <w:numId w:val="1"/>
        </w:numPr>
        <w:tabs>
          <w:tab w:val="num" w:pos="1440"/>
        </w:tabs>
        <w:spacing w:before="60"/>
        <w:ind w:left="0" w:firstLine="600"/>
        <w:jc w:val="both"/>
        <w:rPr>
          <w:szCs w:val="24"/>
        </w:rPr>
      </w:pPr>
      <w:r>
        <w:rPr>
          <w:szCs w:val="24"/>
        </w:rPr>
        <w:t>tobulino kvalifikaciją</w:t>
      </w:r>
      <w:r w:rsidR="003E7364">
        <w:rPr>
          <w:szCs w:val="24"/>
        </w:rPr>
        <w:t xml:space="preserve"> ir </w:t>
      </w:r>
      <w:r w:rsidRPr="00E30AB7">
        <w:rPr>
          <w:szCs w:val="24"/>
        </w:rPr>
        <w:t>dalyvavo švietėjiškoje</w:t>
      </w:r>
      <w:r>
        <w:rPr>
          <w:szCs w:val="24"/>
        </w:rPr>
        <w:t xml:space="preserve"> veikloje;</w:t>
      </w:r>
      <w:r w:rsidRPr="00E30AB7">
        <w:rPr>
          <w:szCs w:val="24"/>
        </w:rPr>
        <w:t xml:space="preserve"> </w:t>
      </w:r>
    </w:p>
    <w:p w14:paraId="0109631A" w14:textId="77777777" w:rsidR="00A41AEF" w:rsidRPr="00E30AB7" w:rsidRDefault="00A41AEF" w:rsidP="00295EF8">
      <w:pPr>
        <w:numPr>
          <w:ilvl w:val="2"/>
          <w:numId w:val="1"/>
        </w:numPr>
        <w:tabs>
          <w:tab w:val="num" w:pos="890"/>
          <w:tab w:val="left" w:pos="1440"/>
        </w:tabs>
        <w:spacing w:before="60"/>
        <w:ind w:left="0" w:firstLine="600"/>
        <w:jc w:val="both"/>
        <w:rPr>
          <w:szCs w:val="24"/>
        </w:rPr>
      </w:pPr>
      <w:r w:rsidRPr="00E30AB7">
        <w:rPr>
          <w:szCs w:val="24"/>
        </w:rPr>
        <w:t xml:space="preserve">atitiko </w:t>
      </w:r>
      <w:r w:rsidR="0070088E">
        <w:rPr>
          <w:szCs w:val="24"/>
        </w:rPr>
        <w:t xml:space="preserve">bent vieną </w:t>
      </w:r>
      <w:r w:rsidRPr="00E30AB7">
        <w:rPr>
          <w:szCs w:val="24"/>
        </w:rPr>
        <w:t>jo pareigybės kvalifikacini</w:t>
      </w:r>
      <w:r w:rsidR="00D87945">
        <w:rPr>
          <w:szCs w:val="24"/>
        </w:rPr>
        <w:t>ų</w:t>
      </w:r>
      <w:r w:rsidRPr="00E30AB7">
        <w:rPr>
          <w:szCs w:val="24"/>
        </w:rPr>
        <w:t xml:space="preserve"> reikalavim</w:t>
      </w:r>
      <w:r w:rsidR="00D87945">
        <w:rPr>
          <w:szCs w:val="24"/>
        </w:rPr>
        <w:t>ų</w:t>
      </w:r>
      <w:r w:rsidRPr="00E30AB7">
        <w:rPr>
          <w:szCs w:val="24"/>
        </w:rPr>
        <w:t>:</w:t>
      </w:r>
    </w:p>
    <w:p w14:paraId="0109631B" w14:textId="77777777" w:rsidR="00A41AEF" w:rsidRPr="00E30AB7" w:rsidRDefault="00A41AEF" w:rsidP="00295EF8">
      <w:pPr>
        <w:numPr>
          <w:ilvl w:val="3"/>
          <w:numId w:val="1"/>
        </w:numPr>
        <w:tabs>
          <w:tab w:val="left" w:pos="1620"/>
        </w:tabs>
        <w:spacing w:before="60"/>
        <w:ind w:left="0" w:firstLine="600"/>
        <w:jc w:val="both"/>
        <w:rPr>
          <w:szCs w:val="24"/>
        </w:rPr>
      </w:pPr>
      <w:r w:rsidRPr="00E30AB7">
        <w:rPr>
          <w:szCs w:val="24"/>
        </w:rPr>
        <w:t>paskelbė ne mažiau kaip 6 mokslo straipsnius;</w:t>
      </w:r>
    </w:p>
    <w:p w14:paraId="0109631C" w14:textId="77777777" w:rsidR="00A41AEF" w:rsidRPr="00E30AB7" w:rsidRDefault="00A41AEF" w:rsidP="00295EF8">
      <w:pPr>
        <w:numPr>
          <w:ilvl w:val="3"/>
          <w:numId w:val="1"/>
        </w:numPr>
        <w:tabs>
          <w:tab w:val="left" w:pos="1620"/>
        </w:tabs>
        <w:spacing w:before="60"/>
        <w:ind w:left="0" w:firstLine="600"/>
        <w:jc w:val="both"/>
        <w:rPr>
          <w:szCs w:val="24"/>
        </w:rPr>
      </w:pPr>
      <w:r w:rsidRPr="00E30AB7">
        <w:rPr>
          <w:szCs w:val="24"/>
        </w:rPr>
        <w:t xml:space="preserve">paskelbė ne mažiau kaip </w:t>
      </w:r>
      <w:r w:rsidR="008E2751">
        <w:rPr>
          <w:szCs w:val="24"/>
        </w:rPr>
        <w:t>3</w:t>
      </w:r>
      <w:r w:rsidRPr="00E30AB7">
        <w:rPr>
          <w:szCs w:val="24"/>
        </w:rPr>
        <w:t xml:space="preserve"> mokslo straipsnius ir mokslo monografiją ar </w:t>
      </w:r>
      <w:r w:rsidR="008E2751">
        <w:rPr>
          <w:szCs w:val="24"/>
        </w:rPr>
        <w:t xml:space="preserve">2 </w:t>
      </w:r>
      <w:r w:rsidRPr="00E30AB7">
        <w:rPr>
          <w:szCs w:val="24"/>
        </w:rPr>
        <w:t>studij</w:t>
      </w:r>
      <w:r w:rsidR="008E2751">
        <w:rPr>
          <w:szCs w:val="24"/>
        </w:rPr>
        <w:t>as</w:t>
      </w:r>
      <w:r w:rsidRPr="00E30AB7">
        <w:rPr>
          <w:szCs w:val="24"/>
        </w:rPr>
        <w:t>;</w:t>
      </w:r>
    </w:p>
    <w:p w14:paraId="0109631D" w14:textId="7AF07050" w:rsidR="00D34F7A" w:rsidRDefault="00D34F7A" w:rsidP="00D34F7A">
      <w:pPr>
        <w:numPr>
          <w:ilvl w:val="3"/>
          <w:numId w:val="1"/>
        </w:numPr>
        <w:tabs>
          <w:tab w:val="left" w:pos="1701"/>
        </w:tabs>
        <w:spacing w:before="60"/>
        <w:ind w:left="0" w:firstLine="567"/>
        <w:jc w:val="both"/>
        <w:rPr>
          <w:b/>
          <w:szCs w:val="24"/>
        </w:rPr>
      </w:pPr>
      <w:r w:rsidRPr="00D34F7A">
        <w:rPr>
          <w:b/>
          <w:szCs w:val="24"/>
        </w:rPr>
        <w:t>paskelbė ne mažiau kaip 3 mokslo straipsnius ir vadovavo eksperimentinės (socialinės, kultūrinės) plėtros darbams, kurių bendra vertė ne mažesnė kaip 200 tūkst. Lt. (</w:t>
      </w:r>
      <w:r w:rsidR="000C7987">
        <w:rPr>
          <w:b/>
          <w:szCs w:val="24"/>
        </w:rPr>
        <w:t>57 924</w:t>
      </w:r>
      <w:bookmarkStart w:id="0" w:name="_GoBack"/>
      <w:bookmarkEnd w:id="0"/>
      <w:r w:rsidRPr="00D34F7A">
        <w:rPr>
          <w:b/>
          <w:szCs w:val="24"/>
        </w:rPr>
        <w:t> eurų).</w:t>
      </w:r>
    </w:p>
    <w:p w14:paraId="0109631E" w14:textId="77777777" w:rsidR="00D34F7A" w:rsidRPr="00D34F7A" w:rsidRDefault="00FF35FC" w:rsidP="00D34F7A">
      <w:pPr>
        <w:tabs>
          <w:tab w:val="left" w:pos="1701"/>
        </w:tabs>
        <w:spacing w:before="60"/>
        <w:jc w:val="both"/>
        <w:rPr>
          <w:b/>
          <w:szCs w:val="24"/>
        </w:rPr>
      </w:pPr>
      <w:r>
        <w:rPr>
          <w:b/>
          <w:szCs w:val="24"/>
        </w:rPr>
        <w:t>[Pakeista Senato 2015-11-18 nutarimu Nr. V3-S-56]</w:t>
      </w:r>
    </w:p>
    <w:p w14:paraId="0109631F" w14:textId="77777777" w:rsidR="00A41AEF" w:rsidRPr="00E30AB7" w:rsidRDefault="00A41AEF" w:rsidP="00295EF8">
      <w:pPr>
        <w:numPr>
          <w:ilvl w:val="0"/>
          <w:numId w:val="1"/>
        </w:numPr>
        <w:spacing w:before="60"/>
        <w:ind w:left="0" w:firstLine="600"/>
        <w:jc w:val="both"/>
        <w:rPr>
          <w:b/>
          <w:szCs w:val="24"/>
        </w:rPr>
      </w:pPr>
      <w:r w:rsidRPr="00E30AB7">
        <w:rPr>
          <w:b/>
          <w:szCs w:val="24"/>
        </w:rPr>
        <w:lastRenderedPageBreak/>
        <w:t>Reikalavimai vyresniajam mokslo darbuotojui per kadenciją.</w:t>
      </w:r>
      <w:r w:rsidRPr="00E30AB7">
        <w:rPr>
          <w:b/>
          <w:szCs w:val="24"/>
        </w:rPr>
        <w:tab/>
      </w:r>
    </w:p>
    <w:p w14:paraId="01096320" w14:textId="77777777" w:rsidR="00A41AEF" w:rsidRPr="00E30AB7" w:rsidRDefault="00A41AEF" w:rsidP="00295EF8">
      <w:pPr>
        <w:numPr>
          <w:ilvl w:val="1"/>
          <w:numId w:val="1"/>
        </w:numPr>
        <w:spacing w:before="60"/>
        <w:ind w:left="0" w:firstLine="600"/>
        <w:jc w:val="both"/>
        <w:rPr>
          <w:szCs w:val="24"/>
        </w:rPr>
      </w:pPr>
      <w:r w:rsidRPr="00E30AB7">
        <w:rPr>
          <w:szCs w:val="24"/>
        </w:rPr>
        <w:t>Vyresnysis mokslo darbuotojas atestuojamas, jei per kadenciją:</w:t>
      </w:r>
    </w:p>
    <w:p w14:paraId="01096321" w14:textId="77777777" w:rsidR="00A41AEF" w:rsidRPr="00E30AB7" w:rsidRDefault="00A41AEF" w:rsidP="00295EF8">
      <w:pPr>
        <w:numPr>
          <w:ilvl w:val="2"/>
          <w:numId w:val="1"/>
        </w:numPr>
        <w:tabs>
          <w:tab w:val="num" w:pos="890"/>
          <w:tab w:val="left" w:pos="1440"/>
        </w:tabs>
        <w:spacing w:before="60"/>
        <w:ind w:left="0" w:firstLine="600"/>
        <w:jc w:val="both"/>
        <w:rPr>
          <w:bCs/>
          <w:szCs w:val="24"/>
        </w:rPr>
      </w:pPr>
      <w:r w:rsidRPr="00E30AB7">
        <w:rPr>
          <w:bCs/>
          <w:szCs w:val="24"/>
        </w:rPr>
        <w:t>vadovavo moksliniams tyrimams ir (arba) eksperimentinės (socialinė</w:t>
      </w:r>
      <w:r w:rsidR="00417053">
        <w:rPr>
          <w:bCs/>
          <w:szCs w:val="24"/>
        </w:rPr>
        <w:t>s</w:t>
      </w:r>
      <w:r w:rsidRPr="00E30AB7">
        <w:rPr>
          <w:bCs/>
          <w:szCs w:val="24"/>
        </w:rPr>
        <w:t>, kultūrinės) plėtros darbams;</w:t>
      </w:r>
    </w:p>
    <w:p w14:paraId="01096322" w14:textId="77777777" w:rsidR="00A41AEF" w:rsidRPr="00E30AB7" w:rsidRDefault="00A41AEF" w:rsidP="00295EF8">
      <w:pPr>
        <w:numPr>
          <w:ilvl w:val="2"/>
          <w:numId w:val="1"/>
        </w:numPr>
        <w:tabs>
          <w:tab w:val="num" w:pos="890"/>
          <w:tab w:val="left" w:pos="1440"/>
        </w:tabs>
        <w:spacing w:before="60"/>
        <w:ind w:left="0" w:firstLine="600"/>
        <w:jc w:val="both"/>
        <w:rPr>
          <w:szCs w:val="24"/>
        </w:rPr>
      </w:pPr>
      <w:r w:rsidRPr="00E30AB7">
        <w:rPr>
          <w:szCs w:val="24"/>
        </w:rPr>
        <w:t xml:space="preserve">perskaitė pranešimus ne mažiau kaip </w:t>
      </w:r>
      <w:r w:rsidR="006F3D8E">
        <w:rPr>
          <w:szCs w:val="24"/>
        </w:rPr>
        <w:t>dviejose</w:t>
      </w:r>
      <w:r w:rsidRPr="00E30AB7">
        <w:rPr>
          <w:szCs w:val="24"/>
        </w:rPr>
        <w:t xml:space="preserve"> tarptautinėse mokslinėse konferencijose;</w:t>
      </w:r>
    </w:p>
    <w:p w14:paraId="01096323" w14:textId="77777777" w:rsidR="00A41AEF" w:rsidRPr="00E30AB7" w:rsidRDefault="00A41AEF" w:rsidP="00295EF8">
      <w:pPr>
        <w:numPr>
          <w:ilvl w:val="2"/>
          <w:numId w:val="1"/>
        </w:numPr>
        <w:tabs>
          <w:tab w:val="num" w:pos="890"/>
          <w:tab w:val="left" w:pos="1440"/>
        </w:tabs>
        <w:spacing w:before="60"/>
        <w:ind w:left="0" w:firstLine="600"/>
        <w:jc w:val="both"/>
        <w:rPr>
          <w:szCs w:val="24"/>
        </w:rPr>
      </w:pPr>
      <w:r w:rsidRPr="00E30AB7">
        <w:rPr>
          <w:szCs w:val="24"/>
        </w:rPr>
        <w:t xml:space="preserve">dalyvavo mokslo ekspertinėje veikloje;  </w:t>
      </w:r>
    </w:p>
    <w:p w14:paraId="01096324" w14:textId="77777777" w:rsidR="002D325E" w:rsidRPr="00E30AB7" w:rsidRDefault="002D325E" w:rsidP="002D325E">
      <w:pPr>
        <w:numPr>
          <w:ilvl w:val="2"/>
          <w:numId w:val="1"/>
        </w:numPr>
        <w:tabs>
          <w:tab w:val="num" w:pos="1440"/>
        </w:tabs>
        <w:spacing w:before="60"/>
        <w:ind w:left="0" w:firstLine="600"/>
        <w:jc w:val="both"/>
        <w:rPr>
          <w:szCs w:val="24"/>
        </w:rPr>
      </w:pPr>
      <w:r>
        <w:rPr>
          <w:szCs w:val="24"/>
        </w:rPr>
        <w:t>tobulino kvalifikaciją</w:t>
      </w:r>
      <w:r w:rsidR="003E7364">
        <w:rPr>
          <w:szCs w:val="24"/>
        </w:rPr>
        <w:t xml:space="preserve"> ir </w:t>
      </w:r>
      <w:r w:rsidRPr="00E30AB7">
        <w:rPr>
          <w:szCs w:val="24"/>
        </w:rPr>
        <w:t>dalyvavo švietėjiškoje</w:t>
      </w:r>
      <w:r>
        <w:rPr>
          <w:szCs w:val="24"/>
        </w:rPr>
        <w:t xml:space="preserve"> veikloje;</w:t>
      </w:r>
      <w:r w:rsidRPr="00E30AB7">
        <w:rPr>
          <w:szCs w:val="24"/>
        </w:rPr>
        <w:t xml:space="preserve"> </w:t>
      </w:r>
    </w:p>
    <w:p w14:paraId="01096325" w14:textId="77777777" w:rsidR="00A41AEF" w:rsidRPr="00E30AB7" w:rsidRDefault="00A41AEF" w:rsidP="006C75C5">
      <w:pPr>
        <w:numPr>
          <w:ilvl w:val="2"/>
          <w:numId w:val="1"/>
        </w:numPr>
        <w:tabs>
          <w:tab w:val="num" w:pos="1440"/>
        </w:tabs>
        <w:spacing w:before="60"/>
        <w:ind w:left="0" w:firstLine="600"/>
        <w:jc w:val="both"/>
        <w:rPr>
          <w:szCs w:val="24"/>
        </w:rPr>
      </w:pPr>
      <w:r w:rsidRPr="00E30AB7">
        <w:rPr>
          <w:szCs w:val="24"/>
        </w:rPr>
        <w:t xml:space="preserve">atitiko </w:t>
      </w:r>
      <w:r w:rsidR="0070088E">
        <w:rPr>
          <w:szCs w:val="24"/>
        </w:rPr>
        <w:t xml:space="preserve">bent vieną </w:t>
      </w:r>
      <w:r w:rsidRPr="00E30AB7">
        <w:rPr>
          <w:szCs w:val="24"/>
        </w:rPr>
        <w:t>jo pareigybės kvalifikacini</w:t>
      </w:r>
      <w:r w:rsidR="00D87945">
        <w:rPr>
          <w:szCs w:val="24"/>
        </w:rPr>
        <w:t>ų</w:t>
      </w:r>
      <w:r w:rsidRPr="00E30AB7">
        <w:rPr>
          <w:szCs w:val="24"/>
        </w:rPr>
        <w:t xml:space="preserve"> reikalavim</w:t>
      </w:r>
      <w:r w:rsidR="00D87945">
        <w:rPr>
          <w:szCs w:val="24"/>
        </w:rPr>
        <w:t>ų</w:t>
      </w:r>
      <w:r w:rsidRPr="00E30AB7">
        <w:rPr>
          <w:szCs w:val="24"/>
        </w:rPr>
        <w:t>:</w:t>
      </w:r>
    </w:p>
    <w:p w14:paraId="01096326" w14:textId="77777777" w:rsidR="00A41AEF" w:rsidRPr="00E30AB7" w:rsidRDefault="00A41AEF" w:rsidP="00295EF8">
      <w:pPr>
        <w:numPr>
          <w:ilvl w:val="3"/>
          <w:numId w:val="1"/>
        </w:numPr>
        <w:tabs>
          <w:tab w:val="left" w:pos="1620"/>
        </w:tabs>
        <w:spacing w:before="60"/>
        <w:ind w:left="0" w:firstLine="600"/>
        <w:jc w:val="both"/>
        <w:rPr>
          <w:szCs w:val="24"/>
        </w:rPr>
      </w:pPr>
      <w:r w:rsidRPr="00E30AB7">
        <w:rPr>
          <w:szCs w:val="24"/>
        </w:rPr>
        <w:t>paskelbė ne mažiau kaip 4 mokslo straipsnius;</w:t>
      </w:r>
    </w:p>
    <w:p w14:paraId="01096327" w14:textId="77777777" w:rsidR="00A41AEF" w:rsidRPr="00E30AB7" w:rsidRDefault="00A41AEF" w:rsidP="00295EF8">
      <w:pPr>
        <w:numPr>
          <w:ilvl w:val="3"/>
          <w:numId w:val="1"/>
        </w:numPr>
        <w:tabs>
          <w:tab w:val="left" w:pos="1620"/>
        </w:tabs>
        <w:spacing w:before="60"/>
        <w:ind w:left="0" w:firstLine="600"/>
        <w:jc w:val="both"/>
        <w:rPr>
          <w:szCs w:val="24"/>
        </w:rPr>
      </w:pPr>
      <w:r w:rsidRPr="00E30AB7">
        <w:rPr>
          <w:szCs w:val="24"/>
        </w:rPr>
        <w:t>paskelbė ne mažiau kaip 2 mokslo straipsnius ir mokslo monografiją ar</w:t>
      </w:r>
      <w:r w:rsidR="006F3D8E">
        <w:rPr>
          <w:szCs w:val="24"/>
        </w:rPr>
        <w:t>ba</w:t>
      </w:r>
      <w:r w:rsidRPr="00E30AB7">
        <w:rPr>
          <w:szCs w:val="24"/>
        </w:rPr>
        <w:t xml:space="preserve"> </w:t>
      </w:r>
      <w:r w:rsidR="008E2751">
        <w:rPr>
          <w:szCs w:val="24"/>
        </w:rPr>
        <w:t xml:space="preserve">2 </w:t>
      </w:r>
      <w:r w:rsidRPr="00E30AB7">
        <w:rPr>
          <w:szCs w:val="24"/>
        </w:rPr>
        <w:t>studij</w:t>
      </w:r>
      <w:r w:rsidR="008E2751">
        <w:rPr>
          <w:szCs w:val="24"/>
        </w:rPr>
        <w:t>as</w:t>
      </w:r>
      <w:r w:rsidRPr="00E30AB7">
        <w:rPr>
          <w:szCs w:val="24"/>
        </w:rPr>
        <w:t>;</w:t>
      </w:r>
    </w:p>
    <w:p w14:paraId="01096328" w14:textId="77777777" w:rsidR="00FF35FC" w:rsidRDefault="00FF35FC" w:rsidP="00FF35FC">
      <w:pPr>
        <w:numPr>
          <w:ilvl w:val="3"/>
          <w:numId w:val="1"/>
        </w:numPr>
        <w:tabs>
          <w:tab w:val="left" w:pos="1701"/>
        </w:tabs>
        <w:spacing w:before="60"/>
        <w:ind w:left="0" w:firstLine="567"/>
        <w:jc w:val="both"/>
        <w:rPr>
          <w:b/>
          <w:szCs w:val="24"/>
        </w:rPr>
      </w:pPr>
      <w:r w:rsidRPr="00FF35FC">
        <w:rPr>
          <w:b/>
          <w:szCs w:val="24"/>
        </w:rPr>
        <w:t>paskelbė ne mažiau kaip 1 mokslo straipsnį ir atliko eksperimentinės (socialinės, kultūrinės) plėtros darbų, kurių bendra vertė ne mažesnė kaip 100 tūkst. Lt. (28 962 eurų).</w:t>
      </w:r>
    </w:p>
    <w:p w14:paraId="01096329" w14:textId="77777777" w:rsidR="00FF35FC" w:rsidRPr="00FF35FC" w:rsidRDefault="00FF35FC" w:rsidP="00FF35FC">
      <w:pPr>
        <w:tabs>
          <w:tab w:val="left" w:pos="1701"/>
        </w:tabs>
        <w:spacing w:before="60"/>
        <w:jc w:val="both"/>
        <w:rPr>
          <w:b/>
          <w:szCs w:val="24"/>
        </w:rPr>
      </w:pPr>
      <w:r>
        <w:rPr>
          <w:b/>
          <w:szCs w:val="24"/>
        </w:rPr>
        <w:t>[Pakeista Senato 2015-11-18 nutarimu Nr. V3-S-56]</w:t>
      </w:r>
    </w:p>
    <w:p w14:paraId="0109632A" w14:textId="77777777" w:rsidR="00A41AEF" w:rsidRPr="00E30AB7" w:rsidRDefault="00A41AEF" w:rsidP="00295EF8">
      <w:pPr>
        <w:numPr>
          <w:ilvl w:val="0"/>
          <w:numId w:val="1"/>
        </w:numPr>
        <w:spacing w:before="60"/>
        <w:ind w:left="0" w:firstLine="600"/>
        <w:jc w:val="both"/>
        <w:rPr>
          <w:b/>
          <w:szCs w:val="24"/>
        </w:rPr>
      </w:pPr>
      <w:r w:rsidRPr="00E30AB7">
        <w:rPr>
          <w:b/>
          <w:szCs w:val="24"/>
        </w:rPr>
        <w:t>Reikalavimai mokslo darbuotojui per kadenciją.</w:t>
      </w:r>
    </w:p>
    <w:p w14:paraId="0109632B" w14:textId="77777777" w:rsidR="00A41AEF" w:rsidRPr="00E30AB7" w:rsidRDefault="00A41AEF" w:rsidP="00295EF8">
      <w:pPr>
        <w:numPr>
          <w:ilvl w:val="1"/>
          <w:numId w:val="1"/>
        </w:numPr>
        <w:spacing w:before="60"/>
        <w:ind w:left="0" w:firstLine="600"/>
        <w:jc w:val="both"/>
        <w:rPr>
          <w:szCs w:val="24"/>
        </w:rPr>
      </w:pPr>
      <w:r w:rsidRPr="00E30AB7">
        <w:rPr>
          <w:szCs w:val="24"/>
        </w:rPr>
        <w:t>Mokslo darbuotojas atestuojamas, jei per kadenciją:</w:t>
      </w:r>
    </w:p>
    <w:p w14:paraId="0109632C" w14:textId="77777777" w:rsidR="00A41AEF" w:rsidRPr="00E30AB7" w:rsidRDefault="00A41AEF" w:rsidP="00295EF8">
      <w:pPr>
        <w:numPr>
          <w:ilvl w:val="2"/>
          <w:numId w:val="1"/>
        </w:numPr>
        <w:tabs>
          <w:tab w:val="num" w:pos="890"/>
          <w:tab w:val="left" w:pos="1440"/>
        </w:tabs>
        <w:spacing w:before="60"/>
        <w:ind w:left="0" w:firstLine="600"/>
        <w:jc w:val="both"/>
        <w:rPr>
          <w:szCs w:val="24"/>
        </w:rPr>
      </w:pPr>
      <w:r w:rsidRPr="00E30AB7">
        <w:rPr>
          <w:szCs w:val="24"/>
        </w:rPr>
        <w:t xml:space="preserve">perskaitė </w:t>
      </w:r>
      <w:r w:rsidR="006F3D8E">
        <w:rPr>
          <w:szCs w:val="24"/>
        </w:rPr>
        <w:t>bent vieną</w:t>
      </w:r>
      <w:r w:rsidR="006F3D8E" w:rsidRPr="002B357E">
        <w:rPr>
          <w:szCs w:val="24"/>
        </w:rPr>
        <w:t xml:space="preserve"> </w:t>
      </w:r>
      <w:r w:rsidRPr="00E30AB7">
        <w:rPr>
          <w:szCs w:val="24"/>
        </w:rPr>
        <w:t>pranešim</w:t>
      </w:r>
      <w:r w:rsidR="006F3D8E">
        <w:rPr>
          <w:szCs w:val="24"/>
        </w:rPr>
        <w:t>ą</w:t>
      </w:r>
      <w:r w:rsidRPr="00E30AB7">
        <w:rPr>
          <w:szCs w:val="24"/>
        </w:rPr>
        <w:t xml:space="preserve"> </w:t>
      </w:r>
      <w:r w:rsidR="008D1A62" w:rsidRPr="002B357E">
        <w:rPr>
          <w:szCs w:val="24"/>
        </w:rPr>
        <w:t xml:space="preserve">tarptautinėje </w:t>
      </w:r>
      <w:r w:rsidRPr="002B357E">
        <w:rPr>
          <w:szCs w:val="24"/>
        </w:rPr>
        <w:t>mokslinė</w:t>
      </w:r>
      <w:r w:rsidR="008D1A62" w:rsidRPr="002B357E">
        <w:rPr>
          <w:szCs w:val="24"/>
        </w:rPr>
        <w:t>je</w:t>
      </w:r>
      <w:r w:rsidRPr="002B357E">
        <w:rPr>
          <w:szCs w:val="24"/>
        </w:rPr>
        <w:t xml:space="preserve"> konferencijo</w:t>
      </w:r>
      <w:r w:rsidR="008D1A62" w:rsidRPr="002B357E">
        <w:rPr>
          <w:szCs w:val="24"/>
        </w:rPr>
        <w:t>j</w:t>
      </w:r>
      <w:r w:rsidRPr="002B357E">
        <w:rPr>
          <w:szCs w:val="24"/>
        </w:rPr>
        <w:t>e;</w:t>
      </w:r>
    </w:p>
    <w:p w14:paraId="0109632D" w14:textId="77777777" w:rsidR="00A41AEF" w:rsidRPr="00E30AB7" w:rsidRDefault="00A41AEF" w:rsidP="00295EF8">
      <w:pPr>
        <w:numPr>
          <w:ilvl w:val="2"/>
          <w:numId w:val="1"/>
        </w:numPr>
        <w:tabs>
          <w:tab w:val="num" w:pos="890"/>
          <w:tab w:val="left" w:pos="1440"/>
        </w:tabs>
        <w:spacing w:before="60"/>
        <w:ind w:left="0" w:firstLine="600"/>
        <w:jc w:val="both"/>
        <w:rPr>
          <w:bCs/>
          <w:szCs w:val="24"/>
        </w:rPr>
      </w:pPr>
      <w:r w:rsidRPr="00E30AB7">
        <w:rPr>
          <w:szCs w:val="24"/>
        </w:rPr>
        <w:t xml:space="preserve"> </w:t>
      </w:r>
      <w:r w:rsidRPr="00E30AB7">
        <w:rPr>
          <w:bCs/>
          <w:szCs w:val="24"/>
        </w:rPr>
        <w:t>atliko mokslinius tyrimus ir (arba) eksperimentinės (socialinė</w:t>
      </w:r>
      <w:r w:rsidR="006F3D8E">
        <w:rPr>
          <w:bCs/>
          <w:szCs w:val="24"/>
        </w:rPr>
        <w:t>s</w:t>
      </w:r>
      <w:r w:rsidRPr="00E30AB7">
        <w:rPr>
          <w:bCs/>
          <w:szCs w:val="24"/>
        </w:rPr>
        <w:t>, kultūrinės) plėtros darbus;</w:t>
      </w:r>
    </w:p>
    <w:p w14:paraId="0109632E" w14:textId="77777777" w:rsidR="006473FF" w:rsidRDefault="002D325E" w:rsidP="002D325E">
      <w:pPr>
        <w:numPr>
          <w:ilvl w:val="2"/>
          <w:numId w:val="1"/>
        </w:numPr>
        <w:tabs>
          <w:tab w:val="num" w:pos="1440"/>
        </w:tabs>
        <w:spacing w:before="60"/>
        <w:ind w:left="0" w:firstLine="600"/>
        <w:jc w:val="both"/>
        <w:rPr>
          <w:szCs w:val="24"/>
        </w:rPr>
      </w:pPr>
      <w:r>
        <w:rPr>
          <w:szCs w:val="24"/>
        </w:rPr>
        <w:t>tobulino kvalifikaciją</w:t>
      </w:r>
      <w:r w:rsidR="006473FF">
        <w:rPr>
          <w:szCs w:val="24"/>
        </w:rPr>
        <w:t>;</w:t>
      </w:r>
    </w:p>
    <w:p w14:paraId="0109632F" w14:textId="77777777" w:rsidR="00A41AEF" w:rsidRPr="00E30AB7" w:rsidRDefault="00A41AEF" w:rsidP="006C75C5">
      <w:pPr>
        <w:numPr>
          <w:ilvl w:val="2"/>
          <w:numId w:val="1"/>
        </w:numPr>
        <w:tabs>
          <w:tab w:val="num" w:pos="1440"/>
        </w:tabs>
        <w:spacing w:before="60"/>
        <w:ind w:left="0" w:firstLine="600"/>
        <w:jc w:val="both"/>
        <w:rPr>
          <w:szCs w:val="24"/>
        </w:rPr>
      </w:pPr>
      <w:r w:rsidRPr="00E30AB7">
        <w:rPr>
          <w:szCs w:val="24"/>
        </w:rPr>
        <w:t xml:space="preserve">atitiko bent vieną šių jo pareigybės kvalifikacinių reikalavimų:  </w:t>
      </w:r>
    </w:p>
    <w:p w14:paraId="01096330" w14:textId="77777777" w:rsidR="00A41AEF" w:rsidRPr="00E30AB7" w:rsidRDefault="00A41AEF" w:rsidP="00295EF8">
      <w:pPr>
        <w:numPr>
          <w:ilvl w:val="3"/>
          <w:numId w:val="1"/>
        </w:numPr>
        <w:tabs>
          <w:tab w:val="left" w:pos="1620"/>
        </w:tabs>
        <w:spacing w:before="60"/>
        <w:ind w:left="0" w:firstLine="600"/>
        <w:jc w:val="both"/>
        <w:rPr>
          <w:szCs w:val="24"/>
        </w:rPr>
      </w:pPr>
      <w:r w:rsidRPr="00E30AB7">
        <w:rPr>
          <w:szCs w:val="24"/>
        </w:rPr>
        <w:t>paskelbė ne mažiau kaip 3 mokslo straipsnius;</w:t>
      </w:r>
    </w:p>
    <w:p w14:paraId="01096331" w14:textId="77777777" w:rsidR="00FF35FC" w:rsidRDefault="00FF35FC" w:rsidP="00FF35FC">
      <w:pPr>
        <w:numPr>
          <w:ilvl w:val="3"/>
          <w:numId w:val="1"/>
        </w:numPr>
        <w:tabs>
          <w:tab w:val="left" w:pos="1701"/>
          <w:tab w:val="left" w:pos="1843"/>
        </w:tabs>
        <w:spacing w:before="60"/>
        <w:ind w:left="0" w:firstLine="567"/>
        <w:jc w:val="both"/>
        <w:rPr>
          <w:b/>
          <w:szCs w:val="24"/>
        </w:rPr>
      </w:pPr>
      <w:r w:rsidRPr="00FF35FC">
        <w:rPr>
          <w:b/>
          <w:szCs w:val="24"/>
        </w:rPr>
        <w:t>paskelbė ne mažiau kaip 1 mokslo straipsnį ir atliko eksperimentinės (socialinės, kultūrinės) plėtros darbų, kurių bendra vertė ne mažesnė kaip 50 tūkst. Lt. (14 481 eurų).</w:t>
      </w:r>
    </w:p>
    <w:p w14:paraId="01096332" w14:textId="77777777" w:rsidR="00FF35FC" w:rsidRPr="00FF35FC" w:rsidRDefault="00FF35FC" w:rsidP="00FF35FC">
      <w:pPr>
        <w:tabs>
          <w:tab w:val="left" w:pos="1701"/>
        </w:tabs>
        <w:spacing w:before="60"/>
        <w:jc w:val="both"/>
        <w:rPr>
          <w:b/>
          <w:szCs w:val="24"/>
        </w:rPr>
      </w:pPr>
      <w:r>
        <w:rPr>
          <w:b/>
          <w:szCs w:val="24"/>
        </w:rPr>
        <w:t>[Pakeista Senato 2015-11-18 nutarimu Nr. V3-S-56]</w:t>
      </w:r>
    </w:p>
    <w:p w14:paraId="01096333" w14:textId="77777777" w:rsidR="00A41AEF" w:rsidRPr="00E30AB7" w:rsidRDefault="00A41AEF" w:rsidP="00295EF8">
      <w:pPr>
        <w:numPr>
          <w:ilvl w:val="0"/>
          <w:numId w:val="1"/>
        </w:numPr>
        <w:spacing w:before="60"/>
        <w:ind w:left="0" w:firstLine="600"/>
        <w:jc w:val="both"/>
        <w:rPr>
          <w:b/>
          <w:szCs w:val="24"/>
        </w:rPr>
      </w:pPr>
      <w:r w:rsidRPr="00E30AB7">
        <w:rPr>
          <w:b/>
          <w:szCs w:val="24"/>
        </w:rPr>
        <w:t>Reikalavimai jaunesniajam mokslo darbuotojui per kadenciją.</w:t>
      </w:r>
    </w:p>
    <w:p w14:paraId="01096334" w14:textId="77777777" w:rsidR="00A41AEF" w:rsidRPr="00E30AB7" w:rsidRDefault="00A41AEF" w:rsidP="00295EF8">
      <w:pPr>
        <w:numPr>
          <w:ilvl w:val="1"/>
          <w:numId w:val="1"/>
        </w:numPr>
        <w:spacing w:before="60"/>
        <w:ind w:left="0" w:firstLine="600"/>
        <w:jc w:val="both"/>
        <w:rPr>
          <w:szCs w:val="24"/>
        </w:rPr>
      </w:pPr>
      <w:r w:rsidRPr="00E30AB7">
        <w:rPr>
          <w:szCs w:val="24"/>
        </w:rPr>
        <w:t>Jaunesnysis mokslo darbuotojas atestuojamas, jei per kadenciją:</w:t>
      </w:r>
    </w:p>
    <w:p w14:paraId="01096335" w14:textId="77777777" w:rsidR="00A41AEF" w:rsidRPr="00E30AB7" w:rsidRDefault="00A41AEF" w:rsidP="00295EF8">
      <w:pPr>
        <w:numPr>
          <w:ilvl w:val="2"/>
          <w:numId w:val="1"/>
        </w:numPr>
        <w:tabs>
          <w:tab w:val="num" w:pos="890"/>
          <w:tab w:val="left" w:pos="1440"/>
        </w:tabs>
        <w:spacing w:before="60"/>
        <w:ind w:left="0" w:firstLine="600"/>
        <w:jc w:val="both"/>
        <w:rPr>
          <w:szCs w:val="24"/>
        </w:rPr>
      </w:pPr>
      <w:r w:rsidRPr="00E30AB7">
        <w:rPr>
          <w:szCs w:val="24"/>
        </w:rPr>
        <w:t>atliko arba padėjo atlikti eksperimentinės (socialinės, kultūrinės) plėtros darbų</w:t>
      </w:r>
      <w:r w:rsidR="006F3D8E">
        <w:rPr>
          <w:szCs w:val="24"/>
        </w:rPr>
        <w:t>;</w:t>
      </w:r>
    </w:p>
    <w:p w14:paraId="01096336" w14:textId="77777777" w:rsidR="00A41AEF" w:rsidRPr="00E30AB7" w:rsidRDefault="002D325E" w:rsidP="00295EF8">
      <w:pPr>
        <w:numPr>
          <w:ilvl w:val="2"/>
          <w:numId w:val="1"/>
        </w:numPr>
        <w:tabs>
          <w:tab w:val="num" w:pos="890"/>
          <w:tab w:val="left" w:pos="1440"/>
        </w:tabs>
        <w:spacing w:before="60"/>
        <w:ind w:left="0" w:firstLine="600"/>
        <w:jc w:val="both"/>
        <w:rPr>
          <w:szCs w:val="24"/>
        </w:rPr>
      </w:pPr>
      <w:r>
        <w:rPr>
          <w:szCs w:val="24"/>
        </w:rPr>
        <w:t>tobulino kvalifikaciją</w:t>
      </w:r>
      <w:r w:rsidR="00A41AEF" w:rsidRPr="00E30AB7">
        <w:rPr>
          <w:szCs w:val="24"/>
        </w:rPr>
        <w:t>;</w:t>
      </w:r>
    </w:p>
    <w:p w14:paraId="01096337" w14:textId="77777777" w:rsidR="00A41AEF" w:rsidRPr="00E30AB7" w:rsidRDefault="00A41AEF" w:rsidP="00295EF8">
      <w:pPr>
        <w:numPr>
          <w:ilvl w:val="2"/>
          <w:numId w:val="1"/>
        </w:numPr>
        <w:tabs>
          <w:tab w:val="num" w:pos="890"/>
        </w:tabs>
        <w:spacing w:before="60"/>
        <w:ind w:left="0" w:firstLine="600"/>
        <w:jc w:val="both"/>
        <w:rPr>
          <w:szCs w:val="24"/>
        </w:rPr>
      </w:pPr>
      <w:r w:rsidRPr="00E30AB7">
        <w:rPr>
          <w:szCs w:val="24"/>
        </w:rPr>
        <w:t xml:space="preserve"> paskelbė bent vieną mokslo straipsnį.</w:t>
      </w:r>
    </w:p>
    <w:p w14:paraId="01096338" w14:textId="77777777" w:rsidR="00A41AEF" w:rsidRPr="00E30AB7" w:rsidRDefault="00A41AEF" w:rsidP="00295EF8">
      <w:pPr>
        <w:numPr>
          <w:ilvl w:val="0"/>
          <w:numId w:val="1"/>
        </w:numPr>
        <w:spacing w:before="60"/>
        <w:ind w:left="0" w:firstLine="600"/>
        <w:jc w:val="both"/>
        <w:rPr>
          <w:b/>
          <w:bCs/>
          <w:szCs w:val="24"/>
        </w:rPr>
      </w:pPr>
      <w:r w:rsidRPr="00E30AB7">
        <w:rPr>
          <w:b/>
          <w:bCs/>
          <w:szCs w:val="24"/>
        </w:rPr>
        <w:t>Reikalavimai kitam tyrėjui per kadenciją.</w:t>
      </w:r>
    </w:p>
    <w:p w14:paraId="01096339" w14:textId="77777777" w:rsidR="00A41AEF" w:rsidRPr="00E30AB7" w:rsidRDefault="00A41AEF" w:rsidP="00295EF8">
      <w:pPr>
        <w:numPr>
          <w:ilvl w:val="1"/>
          <w:numId w:val="1"/>
        </w:numPr>
        <w:spacing w:before="60"/>
        <w:ind w:left="0" w:firstLine="600"/>
        <w:jc w:val="both"/>
        <w:rPr>
          <w:szCs w:val="24"/>
        </w:rPr>
      </w:pPr>
      <w:r w:rsidRPr="00E30AB7">
        <w:rPr>
          <w:szCs w:val="24"/>
        </w:rPr>
        <w:t>Tyrėjas atestuojamas, jei per kadenciją:</w:t>
      </w:r>
    </w:p>
    <w:p w14:paraId="0109633A" w14:textId="77777777" w:rsidR="00A41AEF" w:rsidRPr="00E30AB7" w:rsidRDefault="00A41AEF" w:rsidP="00F67260">
      <w:pPr>
        <w:numPr>
          <w:ilvl w:val="2"/>
          <w:numId w:val="1"/>
        </w:numPr>
        <w:tabs>
          <w:tab w:val="num" w:pos="890"/>
          <w:tab w:val="left" w:pos="1440"/>
        </w:tabs>
        <w:spacing w:before="60"/>
        <w:ind w:left="0" w:firstLine="600"/>
        <w:jc w:val="both"/>
        <w:rPr>
          <w:szCs w:val="24"/>
        </w:rPr>
      </w:pPr>
      <w:r w:rsidRPr="00E30AB7">
        <w:rPr>
          <w:szCs w:val="24"/>
        </w:rPr>
        <w:t xml:space="preserve">atliko arba padėjo atlikti eksperimentinės (socialinės, kultūrinės) plėtros darbų, </w:t>
      </w:r>
      <w:r w:rsidR="006F3D8E">
        <w:rPr>
          <w:szCs w:val="24"/>
        </w:rPr>
        <w:t xml:space="preserve">kurie </w:t>
      </w:r>
      <w:r w:rsidRPr="00E30AB7">
        <w:rPr>
          <w:szCs w:val="24"/>
        </w:rPr>
        <w:t>dav</w:t>
      </w:r>
      <w:r w:rsidR="006F3D8E">
        <w:rPr>
          <w:szCs w:val="24"/>
        </w:rPr>
        <w:t>ė</w:t>
      </w:r>
      <w:r w:rsidRPr="00E30AB7">
        <w:rPr>
          <w:szCs w:val="24"/>
        </w:rPr>
        <w:t xml:space="preserve"> institucijai finansinių įplaukų, arba dalyvavo rengiant mokslinius straipsnius, </w:t>
      </w:r>
      <w:r w:rsidR="006F3D8E">
        <w:rPr>
          <w:szCs w:val="24"/>
        </w:rPr>
        <w:t xml:space="preserve">kurie buvo </w:t>
      </w:r>
      <w:r w:rsidRPr="00E30AB7">
        <w:rPr>
          <w:szCs w:val="24"/>
        </w:rPr>
        <w:t>paskelbt</w:t>
      </w:r>
      <w:r w:rsidR="006F3D8E">
        <w:rPr>
          <w:szCs w:val="24"/>
        </w:rPr>
        <w:t>i</w:t>
      </w:r>
      <w:r w:rsidRPr="00E30AB7">
        <w:rPr>
          <w:szCs w:val="24"/>
        </w:rPr>
        <w:t xml:space="preserve"> mokslo leidiniuose;</w:t>
      </w:r>
    </w:p>
    <w:p w14:paraId="0109633B" w14:textId="77777777" w:rsidR="002D325E" w:rsidRPr="00E30AB7" w:rsidRDefault="002D325E" w:rsidP="002D325E">
      <w:pPr>
        <w:numPr>
          <w:ilvl w:val="2"/>
          <w:numId w:val="1"/>
        </w:numPr>
        <w:tabs>
          <w:tab w:val="num" w:pos="890"/>
          <w:tab w:val="left" w:pos="1440"/>
        </w:tabs>
        <w:spacing w:before="60"/>
        <w:ind w:left="0" w:firstLine="600"/>
        <w:jc w:val="both"/>
        <w:rPr>
          <w:szCs w:val="24"/>
        </w:rPr>
      </w:pPr>
      <w:r>
        <w:rPr>
          <w:szCs w:val="24"/>
        </w:rPr>
        <w:t>tobulino kvalifikaciją</w:t>
      </w:r>
      <w:r w:rsidR="00F67260">
        <w:rPr>
          <w:szCs w:val="24"/>
        </w:rPr>
        <w:t>.</w:t>
      </w:r>
    </w:p>
    <w:p w14:paraId="0109633C" w14:textId="77777777" w:rsidR="00A41AEF" w:rsidRPr="00E30AB7" w:rsidRDefault="00A41AEF" w:rsidP="00295EF8">
      <w:pPr>
        <w:spacing w:before="60"/>
        <w:ind w:left="567"/>
        <w:jc w:val="center"/>
        <w:rPr>
          <w:szCs w:val="24"/>
        </w:rPr>
      </w:pPr>
    </w:p>
    <w:p w14:paraId="0109633D" w14:textId="77777777" w:rsidR="00A41AEF" w:rsidRPr="00E30AB7" w:rsidRDefault="00A41AEF" w:rsidP="00295EF8">
      <w:pPr>
        <w:spacing w:before="60"/>
        <w:jc w:val="center"/>
        <w:rPr>
          <w:b/>
          <w:caps/>
          <w:szCs w:val="24"/>
        </w:rPr>
      </w:pPr>
      <w:r w:rsidRPr="00E30AB7">
        <w:rPr>
          <w:b/>
          <w:caps/>
          <w:szCs w:val="24"/>
        </w:rPr>
        <w:t xml:space="preserve">X. Dėstytojų ir mokslo darbuotojų atestavimas įvertinimu „VIRŠIJA reikalavimus per kadenciją“ ir „GEROKAI VIRŠIJA reikalavimus per kadenciją“ </w:t>
      </w:r>
    </w:p>
    <w:p w14:paraId="0109633E" w14:textId="77777777" w:rsidR="00A41AEF" w:rsidRPr="00E30AB7" w:rsidRDefault="00A41AEF" w:rsidP="00295EF8">
      <w:pPr>
        <w:spacing w:before="60"/>
        <w:ind w:left="601"/>
        <w:jc w:val="center"/>
        <w:rPr>
          <w:b/>
          <w:szCs w:val="24"/>
        </w:rPr>
      </w:pPr>
    </w:p>
    <w:p w14:paraId="0109633F" w14:textId="77777777" w:rsidR="00A41AEF" w:rsidRPr="00D34F7A" w:rsidRDefault="00A41AEF" w:rsidP="00295EF8">
      <w:pPr>
        <w:numPr>
          <w:ilvl w:val="0"/>
          <w:numId w:val="1"/>
        </w:numPr>
        <w:tabs>
          <w:tab w:val="num" w:pos="1200"/>
        </w:tabs>
        <w:spacing w:before="60"/>
        <w:ind w:left="0" w:firstLine="600"/>
        <w:jc w:val="both"/>
        <w:rPr>
          <w:b/>
          <w:szCs w:val="24"/>
        </w:rPr>
      </w:pPr>
      <w:r w:rsidRPr="00D34F7A">
        <w:rPr>
          <w:b/>
          <w:szCs w:val="24"/>
        </w:rPr>
        <w:t>Nustatant santykinį indėlį yra vertinami tik Universiteto vardu, išskyrus patentus, paskelbti ir atlikti darbai.</w:t>
      </w:r>
    </w:p>
    <w:p w14:paraId="01096340" w14:textId="77777777" w:rsidR="00A41AEF" w:rsidRPr="00D34F7A" w:rsidRDefault="00A41AEF" w:rsidP="00295EF8">
      <w:pPr>
        <w:numPr>
          <w:ilvl w:val="0"/>
          <w:numId w:val="1"/>
        </w:numPr>
        <w:tabs>
          <w:tab w:val="num" w:pos="1200"/>
        </w:tabs>
        <w:spacing w:before="60"/>
        <w:ind w:left="0" w:firstLine="600"/>
        <w:jc w:val="both"/>
        <w:rPr>
          <w:b/>
          <w:szCs w:val="24"/>
        </w:rPr>
      </w:pPr>
      <w:r w:rsidRPr="00D34F7A">
        <w:rPr>
          <w:b/>
          <w:szCs w:val="24"/>
        </w:rPr>
        <w:lastRenderedPageBreak/>
        <w:t>Vertinant atliktus tarptautinių mokslo programų projektus, mokslinio tyrimo darbus su Lietuvos ūkio subjektais ar užsienio institucijomis</w:t>
      </w:r>
      <w:r w:rsidR="006F3D8E" w:rsidRPr="00D34F7A">
        <w:rPr>
          <w:b/>
          <w:szCs w:val="24"/>
        </w:rPr>
        <w:t>,</w:t>
      </w:r>
      <w:r w:rsidRPr="00D34F7A">
        <w:rPr>
          <w:b/>
          <w:szCs w:val="24"/>
        </w:rPr>
        <w:t xml:space="preserve"> vadovaujamasi Mokslo tarnybos patvirtinta pažyma su nurodyta Universiteto valdom</w:t>
      </w:r>
      <w:r w:rsidR="006F3D8E" w:rsidRPr="00D34F7A">
        <w:rPr>
          <w:b/>
          <w:szCs w:val="24"/>
        </w:rPr>
        <w:t>ų</w:t>
      </w:r>
      <w:r w:rsidRPr="00D34F7A">
        <w:rPr>
          <w:b/>
          <w:szCs w:val="24"/>
        </w:rPr>
        <w:t xml:space="preserve"> darbų apimtimi.</w:t>
      </w:r>
    </w:p>
    <w:p w14:paraId="01096341" w14:textId="77777777" w:rsidR="00A41AEF" w:rsidRPr="00D34F7A" w:rsidRDefault="00A41AEF" w:rsidP="00295EF8">
      <w:pPr>
        <w:spacing w:before="60"/>
        <w:ind w:left="601"/>
        <w:jc w:val="center"/>
        <w:rPr>
          <w:b/>
          <w:szCs w:val="24"/>
        </w:rPr>
      </w:pPr>
    </w:p>
    <w:p w14:paraId="01096342" w14:textId="77777777" w:rsidR="00A41AEF" w:rsidRPr="00D34F7A" w:rsidRDefault="00A41AEF" w:rsidP="00295EF8">
      <w:pPr>
        <w:spacing w:before="60"/>
        <w:ind w:left="601"/>
        <w:jc w:val="center"/>
        <w:rPr>
          <w:b/>
          <w:szCs w:val="24"/>
        </w:rPr>
      </w:pPr>
      <w:r w:rsidRPr="00D34F7A">
        <w:rPr>
          <w:b/>
          <w:szCs w:val="24"/>
        </w:rPr>
        <w:t>REIKALAVIMAI DIRBANTIEMS FIZINIŲ, BIOMEDICINOS IR TECHNOLOGIJOS MOKSLŲ SRITYSE</w:t>
      </w:r>
    </w:p>
    <w:p w14:paraId="01096343" w14:textId="77777777" w:rsidR="00295EF8" w:rsidRPr="00D34F7A" w:rsidRDefault="00295EF8" w:rsidP="00295EF8">
      <w:pPr>
        <w:spacing w:before="60"/>
        <w:ind w:left="601"/>
        <w:jc w:val="center"/>
        <w:rPr>
          <w:b/>
          <w:szCs w:val="24"/>
        </w:rPr>
      </w:pPr>
    </w:p>
    <w:p w14:paraId="01096344" w14:textId="77777777" w:rsidR="00A41AEF" w:rsidRPr="00D34F7A" w:rsidRDefault="00A41AEF" w:rsidP="00295EF8">
      <w:pPr>
        <w:numPr>
          <w:ilvl w:val="0"/>
          <w:numId w:val="1"/>
        </w:numPr>
        <w:tabs>
          <w:tab w:val="num" w:pos="1200"/>
        </w:tabs>
        <w:spacing w:before="60"/>
        <w:ind w:left="0" w:firstLine="600"/>
        <w:jc w:val="both"/>
        <w:rPr>
          <w:b/>
          <w:szCs w:val="24"/>
        </w:rPr>
      </w:pPr>
      <w:r w:rsidRPr="00D34F7A">
        <w:rPr>
          <w:b/>
          <w:szCs w:val="24"/>
        </w:rPr>
        <w:t>Dėstytojai atestuojami įvertinimu „VIRŠIJA reikalavimus per kadenciją“, kai atestuojamasis tenkina visus kadencijai nustatytus reikalavimus ir bent vieną iš šių papildomų reikalavimų:</w:t>
      </w:r>
    </w:p>
    <w:p w14:paraId="01096345" w14:textId="77777777" w:rsidR="00A41AEF" w:rsidRPr="00D34F7A" w:rsidRDefault="008836B6" w:rsidP="008836B6">
      <w:pPr>
        <w:numPr>
          <w:ilvl w:val="1"/>
          <w:numId w:val="1"/>
        </w:numPr>
        <w:tabs>
          <w:tab w:val="clear" w:pos="530"/>
          <w:tab w:val="num" w:pos="1320"/>
        </w:tabs>
        <w:spacing w:before="60"/>
        <w:ind w:left="0" w:firstLine="600"/>
        <w:jc w:val="both"/>
        <w:rPr>
          <w:b/>
          <w:szCs w:val="24"/>
        </w:rPr>
      </w:pPr>
      <w:r w:rsidRPr="00D34F7A">
        <w:rPr>
          <w:b/>
          <w:szCs w:val="24"/>
        </w:rPr>
        <w:t xml:space="preserve">bent </w:t>
      </w:r>
      <w:r w:rsidR="009E2F24" w:rsidRPr="00D34F7A">
        <w:rPr>
          <w:b/>
          <w:szCs w:val="24"/>
        </w:rPr>
        <w:t>vienos</w:t>
      </w:r>
      <w:r w:rsidRPr="00D34F7A">
        <w:rPr>
          <w:b/>
          <w:szCs w:val="24"/>
        </w:rPr>
        <w:t xml:space="preserve"> pedagoginės veiklos sri</w:t>
      </w:r>
      <w:r w:rsidR="006F3D8E" w:rsidRPr="00D34F7A">
        <w:rPr>
          <w:b/>
          <w:szCs w:val="24"/>
        </w:rPr>
        <w:t>ties</w:t>
      </w:r>
      <w:r w:rsidRPr="00D34F7A">
        <w:rPr>
          <w:b/>
          <w:szCs w:val="24"/>
        </w:rPr>
        <w:t xml:space="preserve"> (studijų veikl</w:t>
      </w:r>
      <w:r w:rsidR="006F3D8E" w:rsidRPr="00D34F7A">
        <w:rPr>
          <w:b/>
          <w:szCs w:val="24"/>
        </w:rPr>
        <w:t>os</w:t>
      </w:r>
      <w:r w:rsidRPr="00D34F7A">
        <w:rPr>
          <w:b/>
          <w:szCs w:val="24"/>
        </w:rPr>
        <w:t>, studijų literatūr</w:t>
      </w:r>
      <w:r w:rsidR="006F3D8E" w:rsidRPr="00D34F7A">
        <w:rPr>
          <w:b/>
          <w:szCs w:val="24"/>
        </w:rPr>
        <w:t>os rengimo</w:t>
      </w:r>
      <w:r w:rsidRPr="00D34F7A">
        <w:rPr>
          <w:b/>
          <w:szCs w:val="24"/>
        </w:rPr>
        <w:t>, studijų ekspertinė</w:t>
      </w:r>
      <w:r w:rsidR="006F3D8E" w:rsidRPr="00D34F7A">
        <w:rPr>
          <w:b/>
          <w:szCs w:val="24"/>
        </w:rPr>
        <w:t>s</w:t>
      </w:r>
      <w:r w:rsidRPr="00D34F7A">
        <w:rPr>
          <w:b/>
          <w:szCs w:val="24"/>
        </w:rPr>
        <w:t xml:space="preserve"> ir projektinė</w:t>
      </w:r>
      <w:r w:rsidR="006F3D8E" w:rsidRPr="00D34F7A">
        <w:rPr>
          <w:b/>
          <w:szCs w:val="24"/>
        </w:rPr>
        <w:t>s</w:t>
      </w:r>
      <w:r w:rsidRPr="00D34F7A">
        <w:rPr>
          <w:b/>
          <w:szCs w:val="24"/>
        </w:rPr>
        <w:t xml:space="preserve"> veikl</w:t>
      </w:r>
      <w:r w:rsidR="006F3D8E" w:rsidRPr="00D34F7A">
        <w:rPr>
          <w:b/>
          <w:szCs w:val="24"/>
        </w:rPr>
        <w:t>os</w:t>
      </w:r>
      <w:r w:rsidRPr="00D34F7A">
        <w:rPr>
          <w:b/>
          <w:szCs w:val="24"/>
        </w:rPr>
        <w:t>, mokslininkų rengim</w:t>
      </w:r>
      <w:r w:rsidR="006F3D8E" w:rsidRPr="00D34F7A">
        <w:rPr>
          <w:b/>
          <w:szCs w:val="24"/>
        </w:rPr>
        <w:t>o</w:t>
      </w:r>
      <w:r w:rsidRPr="00D34F7A">
        <w:rPr>
          <w:b/>
          <w:szCs w:val="24"/>
        </w:rPr>
        <w:t xml:space="preserve">) </w:t>
      </w:r>
      <w:r w:rsidR="00295EF8" w:rsidRPr="00D34F7A">
        <w:rPr>
          <w:b/>
          <w:szCs w:val="24"/>
        </w:rPr>
        <w:t xml:space="preserve">rodikliai </w:t>
      </w:r>
      <w:r w:rsidRPr="00D34F7A">
        <w:rPr>
          <w:b/>
          <w:szCs w:val="24"/>
        </w:rPr>
        <w:t xml:space="preserve">įvertinti ne mažiau kaip </w:t>
      </w:r>
      <w:r w:rsidR="009E2F24" w:rsidRPr="00D34F7A">
        <w:rPr>
          <w:b/>
          <w:szCs w:val="24"/>
        </w:rPr>
        <w:t xml:space="preserve">labai </w:t>
      </w:r>
      <w:r w:rsidRPr="00D34F7A">
        <w:rPr>
          <w:b/>
          <w:szCs w:val="24"/>
        </w:rPr>
        <w:t xml:space="preserve">gerai ir nėra </w:t>
      </w:r>
      <w:r w:rsidR="006F3D8E" w:rsidRPr="00D34F7A">
        <w:rPr>
          <w:b/>
          <w:szCs w:val="24"/>
        </w:rPr>
        <w:t xml:space="preserve">tik </w:t>
      </w:r>
      <w:r w:rsidR="009E2F24" w:rsidRPr="00D34F7A">
        <w:rPr>
          <w:b/>
          <w:szCs w:val="24"/>
        </w:rPr>
        <w:t>patenkinamai</w:t>
      </w:r>
      <w:r w:rsidRPr="00D34F7A">
        <w:rPr>
          <w:b/>
          <w:szCs w:val="24"/>
        </w:rPr>
        <w:t xml:space="preserve"> įvertintų sričių</w:t>
      </w:r>
      <w:r w:rsidR="00A41AEF" w:rsidRPr="00D34F7A">
        <w:rPr>
          <w:b/>
          <w:szCs w:val="24"/>
        </w:rPr>
        <w:t>;</w:t>
      </w:r>
    </w:p>
    <w:p w14:paraId="01096346" w14:textId="77777777" w:rsidR="00A41AEF" w:rsidRPr="00D34F7A" w:rsidRDefault="00A41AEF" w:rsidP="008836B6">
      <w:pPr>
        <w:numPr>
          <w:ilvl w:val="1"/>
          <w:numId w:val="1"/>
        </w:numPr>
        <w:tabs>
          <w:tab w:val="clear" w:pos="530"/>
          <w:tab w:val="num" w:pos="1320"/>
        </w:tabs>
        <w:spacing w:before="60"/>
        <w:ind w:left="0" w:firstLine="600"/>
        <w:jc w:val="both"/>
        <w:rPr>
          <w:b/>
          <w:szCs w:val="24"/>
        </w:rPr>
      </w:pPr>
      <w:r w:rsidRPr="00D34F7A">
        <w:rPr>
          <w:b/>
          <w:szCs w:val="24"/>
        </w:rPr>
        <w:t>jo santykinis indėlis straipsniuose, paskelbtuose tarptautiniuose mokslo leidiniuose</w:t>
      </w:r>
      <w:r w:rsidR="006F3D8E" w:rsidRPr="00D34F7A">
        <w:rPr>
          <w:b/>
          <w:szCs w:val="24"/>
        </w:rPr>
        <w:t>,</w:t>
      </w:r>
      <w:r w:rsidR="004479D1" w:rsidRPr="00D34F7A">
        <w:rPr>
          <w:b/>
          <w:szCs w:val="24"/>
        </w:rPr>
        <w:t xml:space="preserve"> įtrauktuose į Mokslinės informacijos instituto „ISI </w:t>
      </w:r>
      <w:proofErr w:type="spellStart"/>
      <w:r w:rsidR="004479D1" w:rsidRPr="00D34F7A">
        <w:rPr>
          <w:b/>
          <w:szCs w:val="24"/>
        </w:rPr>
        <w:t>Web</w:t>
      </w:r>
      <w:proofErr w:type="spellEnd"/>
      <w:r w:rsidR="004479D1" w:rsidRPr="00D34F7A">
        <w:rPr>
          <w:b/>
          <w:szCs w:val="24"/>
        </w:rPr>
        <w:t xml:space="preserve"> </w:t>
      </w:r>
      <w:proofErr w:type="spellStart"/>
      <w:r w:rsidR="004479D1" w:rsidRPr="00D34F7A">
        <w:rPr>
          <w:b/>
          <w:szCs w:val="24"/>
        </w:rPr>
        <w:t>of</w:t>
      </w:r>
      <w:proofErr w:type="spellEnd"/>
      <w:r w:rsidR="004479D1" w:rsidRPr="00D34F7A">
        <w:rPr>
          <w:b/>
          <w:szCs w:val="24"/>
        </w:rPr>
        <w:t xml:space="preserve"> </w:t>
      </w:r>
      <w:proofErr w:type="spellStart"/>
      <w:r w:rsidR="004479D1" w:rsidRPr="00D34F7A">
        <w:rPr>
          <w:b/>
          <w:szCs w:val="24"/>
        </w:rPr>
        <w:t>Science</w:t>
      </w:r>
      <w:proofErr w:type="spellEnd"/>
      <w:r w:rsidR="006F3D8E" w:rsidRPr="00D34F7A">
        <w:rPr>
          <w:b/>
          <w:szCs w:val="24"/>
        </w:rPr>
        <w:t>“</w:t>
      </w:r>
      <w:r w:rsidR="004479D1" w:rsidRPr="00D34F7A">
        <w:rPr>
          <w:b/>
          <w:szCs w:val="24"/>
        </w:rPr>
        <w:t xml:space="preserve"> sąrašą</w:t>
      </w:r>
      <w:r w:rsidRPr="00D34F7A">
        <w:rPr>
          <w:b/>
          <w:szCs w:val="24"/>
        </w:rPr>
        <w:t xml:space="preserve">, yra ne mažesnis kaip </w:t>
      </w:r>
      <w:r w:rsidR="004479D1" w:rsidRPr="00D34F7A">
        <w:rPr>
          <w:b/>
          <w:szCs w:val="24"/>
        </w:rPr>
        <w:t>2</w:t>
      </w:r>
      <w:r w:rsidR="003C4603" w:rsidRPr="00D34F7A">
        <w:rPr>
          <w:b/>
          <w:szCs w:val="24"/>
        </w:rPr>
        <w:t>, o leidiniuose su citavimo indeksu – ne mažesnis kaip 0,5</w:t>
      </w:r>
      <w:r w:rsidRPr="00D34F7A">
        <w:rPr>
          <w:b/>
          <w:szCs w:val="24"/>
        </w:rPr>
        <w:t xml:space="preserve">. Autoriaus santykinį indėlį šiuose straipsniuose </w:t>
      </w:r>
      <w:r w:rsidR="006F3D8E" w:rsidRPr="00D34F7A">
        <w:rPr>
          <w:b/>
          <w:szCs w:val="24"/>
        </w:rPr>
        <w:t xml:space="preserve">reikia </w:t>
      </w:r>
      <w:r w:rsidRPr="00D34F7A">
        <w:rPr>
          <w:b/>
          <w:szCs w:val="24"/>
        </w:rPr>
        <w:t xml:space="preserve">vertinti proporcingai autorių skaičiui ir padauginti iš koeficiento, kuris apskaičiuojamas kaip kvadratinė šaknis iš institucinių </w:t>
      </w:r>
      <w:proofErr w:type="spellStart"/>
      <w:r w:rsidRPr="00D34F7A">
        <w:rPr>
          <w:b/>
          <w:szCs w:val="24"/>
        </w:rPr>
        <w:t>prieskyrų</w:t>
      </w:r>
      <w:proofErr w:type="spellEnd"/>
      <w:r w:rsidRPr="00D34F7A">
        <w:rPr>
          <w:b/>
          <w:szCs w:val="24"/>
        </w:rPr>
        <w:t xml:space="preserve"> skaičiaus; </w:t>
      </w:r>
    </w:p>
    <w:p w14:paraId="01096347" w14:textId="77777777" w:rsidR="00A41AEF" w:rsidRPr="00D34F7A" w:rsidRDefault="00A41AEF" w:rsidP="008836B6">
      <w:pPr>
        <w:numPr>
          <w:ilvl w:val="1"/>
          <w:numId w:val="1"/>
        </w:numPr>
        <w:tabs>
          <w:tab w:val="clear" w:pos="530"/>
          <w:tab w:val="num" w:pos="1320"/>
        </w:tabs>
        <w:spacing w:before="60"/>
        <w:ind w:left="0" w:firstLine="600"/>
        <w:jc w:val="both"/>
        <w:rPr>
          <w:b/>
          <w:szCs w:val="24"/>
        </w:rPr>
      </w:pPr>
      <w:r w:rsidRPr="00D34F7A">
        <w:rPr>
          <w:b/>
          <w:szCs w:val="24"/>
        </w:rPr>
        <w:t>tarptautiniu mastu pripažintoje leidykloje išleido monografiją</w:t>
      </w:r>
      <w:r w:rsidR="006C75C5" w:rsidRPr="00D34F7A">
        <w:rPr>
          <w:b/>
          <w:szCs w:val="24"/>
        </w:rPr>
        <w:t xml:space="preserve">, o asmeninis indėlis </w:t>
      </w:r>
      <w:r w:rsidR="006F3D8E" w:rsidRPr="00D34F7A">
        <w:rPr>
          <w:b/>
          <w:szCs w:val="24"/>
        </w:rPr>
        <w:t xml:space="preserve">– </w:t>
      </w:r>
      <w:r w:rsidR="006C75C5" w:rsidRPr="00D34F7A">
        <w:rPr>
          <w:b/>
          <w:szCs w:val="24"/>
        </w:rPr>
        <w:t xml:space="preserve"> ne mažiau kaip 4 a</w:t>
      </w:r>
      <w:r w:rsidR="000B2F9B" w:rsidRPr="00D34F7A">
        <w:rPr>
          <w:b/>
          <w:szCs w:val="24"/>
        </w:rPr>
        <w:t>utorini</w:t>
      </w:r>
      <w:r w:rsidR="006F3D8E" w:rsidRPr="00D34F7A">
        <w:rPr>
          <w:b/>
          <w:szCs w:val="24"/>
        </w:rPr>
        <w:t>ai</w:t>
      </w:r>
      <w:r w:rsidR="000B2F9B" w:rsidRPr="00D34F7A">
        <w:rPr>
          <w:b/>
          <w:szCs w:val="24"/>
        </w:rPr>
        <w:t xml:space="preserve"> lank</w:t>
      </w:r>
      <w:r w:rsidR="006F3D8E" w:rsidRPr="00D34F7A">
        <w:rPr>
          <w:b/>
          <w:szCs w:val="24"/>
        </w:rPr>
        <w:t>ai;</w:t>
      </w:r>
    </w:p>
    <w:p w14:paraId="01096348" w14:textId="77777777" w:rsidR="00A41AEF" w:rsidRPr="00D34F7A" w:rsidRDefault="006F3D8E" w:rsidP="008836B6">
      <w:pPr>
        <w:numPr>
          <w:ilvl w:val="1"/>
          <w:numId w:val="1"/>
        </w:numPr>
        <w:tabs>
          <w:tab w:val="clear" w:pos="530"/>
          <w:tab w:val="num" w:pos="1320"/>
        </w:tabs>
        <w:spacing w:before="60"/>
        <w:ind w:left="0" w:firstLine="600"/>
        <w:jc w:val="both"/>
        <w:rPr>
          <w:b/>
          <w:szCs w:val="24"/>
        </w:rPr>
      </w:pPr>
      <w:r w:rsidRPr="00D34F7A">
        <w:rPr>
          <w:b/>
          <w:szCs w:val="24"/>
        </w:rPr>
        <w:t xml:space="preserve">Lietuvos ūkio subjektų ar užsienio institucijų užsakymu </w:t>
      </w:r>
      <w:r w:rsidR="00A41AEF" w:rsidRPr="00D34F7A">
        <w:rPr>
          <w:b/>
          <w:szCs w:val="24"/>
        </w:rPr>
        <w:t xml:space="preserve">vadovavo tarptautinių mokslo programų projektams, mokslinio tyrimo </w:t>
      </w:r>
      <w:r w:rsidR="00A527BC" w:rsidRPr="00D34F7A">
        <w:rPr>
          <w:b/>
          <w:szCs w:val="24"/>
        </w:rPr>
        <w:t>ar technologijų kūrimo darbams</w:t>
      </w:r>
      <w:r w:rsidR="00A41AEF" w:rsidRPr="00D34F7A">
        <w:rPr>
          <w:b/>
          <w:szCs w:val="24"/>
        </w:rPr>
        <w:t xml:space="preserve">, kurių Universiteto valdoma dalis yra ne mažesnė kaip </w:t>
      </w:r>
      <w:r w:rsidR="00821709" w:rsidRPr="00D34F7A">
        <w:rPr>
          <w:b/>
          <w:szCs w:val="24"/>
        </w:rPr>
        <w:t xml:space="preserve">250 </w:t>
      </w:r>
      <w:r w:rsidR="00A41AEF" w:rsidRPr="00D34F7A">
        <w:rPr>
          <w:b/>
          <w:szCs w:val="24"/>
        </w:rPr>
        <w:t>tūkst. Lt</w:t>
      </w:r>
      <w:r w:rsidR="002115BF" w:rsidRPr="00D34F7A">
        <w:rPr>
          <w:b/>
          <w:szCs w:val="24"/>
        </w:rPr>
        <w:t>;</w:t>
      </w:r>
    </w:p>
    <w:p w14:paraId="01096349" w14:textId="77777777" w:rsidR="00A41AEF" w:rsidRPr="00D34F7A" w:rsidRDefault="00A41AEF" w:rsidP="00A96F39">
      <w:pPr>
        <w:numPr>
          <w:ilvl w:val="1"/>
          <w:numId w:val="1"/>
        </w:numPr>
        <w:tabs>
          <w:tab w:val="clear" w:pos="530"/>
          <w:tab w:val="num" w:pos="1200"/>
        </w:tabs>
        <w:spacing w:before="60"/>
        <w:ind w:left="0" w:firstLine="600"/>
        <w:jc w:val="both"/>
        <w:rPr>
          <w:b/>
          <w:szCs w:val="24"/>
        </w:rPr>
      </w:pPr>
      <w:r w:rsidRPr="00D34F7A">
        <w:rPr>
          <w:b/>
          <w:szCs w:val="24"/>
        </w:rPr>
        <w:t>pardavė licencij</w:t>
      </w:r>
      <w:r w:rsidR="00295EF8" w:rsidRPr="00D34F7A">
        <w:rPr>
          <w:b/>
          <w:szCs w:val="24"/>
        </w:rPr>
        <w:t>ų</w:t>
      </w:r>
      <w:r w:rsidRPr="00D34F7A">
        <w:rPr>
          <w:b/>
          <w:szCs w:val="24"/>
        </w:rPr>
        <w:t xml:space="preserve"> už ne mažiau kaip </w:t>
      </w:r>
      <w:r w:rsidR="00D400F1" w:rsidRPr="00D34F7A">
        <w:rPr>
          <w:b/>
          <w:szCs w:val="24"/>
        </w:rPr>
        <w:t>250</w:t>
      </w:r>
      <w:r w:rsidR="004479D1" w:rsidRPr="00D34F7A">
        <w:rPr>
          <w:b/>
          <w:szCs w:val="24"/>
        </w:rPr>
        <w:t xml:space="preserve"> </w:t>
      </w:r>
      <w:r w:rsidRPr="00D34F7A">
        <w:rPr>
          <w:b/>
          <w:szCs w:val="24"/>
        </w:rPr>
        <w:t>tūkst. Lt</w:t>
      </w:r>
      <w:r w:rsidR="005E43E7" w:rsidRPr="00D34F7A">
        <w:rPr>
          <w:b/>
          <w:szCs w:val="24"/>
        </w:rPr>
        <w:t>.</w:t>
      </w:r>
      <w:r w:rsidRPr="00D34F7A">
        <w:rPr>
          <w:b/>
          <w:szCs w:val="24"/>
        </w:rPr>
        <w:t xml:space="preserve"> </w:t>
      </w:r>
    </w:p>
    <w:p w14:paraId="0109634A" w14:textId="77777777" w:rsidR="00A41AEF" w:rsidRPr="00D34F7A" w:rsidRDefault="00A41AEF" w:rsidP="00295EF8">
      <w:pPr>
        <w:numPr>
          <w:ilvl w:val="0"/>
          <w:numId w:val="1"/>
        </w:numPr>
        <w:tabs>
          <w:tab w:val="num" w:pos="1200"/>
        </w:tabs>
        <w:spacing w:before="60"/>
        <w:ind w:left="0" w:firstLine="600"/>
        <w:jc w:val="both"/>
        <w:rPr>
          <w:b/>
          <w:szCs w:val="24"/>
        </w:rPr>
      </w:pPr>
      <w:r w:rsidRPr="00D34F7A">
        <w:rPr>
          <w:b/>
          <w:szCs w:val="24"/>
        </w:rPr>
        <w:t>Dėstytojai atestuojami įvertinimu „GEROKAI VIRŠIJA reikalavimus per kadenciją“, kai atestuojamasis tenkina visus kadencijai nustatytus reikalavimus ir bent vieną iš šių papildomų reikalavimų:</w:t>
      </w:r>
    </w:p>
    <w:p w14:paraId="0109634B" w14:textId="77777777" w:rsidR="00CD7066" w:rsidRPr="00D34F7A" w:rsidRDefault="00CD7066" w:rsidP="00CD7066">
      <w:pPr>
        <w:numPr>
          <w:ilvl w:val="1"/>
          <w:numId w:val="1"/>
        </w:numPr>
        <w:spacing w:before="60"/>
        <w:ind w:left="0" w:firstLine="600"/>
        <w:jc w:val="both"/>
        <w:rPr>
          <w:b/>
          <w:szCs w:val="24"/>
        </w:rPr>
      </w:pPr>
      <w:r w:rsidRPr="00D34F7A">
        <w:rPr>
          <w:b/>
          <w:szCs w:val="24"/>
        </w:rPr>
        <w:t xml:space="preserve">ne mažiau kaip 50 % viršija 29.2 ar 29.4 punkto reikalavimą; </w:t>
      </w:r>
    </w:p>
    <w:p w14:paraId="0109634C" w14:textId="77777777" w:rsidR="00A41AEF" w:rsidRPr="00D34F7A" w:rsidRDefault="00A41AEF" w:rsidP="00295EF8">
      <w:pPr>
        <w:numPr>
          <w:ilvl w:val="1"/>
          <w:numId w:val="1"/>
        </w:numPr>
        <w:spacing w:before="60"/>
        <w:ind w:left="0" w:firstLine="600"/>
        <w:jc w:val="both"/>
        <w:rPr>
          <w:b/>
          <w:szCs w:val="24"/>
        </w:rPr>
      </w:pPr>
      <w:r w:rsidRPr="00D34F7A">
        <w:rPr>
          <w:b/>
          <w:szCs w:val="24"/>
        </w:rPr>
        <w:t xml:space="preserve">tenkina ne mažiau kaip du </w:t>
      </w:r>
      <w:r w:rsidR="00CD7066" w:rsidRPr="00D34F7A">
        <w:rPr>
          <w:b/>
          <w:szCs w:val="24"/>
        </w:rPr>
        <w:t xml:space="preserve">29 </w:t>
      </w:r>
      <w:r w:rsidRPr="00D34F7A">
        <w:rPr>
          <w:b/>
          <w:szCs w:val="24"/>
        </w:rPr>
        <w:t xml:space="preserve"> punkt</w:t>
      </w:r>
      <w:r w:rsidR="00CD7066" w:rsidRPr="00D34F7A">
        <w:rPr>
          <w:b/>
          <w:szCs w:val="24"/>
        </w:rPr>
        <w:t>o</w:t>
      </w:r>
      <w:r w:rsidRPr="00D34F7A">
        <w:rPr>
          <w:b/>
          <w:szCs w:val="24"/>
        </w:rPr>
        <w:t xml:space="preserve"> reikalavimus</w:t>
      </w:r>
      <w:r w:rsidR="006F3D8E" w:rsidRPr="00D34F7A">
        <w:rPr>
          <w:b/>
          <w:szCs w:val="24"/>
        </w:rPr>
        <w:t>.</w:t>
      </w:r>
    </w:p>
    <w:p w14:paraId="0109634D" w14:textId="77777777" w:rsidR="00A41AEF" w:rsidRPr="00D34F7A" w:rsidRDefault="00A41AEF" w:rsidP="00295EF8">
      <w:pPr>
        <w:numPr>
          <w:ilvl w:val="0"/>
          <w:numId w:val="1"/>
        </w:numPr>
        <w:spacing w:before="60"/>
        <w:ind w:left="0" w:firstLine="600"/>
        <w:jc w:val="both"/>
        <w:rPr>
          <w:b/>
          <w:szCs w:val="24"/>
        </w:rPr>
      </w:pPr>
      <w:r w:rsidRPr="00D34F7A">
        <w:rPr>
          <w:b/>
          <w:szCs w:val="24"/>
        </w:rPr>
        <w:t>Mokslo darbuotojai atestuojami įvertinimu „VIRŠIJA reikalavimus per kadenciją“, kai atestuojamasis tenkina visus kadencijai nustatytus reikalavimus ir bent vieną iš šių papildomų reikalavimų:</w:t>
      </w:r>
    </w:p>
    <w:p w14:paraId="0109634E" w14:textId="77777777" w:rsidR="00A41AEF" w:rsidRPr="00D34F7A" w:rsidRDefault="00A41AEF" w:rsidP="00295EF8">
      <w:pPr>
        <w:numPr>
          <w:ilvl w:val="1"/>
          <w:numId w:val="1"/>
        </w:numPr>
        <w:spacing w:before="60"/>
        <w:ind w:left="0" w:firstLine="600"/>
        <w:jc w:val="both"/>
        <w:rPr>
          <w:b/>
          <w:szCs w:val="24"/>
        </w:rPr>
      </w:pPr>
      <w:r w:rsidRPr="00D34F7A">
        <w:rPr>
          <w:b/>
          <w:szCs w:val="24"/>
        </w:rPr>
        <w:t>jo santykinis indėlis straipsniuose, paskelbtuose tarptautiniuose mokslo leidiniuose</w:t>
      </w:r>
      <w:r w:rsidR="00172F45" w:rsidRPr="00D34F7A">
        <w:rPr>
          <w:b/>
          <w:szCs w:val="24"/>
        </w:rPr>
        <w:t xml:space="preserve"> su citavimo indeksu</w:t>
      </w:r>
      <w:r w:rsidR="006F3D8E" w:rsidRPr="00D34F7A">
        <w:rPr>
          <w:b/>
          <w:szCs w:val="24"/>
        </w:rPr>
        <w:t>,</w:t>
      </w:r>
      <w:r w:rsidRPr="00D34F7A">
        <w:rPr>
          <w:b/>
          <w:szCs w:val="24"/>
        </w:rPr>
        <w:t xml:space="preserve"> ne mažesnis kaip 1</w:t>
      </w:r>
      <w:r w:rsidR="00F565E0" w:rsidRPr="00D34F7A">
        <w:rPr>
          <w:b/>
          <w:szCs w:val="24"/>
        </w:rPr>
        <w:t xml:space="preserve">; santykinis indėlis </w:t>
      </w:r>
      <w:r w:rsidR="002B357E" w:rsidRPr="00D34F7A">
        <w:rPr>
          <w:b/>
          <w:szCs w:val="24"/>
        </w:rPr>
        <w:t xml:space="preserve">atestacijos ir konkursų komisijos sprendimu </w:t>
      </w:r>
      <w:r w:rsidR="00F565E0" w:rsidRPr="00D34F7A">
        <w:rPr>
          <w:b/>
          <w:szCs w:val="24"/>
        </w:rPr>
        <w:t>gali būti maž</w:t>
      </w:r>
      <w:r w:rsidR="002B357E" w:rsidRPr="00D34F7A">
        <w:rPr>
          <w:b/>
          <w:szCs w:val="24"/>
        </w:rPr>
        <w:t>inamas</w:t>
      </w:r>
      <w:r w:rsidR="0070088E" w:rsidRPr="00D34F7A">
        <w:rPr>
          <w:b/>
          <w:szCs w:val="24"/>
        </w:rPr>
        <w:t xml:space="preserve"> trečdaliu, jei</w:t>
      </w:r>
      <w:r w:rsidR="00F565E0" w:rsidRPr="00D34F7A">
        <w:rPr>
          <w:b/>
          <w:szCs w:val="24"/>
        </w:rPr>
        <w:t xml:space="preserve"> mokslo darbuotoja</w:t>
      </w:r>
      <w:r w:rsidR="002B357E" w:rsidRPr="00D34F7A">
        <w:rPr>
          <w:b/>
          <w:szCs w:val="24"/>
        </w:rPr>
        <w:t>s</w:t>
      </w:r>
      <w:r w:rsidR="00F565E0" w:rsidRPr="00D34F7A">
        <w:rPr>
          <w:b/>
          <w:szCs w:val="24"/>
        </w:rPr>
        <w:t xml:space="preserve"> </w:t>
      </w:r>
      <w:r w:rsidR="002B357E" w:rsidRPr="00D34F7A">
        <w:rPr>
          <w:b/>
          <w:szCs w:val="24"/>
        </w:rPr>
        <w:t xml:space="preserve">dalyvavo studijų procese ir </w:t>
      </w:r>
      <w:r w:rsidR="00F565E0" w:rsidRPr="00D34F7A">
        <w:rPr>
          <w:b/>
          <w:szCs w:val="24"/>
        </w:rPr>
        <w:t>skait</w:t>
      </w:r>
      <w:r w:rsidR="002B357E" w:rsidRPr="00D34F7A">
        <w:rPr>
          <w:b/>
          <w:szCs w:val="24"/>
        </w:rPr>
        <w:t>ė</w:t>
      </w:r>
      <w:r w:rsidR="00F565E0" w:rsidRPr="00D34F7A">
        <w:rPr>
          <w:b/>
          <w:szCs w:val="24"/>
        </w:rPr>
        <w:t xml:space="preserve"> paskaitas</w:t>
      </w:r>
      <w:r w:rsidRPr="00D34F7A">
        <w:rPr>
          <w:b/>
          <w:szCs w:val="24"/>
        </w:rPr>
        <w:t>. Autoriaus santykinį indėlį šiuose straipsniuose</w:t>
      </w:r>
      <w:r w:rsidR="006F3D8E" w:rsidRPr="00D34F7A">
        <w:rPr>
          <w:b/>
          <w:szCs w:val="24"/>
        </w:rPr>
        <w:t xml:space="preserve"> reikia</w:t>
      </w:r>
      <w:r w:rsidRPr="00D34F7A">
        <w:rPr>
          <w:b/>
          <w:szCs w:val="24"/>
        </w:rPr>
        <w:t xml:space="preserve"> vertinti proporcingai autorių skaičiui ir padauginti iš koeficiento, kuris apskaičiuojamas kaip kvadratinė šaknis iš institucinių </w:t>
      </w:r>
      <w:proofErr w:type="spellStart"/>
      <w:r w:rsidRPr="00D34F7A">
        <w:rPr>
          <w:b/>
          <w:szCs w:val="24"/>
        </w:rPr>
        <w:t>prieskyrų</w:t>
      </w:r>
      <w:proofErr w:type="spellEnd"/>
      <w:r w:rsidRPr="00D34F7A">
        <w:rPr>
          <w:b/>
          <w:szCs w:val="24"/>
        </w:rPr>
        <w:t xml:space="preserve"> skaičiaus;</w:t>
      </w:r>
    </w:p>
    <w:p w14:paraId="0109634F" w14:textId="77777777" w:rsidR="00A41AEF" w:rsidRPr="00D34F7A" w:rsidRDefault="006F3D8E" w:rsidP="00295EF8">
      <w:pPr>
        <w:numPr>
          <w:ilvl w:val="1"/>
          <w:numId w:val="1"/>
        </w:numPr>
        <w:spacing w:before="60"/>
        <w:ind w:left="0" w:firstLine="600"/>
        <w:jc w:val="both"/>
        <w:rPr>
          <w:b/>
          <w:szCs w:val="24"/>
        </w:rPr>
      </w:pPr>
      <w:r w:rsidRPr="00D34F7A">
        <w:rPr>
          <w:b/>
          <w:szCs w:val="24"/>
        </w:rPr>
        <w:t xml:space="preserve">Lietuvos ūkio subjektų ar užsienio institucijų užsakymu </w:t>
      </w:r>
      <w:r w:rsidR="00A41AEF" w:rsidRPr="00D34F7A">
        <w:rPr>
          <w:b/>
          <w:szCs w:val="24"/>
        </w:rPr>
        <w:t xml:space="preserve">vadovavo tarptautinių mokslo programų projektams, </w:t>
      </w:r>
      <w:r w:rsidR="00A527BC" w:rsidRPr="00D34F7A">
        <w:rPr>
          <w:b/>
          <w:szCs w:val="24"/>
        </w:rPr>
        <w:t>mokslinio tyrimo ar technologijų kūrimo darbams</w:t>
      </w:r>
      <w:r w:rsidR="00A41AEF" w:rsidRPr="00D34F7A">
        <w:rPr>
          <w:b/>
          <w:szCs w:val="24"/>
        </w:rPr>
        <w:t>, kurių Universiteto valdoma dalis yra ne mažesnė kaip 5</w:t>
      </w:r>
      <w:r w:rsidR="00F565E0" w:rsidRPr="00D34F7A">
        <w:rPr>
          <w:b/>
          <w:szCs w:val="24"/>
        </w:rPr>
        <w:t>0</w:t>
      </w:r>
      <w:r w:rsidR="00A41AEF" w:rsidRPr="00D34F7A">
        <w:rPr>
          <w:b/>
          <w:szCs w:val="24"/>
        </w:rPr>
        <w:t>0 tūkst. Lt</w:t>
      </w:r>
      <w:r w:rsidR="002115BF" w:rsidRPr="00D34F7A">
        <w:rPr>
          <w:b/>
          <w:szCs w:val="24"/>
        </w:rPr>
        <w:t>;</w:t>
      </w:r>
    </w:p>
    <w:p w14:paraId="01096350" w14:textId="77777777" w:rsidR="00A41AEF" w:rsidRPr="00D34F7A" w:rsidRDefault="00A41AEF" w:rsidP="00295EF8">
      <w:pPr>
        <w:numPr>
          <w:ilvl w:val="1"/>
          <w:numId w:val="1"/>
        </w:numPr>
        <w:spacing w:before="60"/>
        <w:ind w:left="0" w:firstLine="600"/>
        <w:jc w:val="both"/>
        <w:rPr>
          <w:b/>
          <w:szCs w:val="24"/>
        </w:rPr>
      </w:pPr>
      <w:r w:rsidRPr="00D34F7A">
        <w:rPr>
          <w:b/>
          <w:szCs w:val="24"/>
        </w:rPr>
        <w:t>pardavė licencij</w:t>
      </w:r>
      <w:r w:rsidR="00A527BC" w:rsidRPr="00D34F7A">
        <w:rPr>
          <w:b/>
          <w:szCs w:val="24"/>
        </w:rPr>
        <w:t>ų</w:t>
      </w:r>
      <w:r w:rsidRPr="00D34F7A">
        <w:rPr>
          <w:b/>
          <w:szCs w:val="24"/>
        </w:rPr>
        <w:t xml:space="preserve"> už ne mažiau kaip </w:t>
      </w:r>
      <w:r w:rsidR="00295EF8" w:rsidRPr="00D34F7A">
        <w:rPr>
          <w:b/>
          <w:szCs w:val="24"/>
        </w:rPr>
        <w:t>5</w:t>
      </w:r>
      <w:r w:rsidR="00A527BC" w:rsidRPr="00D34F7A">
        <w:rPr>
          <w:b/>
          <w:szCs w:val="24"/>
        </w:rPr>
        <w:t>0</w:t>
      </w:r>
      <w:r w:rsidR="00295EF8" w:rsidRPr="00D34F7A">
        <w:rPr>
          <w:b/>
          <w:szCs w:val="24"/>
        </w:rPr>
        <w:t>0</w:t>
      </w:r>
      <w:r w:rsidRPr="00D34F7A">
        <w:rPr>
          <w:b/>
          <w:szCs w:val="24"/>
        </w:rPr>
        <w:t xml:space="preserve"> tūkst. Lt;</w:t>
      </w:r>
    </w:p>
    <w:p w14:paraId="01096351" w14:textId="77777777" w:rsidR="00A41AEF" w:rsidRPr="00D34F7A" w:rsidRDefault="00A41AEF" w:rsidP="00295EF8">
      <w:pPr>
        <w:numPr>
          <w:ilvl w:val="1"/>
          <w:numId w:val="1"/>
        </w:numPr>
        <w:spacing w:before="60"/>
        <w:ind w:left="0" w:firstLine="600"/>
        <w:jc w:val="both"/>
        <w:rPr>
          <w:b/>
          <w:szCs w:val="24"/>
        </w:rPr>
      </w:pPr>
      <w:r w:rsidRPr="00D34F7A">
        <w:rPr>
          <w:b/>
          <w:szCs w:val="24"/>
        </w:rPr>
        <w:t>tarptautiniu mastu pripažintoje leidykloje išleido monografiją</w:t>
      </w:r>
      <w:r w:rsidR="006839F8" w:rsidRPr="00D34F7A">
        <w:rPr>
          <w:b/>
          <w:szCs w:val="24"/>
        </w:rPr>
        <w:t xml:space="preserve">, </w:t>
      </w:r>
      <w:r w:rsidR="006C75C5" w:rsidRPr="00D34F7A">
        <w:rPr>
          <w:b/>
          <w:szCs w:val="24"/>
        </w:rPr>
        <w:t xml:space="preserve">o asmeninis indėlis </w:t>
      </w:r>
      <w:r w:rsidR="006F3D8E" w:rsidRPr="00D34F7A">
        <w:rPr>
          <w:b/>
          <w:szCs w:val="24"/>
        </w:rPr>
        <w:t>–</w:t>
      </w:r>
      <w:r w:rsidR="006C75C5" w:rsidRPr="00D34F7A">
        <w:rPr>
          <w:b/>
          <w:szCs w:val="24"/>
        </w:rPr>
        <w:t>ne mažiau kaip 4 a</w:t>
      </w:r>
      <w:r w:rsidR="000B2F9B" w:rsidRPr="00D34F7A">
        <w:rPr>
          <w:b/>
          <w:szCs w:val="24"/>
        </w:rPr>
        <w:t>utorini</w:t>
      </w:r>
      <w:r w:rsidR="006F3D8E" w:rsidRPr="00D34F7A">
        <w:rPr>
          <w:b/>
          <w:szCs w:val="24"/>
        </w:rPr>
        <w:t>ai</w:t>
      </w:r>
      <w:r w:rsidR="000B2F9B" w:rsidRPr="00D34F7A">
        <w:rPr>
          <w:b/>
          <w:szCs w:val="24"/>
        </w:rPr>
        <w:t xml:space="preserve"> lank</w:t>
      </w:r>
      <w:r w:rsidR="006F3D8E" w:rsidRPr="00D34F7A">
        <w:rPr>
          <w:b/>
          <w:szCs w:val="24"/>
        </w:rPr>
        <w:t>ai</w:t>
      </w:r>
      <w:r w:rsidR="00B10F98" w:rsidRPr="00D34F7A">
        <w:rPr>
          <w:b/>
          <w:szCs w:val="24"/>
        </w:rPr>
        <w:t>;</w:t>
      </w:r>
      <w:r w:rsidRPr="00D34F7A">
        <w:rPr>
          <w:b/>
          <w:szCs w:val="24"/>
        </w:rPr>
        <w:t xml:space="preserve"> </w:t>
      </w:r>
    </w:p>
    <w:p w14:paraId="01096352" w14:textId="77777777" w:rsidR="00A41AEF" w:rsidRPr="00D34F7A" w:rsidRDefault="00A41AEF" w:rsidP="00295EF8">
      <w:pPr>
        <w:numPr>
          <w:ilvl w:val="1"/>
          <w:numId w:val="1"/>
        </w:numPr>
        <w:spacing w:before="60"/>
        <w:ind w:left="0" w:firstLine="600"/>
        <w:jc w:val="both"/>
        <w:rPr>
          <w:b/>
          <w:szCs w:val="24"/>
        </w:rPr>
      </w:pPr>
      <w:r w:rsidRPr="00D34F7A">
        <w:rPr>
          <w:b/>
          <w:szCs w:val="24"/>
        </w:rPr>
        <w:t xml:space="preserve">vadovavo bent vienai apgintai daktaro disertacijai. </w:t>
      </w:r>
    </w:p>
    <w:p w14:paraId="01096353" w14:textId="77777777" w:rsidR="00A41AEF" w:rsidRPr="00D34F7A" w:rsidRDefault="00A41AEF" w:rsidP="00295EF8">
      <w:pPr>
        <w:numPr>
          <w:ilvl w:val="0"/>
          <w:numId w:val="1"/>
        </w:numPr>
        <w:spacing w:before="60"/>
        <w:ind w:left="0" w:firstLine="600"/>
        <w:jc w:val="both"/>
        <w:rPr>
          <w:b/>
          <w:szCs w:val="24"/>
        </w:rPr>
      </w:pPr>
      <w:r w:rsidRPr="00D34F7A">
        <w:rPr>
          <w:b/>
          <w:szCs w:val="24"/>
        </w:rPr>
        <w:t>Mokslo darbuotojai atestuojami įvertinimu „GEROKAI VIRŠIJA reikalavimus per kadenciją“</w:t>
      </w:r>
      <w:r w:rsidR="006F3D8E" w:rsidRPr="00D34F7A">
        <w:rPr>
          <w:b/>
          <w:szCs w:val="24"/>
        </w:rPr>
        <w:t>,</w:t>
      </w:r>
      <w:r w:rsidRPr="00D34F7A">
        <w:rPr>
          <w:b/>
          <w:szCs w:val="24"/>
        </w:rPr>
        <w:t xml:space="preserve"> kai atestuojamasis tenkina visus kadencijai nustatytus reikalavimus ir bent vieną iš šių papildomų reikalavimų:</w:t>
      </w:r>
    </w:p>
    <w:p w14:paraId="01096354" w14:textId="77777777" w:rsidR="00F67260" w:rsidRPr="00D34F7A" w:rsidRDefault="00F67260" w:rsidP="00295EF8">
      <w:pPr>
        <w:numPr>
          <w:ilvl w:val="1"/>
          <w:numId w:val="1"/>
        </w:numPr>
        <w:spacing w:before="60"/>
        <w:ind w:left="0" w:firstLine="600"/>
        <w:jc w:val="both"/>
        <w:rPr>
          <w:b/>
          <w:szCs w:val="24"/>
        </w:rPr>
      </w:pPr>
      <w:r w:rsidRPr="00D34F7A">
        <w:rPr>
          <w:b/>
          <w:szCs w:val="24"/>
        </w:rPr>
        <w:lastRenderedPageBreak/>
        <w:t>ne mažiau kaip 50 % virš</w:t>
      </w:r>
      <w:r w:rsidR="00CD7066" w:rsidRPr="00D34F7A">
        <w:rPr>
          <w:b/>
          <w:szCs w:val="24"/>
        </w:rPr>
        <w:t>i</w:t>
      </w:r>
      <w:r w:rsidRPr="00D34F7A">
        <w:rPr>
          <w:b/>
          <w:szCs w:val="24"/>
        </w:rPr>
        <w:t>ja</w:t>
      </w:r>
      <w:r w:rsidR="00CD7066" w:rsidRPr="00D34F7A">
        <w:rPr>
          <w:b/>
          <w:szCs w:val="24"/>
        </w:rPr>
        <w:t xml:space="preserve"> </w:t>
      </w:r>
      <w:r w:rsidRPr="00D34F7A">
        <w:rPr>
          <w:b/>
          <w:szCs w:val="24"/>
        </w:rPr>
        <w:t xml:space="preserve">31.1, 31.2 ar 31.3 punkto reikalavimą; </w:t>
      </w:r>
    </w:p>
    <w:p w14:paraId="01096355" w14:textId="77777777" w:rsidR="00A41AEF" w:rsidRPr="00D34F7A" w:rsidRDefault="00A41AEF" w:rsidP="00295EF8">
      <w:pPr>
        <w:numPr>
          <w:ilvl w:val="1"/>
          <w:numId w:val="1"/>
        </w:numPr>
        <w:spacing w:before="60"/>
        <w:ind w:left="0" w:firstLine="600"/>
        <w:jc w:val="both"/>
        <w:rPr>
          <w:b/>
          <w:szCs w:val="24"/>
        </w:rPr>
      </w:pPr>
      <w:r w:rsidRPr="00D34F7A">
        <w:rPr>
          <w:b/>
          <w:szCs w:val="24"/>
        </w:rPr>
        <w:t xml:space="preserve">tenkina ne mažiau kaip du </w:t>
      </w:r>
      <w:r w:rsidR="00CD7066" w:rsidRPr="00D34F7A">
        <w:rPr>
          <w:b/>
          <w:szCs w:val="24"/>
        </w:rPr>
        <w:t xml:space="preserve">31 </w:t>
      </w:r>
      <w:r w:rsidRPr="00D34F7A">
        <w:rPr>
          <w:b/>
          <w:szCs w:val="24"/>
        </w:rPr>
        <w:t>punkto reikalavimus</w:t>
      </w:r>
      <w:r w:rsidR="00F67260" w:rsidRPr="00D34F7A">
        <w:rPr>
          <w:b/>
          <w:szCs w:val="24"/>
        </w:rPr>
        <w:t>;</w:t>
      </w:r>
    </w:p>
    <w:p w14:paraId="01096356" w14:textId="77777777" w:rsidR="00A41AEF" w:rsidRPr="00D34F7A" w:rsidRDefault="00A41AEF" w:rsidP="00295EF8">
      <w:pPr>
        <w:numPr>
          <w:ilvl w:val="1"/>
          <w:numId w:val="1"/>
        </w:numPr>
        <w:spacing w:before="60"/>
        <w:ind w:left="0" w:firstLine="600"/>
        <w:jc w:val="both"/>
        <w:rPr>
          <w:b/>
          <w:szCs w:val="24"/>
        </w:rPr>
      </w:pPr>
      <w:r w:rsidRPr="00D34F7A">
        <w:rPr>
          <w:b/>
          <w:szCs w:val="24"/>
        </w:rPr>
        <w:t>vadovavo bent dviem apgintom</w:t>
      </w:r>
      <w:r w:rsidR="006C75C5" w:rsidRPr="00D34F7A">
        <w:rPr>
          <w:b/>
          <w:szCs w:val="24"/>
        </w:rPr>
        <w:t>s</w:t>
      </w:r>
      <w:r w:rsidRPr="00D34F7A">
        <w:rPr>
          <w:b/>
          <w:szCs w:val="24"/>
        </w:rPr>
        <w:t xml:space="preserve"> daktaro </w:t>
      </w:r>
      <w:r w:rsidR="002115BF" w:rsidRPr="00D34F7A">
        <w:rPr>
          <w:b/>
          <w:szCs w:val="24"/>
        </w:rPr>
        <w:t>disertacijoms.</w:t>
      </w:r>
    </w:p>
    <w:p w14:paraId="01096357" w14:textId="77777777" w:rsidR="00A41AEF" w:rsidRPr="00D34F7A" w:rsidRDefault="00A41AEF" w:rsidP="00295EF8">
      <w:pPr>
        <w:spacing w:before="60"/>
        <w:ind w:left="601"/>
        <w:jc w:val="center"/>
        <w:rPr>
          <w:b/>
          <w:szCs w:val="24"/>
        </w:rPr>
      </w:pPr>
    </w:p>
    <w:p w14:paraId="01096358" w14:textId="77777777" w:rsidR="00A41AEF" w:rsidRPr="00D34F7A" w:rsidRDefault="00A41AEF" w:rsidP="00295EF8">
      <w:pPr>
        <w:spacing w:before="60"/>
        <w:ind w:left="601"/>
        <w:jc w:val="center"/>
        <w:rPr>
          <w:b/>
          <w:szCs w:val="24"/>
        </w:rPr>
      </w:pPr>
      <w:r w:rsidRPr="00D34F7A">
        <w:rPr>
          <w:b/>
          <w:szCs w:val="24"/>
        </w:rPr>
        <w:t>REIKALAVIMAI DIRBANTIEMS SOCIALINIŲ IR HUMANITARINIŲ MOKSLŲ SRITYSE</w:t>
      </w:r>
    </w:p>
    <w:p w14:paraId="01096359" w14:textId="77777777" w:rsidR="00A41AEF" w:rsidRPr="00D34F7A" w:rsidRDefault="00A41AEF" w:rsidP="00295EF8">
      <w:pPr>
        <w:numPr>
          <w:ilvl w:val="0"/>
          <w:numId w:val="1"/>
        </w:numPr>
        <w:spacing w:before="60"/>
        <w:ind w:left="0" w:firstLine="600"/>
        <w:jc w:val="both"/>
        <w:rPr>
          <w:b/>
          <w:szCs w:val="24"/>
        </w:rPr>
      </w:pPr>
      <w:r w:rsidRPr="00D34F7A">
        <w:rPr>
          <w:b/>
          <w:szCs w:val="24"/>
        </w:rPr>
        <w:t>Dėstytojai atestuojami įvertinimu „VIRŠIJA reikalavimus per kadenciją“, kai atestuojamasis tenkina visus kadencijai nustatytus reikalavimus ir bent vieną iš šių papildomų reikalavimų:</w:t>
      </w:r>
    </w:p>
    <w:p w14:paraId="0109635A" w14:textId="77777777" w:rsidR="006F3D8E" w:rsidRPr="00D34F7A" w:rsidRDefault="006F3D8E" w:rsidP="006F3D8E">
      <w:pPr>
        <w:numPr>
          <w:ilvl w:val="1"/>
          <w:numId w:val="1"/>
        </w:numPr>
        <w:tabs>
          <w:tab w:val="clear" w:pos="530"/>
          <w:tab w:val="num" w:pos="1320"/>
        </w:tabs>
        <w:spacing w:before="60"/>
        <w:ind w:left="0" w:firstLine="600"/>
        <w:jc w:val="both"/>
        <w:rPr>
          <w:b/>
          <w:szCs w:val="24"/>
        </w:rPr>
      </w:pPr>
      <w:r w:rsidRPr="00D34F7A">
        <w:rPr>
          <w:b/>
          <w:szCs w:val="24"/>
        </w:rPr>
        <w:t>bent vienos pedagoginės veiklos srities (studijų veiklos, studijų literatūros rengimo, studijų ekspertinės ir projektinės veiklos, mokslininkų rengimo) rodikliai įvertinti ne mažiau kaip labai gerai ir nėra tik patenkinamai įvertintų sričių;</w:t>
      </w:r>
    </w:p>
    <w:p w14:paraId="0109635B" w14:textId="77777777" w:rsidR="00A41AEF" w:rsidRPr="00D34F7A" w:rsidRDefault="00E670B7" w:rsidP="004D172C">
      <w:pPr>
        <w:numPr>
          <w:ilvl w:val="1"/>
          <w:numId w:val="1"/>
        </w:numPr>
        <w:tabs>
          <w:tab w:val="clear" w:pos="530"/>
          <w:tab w:val="num" w:pos="1200"/>
        </w:tabs>
        <w:spacing w:before="60"/>
        <w:ind w:left="0" w:firstLine="600"/>
        <w:jc w:val="both"/>
        <w:rPr>
          <w:b/>
          <w:szCs w:val="24"/>
        </w:rPr>
      </w:pPr>
      <w:r w:rsidRPr="00D34F7A">
        <w:rPr>
          <w:b/>
          <w:szCs w:val="24"/>
        </w:rPr>
        <w:t xml:space="preserve">jo santykinis indėlis straipsniuose, paskelbtuose leidiniuose, įtrauktuose į Mokslinės informacijos instituto ,,ISI </w:t>
      </w:r>
      <w:proofErr w:type="spellStart"/>
      <w:r w:rsidRPr="00D34F7A">
        <w:rPr>
          <w:b/>
          <w:szCs w:val="24"/>
        </w:rPr>
        <w:t>Web</w:t>
      </w:r>
      <w:proofErr w:type="spellEnd"/>
      <w:r w:rsidRPr="00D34F7A">
        <w:rPr>
          <w:b/>
          <w:szCs w:val="24"/>
        </w:rPr>
        <w:t xml:space="preserve"> </w:t>
      </w:r>
      <w:proofErr w:type="spellStart"/>
      <w:r w:rsidRPr="00D34F7A">
        <w:rPr>
          <w:b/>
          <w:szCs w:val="24"/>
        </w:rPr>
        <w:t>of</w:t>
      </w:r>
      <w:proofErr w:type="spellEnd"/>
      <w:r w:rsidRPr="00D34F7A">
        <w:rPr>
          <w:b/>
          <w:szCs w:val="24"/>
        </w:rPr>
        <w:t xml:space="preserve"> </w:t>
      </w:r>
      <w:proofErr w:type="spellStart"/>
      <w:r w:rsidRPr="00D34F7A">
        <w:rPr>
          <w:b/>
          <w:szCs w:val="24"/>
        </w:rPr>
        <w:t>Science</w:t>
      </w:r>
      <w:proofErr w:type="spellEnd"/>
      <w:r w:rsidRPr="00D34F7A">
        <w:rPr>
          <w:b/>
          <w:szCs w:val="24"/>
        </w:rPr>
        <w:t>“ sąrašą, ne mažesnis kaip</w:t>
      </w:r>
      <w:r w:rsidR="00B10F98" w:rsidRPr="00D34F7A">
        <w:rPr>
          <w:b/>
          <w:szCs w:val="24"/>
        </w:rPr>
        <w:t xml:space="preserve"> </w:t>
      </w:r>
      <w:r w:rsidR="00FF38AE" w:rsidRPr="00D34F7A">
        <w:rPr>
          <w:b/>
          <w:szCs w:val="24"/>
        </w:rPr>
        <w:t>1</w:t>
      </w:r>
      <w:r w:rsidR="00097DB4" w:rsidRPr="00D34F7A">
        <w:rPr>
          <w:b/>
          <w:szCs w:val="24"/>
        </w:rPr>
        <w:t xml:space="preserve"> arba </w:t>
      </w:r>
      <w:r w:rsidR="00B10F98" w:rsidRPr="00D34F7A">
        <w:rPr>
          <w:b/>
          <w:szCs w:val="24"/>
        </w:rPr>
        <w:t>leidiniuose, įtraukt</w:t>
      </w:r>
      <w:r w:rsidR="006C75C5" w:rsidRPr="00D34F7A">
        <w:rPr>
          <w:b/>
          <w:szCs w:val="24"/>
        </w:rPr>
        <w:t>u</w:t>
      </w:r>
      <w:r w:rsidR="00B10F98" w:rsidRPr="00D34F7A">
        <w:rPr>
          <w:b/>
          <w:szCs w:val="24"/>
        </w:rPr>
        <w:t>ose į kitas</w:t>
      </w:r>
      <w:r w:rsidR="00097DB4" w:rsidRPr="00D34F7A">
        <w:rPr>
          <w:b/>
          <w:szCs w:val="24"/>
        </w:rPr>
        <w:t xml:space="preserve"> tarptautin</w:t>
      </w:r>
      <w:r w:rsidR="00B10F98" w:rsidRPr="00D34F7A">
        <w:rPr>
          <w:b/>
          <w:szCs w:val="24"/>
        </w:rPr>
        <w:t>es</w:t>
      </w:r>
      <w:r w:rsidR="00097DB4" w:rsidRPr="00D34F7A">
        <w:rPr>
          <w:b/>
          <w:szCs w:val="24"/>
        </w:rPr>
        <w:t xml:space="preserve"> duomenų baz</w:t>
      </w:r>
      <w:r w:rsidR="00B10F98" w:rsidRPr="00D34F7A">
        <w:rPr>
          <w:b/>
          <w:szCs w:val="24"/>
        </w:rPr>
        <w:t xml:space="preserve">es, – </w:t>
      </w:r>
      <w:r w:rsidR="00097DB4" w:rsidRPr="00D34F7A">
        <w:rPr>
          <w:b/>
          <w:szCs w:val="24"/>
        </w:rPr>
        <w:t xml:space="preserve">ne mažesnis kaip 3. </w:t>
      </w:r>
      <w:r w:rsidR="00A41AEF" w:rsidRPr="00D34F7A">
        <w:rPr>
          <w:b/>
          <w:szCs w:val="24"/>
        </w:rPr>
        <w:t xml:space="preserve">Autoriaus santykinį indėlį šiuose straipsniuose </w:t>
      </w:r>
      <w:r w:rsidR="006F3D8E" w:rsidRPr="00D34F7A">
        <w:rPr>
          <w:b/>
          <w:szCs w:val="24"/>
        </w:rPr>
        <w:t xml:space="preserve">reikia </w:t>
      </w:r>
      <w:r w:rsidR="00A41AEF" w:rsidRPr="00D34F7A">
        <w:rPr>
          <w:b/>
          <w:szCs w:val="24"/>
        </w:rPr>
        <w:t xml:space="preserve">vertinti proporcingai autorių skaičiui ir padauginti iš koeficiento, kuris apskaičiuojamas kaip kvadratinė šaknis iš institucinių </w:t>
      </w:r>
      <w:proofErr w:type="spellStart"/>
      <w:r w:rsidR="00A41AEF" w:rsidRPr="00D34F7A">
        <w:rPr>
          <w:b/>
          <w:szCs w:val="24"/>
        </w:rPr>
        <w:t>prieskyrų</w:t>
      </w:r>
      <w:proofErr w:type="spellEnd"/>
      <w:r w:rsidR="00A41AEF" w:rsidRPr="00D34F7A">
        <w:rPr>
          <w:b/>
          <w:szCs w:val="24"/>
        </w:rPr>
        <w:t xml:space="preserve"> skaičiaus; </w:t>
      </w:r>
    </w:p>
    <w:p w14:paraId="0109635C" w14:textId="77777777" w:rsidR="00B10F98" w:rsidRPr="00D34F7A" w:rsidRDefault="00B10F98" w:rsidP="00B10F98">
      <w:pPr>
        <w:numPr>
          <w:ilvl w:val="1"/>
          <w:numId w:val="1"/>
        </w:numPr>
        <w:spacing w:before="60"/>
        <w:ind w:left="0" w:firstLine="600"/>
        <w:jc w:val="both"/>
        <w:rPr>
          <w:b/>
          <w:szCs w:val="24"/>
        </w:rPr>
      </w:pPr>
      <w:r w:rsidRPr="00D34F7A">
        <w:rPr>
          <w:b/>
          <w:szCs w:val="24"/>
        </w:rPr>
        <w:t>tarptautiniu mastu pripažintoje leidykloje išleido monografiją,</w:t>
      </w:r>
      <w:r w:rsidR="006C75C5" w:rsidRPr="00D34F7A">
        <w:rPr>
          <w:b/>
          <w:szCs w:val="24"/>
        </w:rPr>
        <w:t xml:space="preserve"> o asmeninis indėlis </w:t>
      </w:r>
      <w:r w:rsidR="006F3D8E" w:rsidRPr="00D34F7A">
        <w:rPr>
          <w:b/>
          <w:szCs w:val="24"/>
        </w:rPr>
        <w:t xml:space="preserve">– </w:t>
      </w:r>
      <w:r w:rsidR="006C75C5" w:rsidRPr="00D34F7A">
        <w:rPr>
          <w:b/>
          <w:szCs w:val="24"/>
        </w:rPr>
        <w:t>ne mažiau kaip 4 a</w:t>
      </w:r>
      <w:r w:rsidR="000B2F9B" w:rsidRPr="00D34F7A">
        <w:rPr>
          <w:b/>
          <w:szCs w:val="24"/>
        </w:rPr>
        <w:t>utorini</w:t>
      </w:r>
      <w:r w:rsidR="006F3D8E" w:rsidRPr="00D34F7A">
        <w:rPr>
          <w:b/>
          <w:szCs w:val="24"/>
        </w:rPr>
        <w:t>ai</w:t>
      </w:r>
      <w:r w:rsidR="000B2F9B" w:rsidRPr="00D34F7A">
        <w:rPr>
          <w:b/>
          <w:szCs w:val="24"/>
        </w:rPr>
        <w:t xml:space="preserve"> lank</w:t>
      </w:r>
      <w:r w:rsidR="006F3D8E" w:rsidRPr="00D34F7A">
        <w:rPr>
          <w:b/>
          <w:szCs w:val="24"/>
        </w:rPr>
        <w:t>ai</w:t>
      </w:r>
      <w:r w:rsidRPr="00D34F7A">
        <w:rPr>
          <w:b/>
          <w:szCs w:val="24"/>
        </w:rPr>
        <w:t xml:space="preserve">; </w:t>
      </w:r>
    </w:p>
    <w:p w14:paraId="0109635D" w14:textId="77777777" w:rsidR="00A41AEF" w:rsidRPr="00D34F7A" w:rsidRDefault="00A41AEF" w:rsidP="004D172C">
      <w:pPr>
        <w:numPr>
          <w:ilvl w:val="1"/>
          <w:numId w:val="1"/>
        </w:numPr>
        <w:tabs>
          <w:tab w:val="clear" w:pos="530"/>
          <w:tab w:val="num" w:pos="1200"/>
        </w:tabs>
        <w:spacing w:before="60"/>
        <w:ind w:left="0" w:firstLine="600"/>
        <w:jc w:val="both"/>
        <w:rPr>
          <w:b/>
          <w:szCs w:val="24"/>
        </w:rPr>
      </w:pPr>
      <w:r w:rsidRPr="00D34F7A">
        <w:rPr>
          <w:b/>
          <w:szCs w:val="24"/>
        </w:rPr>
        <w:t>vadovavo tarptautinių mokslo programų projektams, mokslinio tyrimo darbų su Lietuvos ūkio subjektais ar užsienio institucijomis užsakymams, kurių Universiteto valdoma dalis yra ne mažesnė kaip 1</w:t>
      </w:r>
      <w:r w:rsidR="00811E59" w:rsidRPr="00D34F7A">
        <w:rPr>
          <w:b/>
          <w:szCs w:val="24"/>
        </w:rPr>
        <w:t>7</w:t>
      </w:r>
      <w:r w:rsidRPr="00D34F7A">
        <w:rPr>
          <w:b/>
          <w:szCs w:val="24"/>
        </w:rPr>
        <w:t>5 tūkst. Lt</w:t>
      </w:r>
      <w:r w:rsidR="006F3D8E" w:rsidRPr="00D34F7A">
        <w:rPr>
          <w:b/>
          <w:szCs w:val="24"/>
        </w:rPr>
        <w:t>.</w:t>
      </w:r>
    </w:p>
    <w:p w14:paraId="0109635E" w14:textId="77777777" w:rsidR="00A41AEF" w:rsidRPr="00D34F7A" w:rsidRDefault="00A41AEF" w:rsidP="00295EF8">
      <w:pPr>
        <w:numPr>
          <w:ilvl w:val="0"/>
          <w:numId w:val="1"/>
        </w:numPr>
        <w:tabs>
          <w:tab w:val="num" w:pos="1200"/>
        </w:tabs>
        <w:spacing w:before="60"/>
        <w:ind w:left="0" w:firstLine="600"/>
        <w:jc w:val="both"/>
        <w:rPr>
          <w:b/>
          <w:szCs w:val="24"/>
        </w:rPr>
      </w:pPr>
      <w:r w:rsidRPr="00D34F7A">
        <w:rPr>
          <w:b/>
          <w:szCs w:val="24"/>
        </w:rPr>
        <w:t>Dėstytojai atestuojami įvertinimu „GEROKAI VIRŠIJA reikalavimus per kadenciją“, kai atestuojamasis tenkina visus kadencijai nustatytus reikalavimus ir bent vieną iš šių papildomų reikalavimų:</w:t>
      </w:r>
    </w:p>
    <w:p w14:paraId="0109635F" w14:textId="77777777" w:rsidR="00CD7066" w:rsidRPr="00D34F7A" w:rsidRDefault="00CD7066" w:rsidP="00CD7066">
      <w:pPr>
        <w:numPr>
          <w:ilvl w:val="1"/>
          <w:numId w:val="1"/>
        </w:numPr>
        <w:spacing w:before="60"/>
        <w:ind w:left="0" w:firstLine="600"/>
        <w:jc w:val="both"/>
        <w:rPr>
          <w:b/>
          <w:szCs w:val="24"/>
        </w:rPr>
      </w:pPr>
      <w:r w:rsidRPr="00D34F7A">
        <w:rPr>
          <w:b/>
          <w:szCs w:val="24"/>
        </w:rPr>
        <w:t xml:space="preserve">ne mažiau kaip 50 % viršija 33.2 ar 33.4 punkto reikalavimą; </w:t>
      </w:r>
    </w:p>
    <w:p w14:paraId="01096360" w14:textId="77777777" w:rsidR="00A41AEF" w:rsidRPr="00D34F7A" w:rsidRDefault="00A41AEF" w:rsidP="00295EF8">
      <w:pPr>
        <w:numPr>
          <w:ilvl w:val="1"/>
          <w:numId w:val="1"/>
        </w:numPr>
        <w:spacing w:before="60"/>
        <w:ind w:left="0" w:firstLine="600"/>
        <w:jc w:val="both"/>
        <w:rPr>
          <w:b/>
          <w:szCs w:val="24"/>
        </w:rPr>
      </w:pPr>
      <w:r w:rsidRPr="00D34F7A">
        <w:rPr>
          <w:b/>
          <w:szCs w:val="24"/>
        </w:rPr>
        <w:t xml:space="preserve">tenkina ne mažiau kaip du </w:t>
      </w:r>
      <w:r w:rsidR="00CD7066" w:rsidRPr="00D34F7A">
        <w:rPr>
          <w:b/>
          <w:szCs w:val="24"/>
        </w:rPr>
        <w:t>33</w:t>
      </w:r>
      <w:r w:rsidRPr="00D34F7A">
        <w:rPr>
          <w:b/>
          <w:szCs w:val="24"/>
        </w:rPr>
        <w:t xml:space="preserve"> punkt</w:t>
      </w:r>
      <w:r w:rsidR="00CD7066" w:rsidRPr="00D34F7A">
        <w:rPr>
          <w:b/>
          <w:szCs w:val="24"/>
        </w:rPr>
        <w:t>o</w:t>
      </w:r>
      <w:r w:rsidRPr="00D34F7A">
        <w:rPr>
          <w:b/>
          <w:szCs w:val="24"/>
        </w:rPr>
        <w:t xml:space="preserve"> reikalavimus</w:t>
      </w:r>
      <w:r w:rsidR="006F3D8E" w:rsidRPr="00D34F7A">
        <w:rPr>
          <w:b/>
          <w:szCs w:val="24"/>
        </w:rPr>
        <w:t>.</w:t>
      </w:r>
    </w:p>
    <w:p w14:paraId="01096361" w14:textId="77777777" w:rsidR="00A41AEF" w:rsidRPr="00D34F7A" w:rsidRDefault="00A41AEF" w:rsidP="00295EF8">
      <w:pPr>
        <w:numPr>
          <w:ilvl w:val="0"/>
          <w:numId w:val="1"/>
        </w:numPr>
        <w:spacing w:before="60"/>
        <w:ind w:left="0" w:firstLine="600"/>
        <w:jc w:val="both"/>
        <w:rPr>
          <w:b/>
          <w:szCs w:val="24"/>
        </w:rPr>
      </w:pPr>
      <w:r w:rsidRPr="00D34F7A">
        <w:rPr>
          <w:b/>
          <w:szCs w:val="24"/>
        </w:rPr>
        <w:t>Mokslo darbuotojai atestuojami įvertinimu „VIRŠIJA reikalavimus per kadenciją“, kai atestuojamasis tenkina visus kadencijai nustatytus reikalavimus ir bent vieną iš šių papildomų reikalavimų:</w:t>
      </w:r>
    </w:p>
    <w:p w14:paraId="01096362" w14:textId="77777777" w:rsidR="00A41AEF" w:rsidRPr="00D34F7A" w:rsidRDefault="00832292" w:rsidP="00295EF8">
      <w:pPr>
        <w:numPr>
          <w:ilvl w:val="1"/>
          <w:numId w:val="1"/>
        </w:numPr>
        <w:spacing w:before="60"/>
        <w:ind w:left="0" w:firstLine="600"/>
        <w:jc w:val="both"/>
        <w:rPr>
          <w:b/>
          <w:szCs w:val="24"/>
        </w:rPr>
      </w:pPr>
      <w:r w:rsidRPr="00D34F7A">
        <w:rPr>
          <w:b/>
          <w:szCs w:val="24"/>
        </w:rPr>
        <w:t xml:space="preserve">jo santykinis indėlis straipsniuose, paskelbtuose leidiniuose, įtrauktuose į Mokslinės informacijos instituto ,,ISI </w:t>
      </w:r>
      <w:proofErr w:type="spellStart"/>
      <w:r w:rsidRPr="00D34F7A">
        <w:rPr>
          <w:b/>
          <w:szCs w:val="24"/>
        </w:rPr>
        <w:t>Web</w:t>
      </w:r>
      <w:proofErr w:type="spellEnd"/>
      <w:r w:rsidRPr="00D34F7A">
        <w:rPr>
          <w:b/>
          <w:szCs w:val="24"/>
        </w:rPr>
        <w:t xml:space="preserve"> </w:t>
      </w:r>
      <w:proofErr w:type="spellStart"/>
      <w:r w:rsidRPr="00D34F7A">
        <w:rPr>
          <w:b/>
          <w:szCs w:val="24"/>
        </w:rPr>
        <w:t>of</w:t>
      </w:r>
      <w:proofErr w:type="spellEnd"/>
      <w:r w:rsidRPr="00D34F7A">
        <w:rPr>
          <w:b/>
          <w:szCs w:val="24"/>
        </w:rPr>
        <w:t xml:space="preserve"> </w:t>
      </w:r>
      <w:proofErr w:type="spellStart"/>
      <w:r w:rsidRPr="00D34F7A">
        <w:rPr>
          <w:b/>
          <w:szCs w:val="24"/>
        </w:rPr>
        <w:t>Science</w:t>
      </w:r>
      <w:proofErr w:type="spellEnd"/>
      <w:r w:rsidRPr="00D34F7A">
        <w:rPr>
          <w:b/>
          <w:szCs w:val="24"/>
        </w:rPr>
        <w:t>“ sąrašą, ne mažesnis kaip 2</w:t>
      </w:r>
      <w:r w:rsidR="00097DB4" w:rsidRPr="00D34F7A">
        <w:rPr>
          <w:b/>
          <w:szCs w:val="24"/>
        </w:rPr>
        <w:t xml:space="preserve"> arba </w:t>
      </w:r>
      <w:r w:rsidR="00D41890" w:rsidRPr="00D34F7A">
        <w:rPr>
          <w:b/>
          <w:szCs w:val="24"/>
        </w:rPr>
        <w:t>leidiniuose, įtraukt</w:t>
      </w:r>
      <w:r w:rsidR="006C75C5" w:rsidRPr="00D34F7A">
        <w:rPr>
          <w:b/>
          <w:szCs w:val="24"/>
        </w:rPr>
        <w:t>u</w:t>
      </w:r>
      <w:r w:rsidR="00D41890" w:rsidRPr="00D34F7A">
        <w:rPr>
          <w:b/>
          <w:szCs w:val="24"/>
        </w:rPr>
        <w:t xml:space="preserve">ose į kitas tarptautines duomenų bazes, – ne mažesnis kaip </w:t>
      </w:r>
      <w:r w:rsidR="00097DB4" w:rsidRPr="00D34F7A">
        <w:rPr>
          <w:b/>
          <w:szCs w:val="24"/>
        </w:rPr>
        <w:t>5</w:t>
      </w:r>
      <w:r w:rsidRPr="00D34F7A">
        <w:rPr>
          <w:b/>
          <w:szCs w:val="24"/>
        </w:rPr>
        <w:t>.</w:t>
      </w:r>
      <w:r w:rsidR="002115BF" w:rsidRPr="00D34F7A">
        <w:rPr>
          <w:b/>
          <w:szCs w:val="24"/>
        </w:rPr>
        <w:t xml:space="preserve"> </w:t>
      </w:r>
      <w:r w:rsidR="00A41AEF" w:rsidRPr="00D34F7A">
        <w:rPr>
          <w:b/>
          <w:szCs w:val="24"/>
        </w:rPr>
        <w:t xml:space="preserve">Autoriaus santykinį indėlį šiuose straipsniuose </w:t>
      </w:r>
      <w:r w:rsidR="00EC3603" w:rsidRPr="00D34F7A">
        <w:rPr>
          <w:b/>
          <w:szCs w:val="24"/>
        </w:rPr>
        <w:t xml:space="preserve">reikia </w:t>
      </w:r>
      <w:r w:rsidR="00A41AEF" w:rsidRPr="00D34F7A">
        <w:rPr>
          <w:b/>
          <w:szCs w:val="24"/>
        </w:rPr>
        <w:t xml:space="preserve">vertinti proporcingai autorių skaičiui ir padauginti iš koeficiento, kuris apskaičiuojamas kaip kvadratinė šaknis iš institucinių </w:t>
      </w:r>
      <w:proofErr w:type="spellStart"/>
      <w:r w:rsidR="00A41AEF" w:rsidRPr="00D34F7A">
        <w:rPr>
          <w:b/>
          <w:szCs w:val="24"/>
        </w:rPr>
        <w:t>prieskyrų</w:t>
      </w:r>
      <w:proofErr w:type="spellEnd"/>
      <w:r w:rsidR="00A41AEF" w:rsidRPr="00D34F7A">
        <w:rPr>
          <w:b/>
          <w:szCs w:val="24"/>
        </w:rPr>
        <w:t xml:space="preserve"> skaičiaus;</w:t>
      </w:r>
    </w:p>
    <w:p w14:paraId="01096363" w14:textId="77777777" w:rsidR="00A41AEF" w:rsidRPr="00D34F7A" w:rsidRDefault="00A41AEF" w:rsidP="00295EF8">
      <w:pPr>
        <w:numPr>
          <w:ilvl w:val="1"/>
          <w:numId w:val="1"/>
        </w:numPr>
        <w:spacing w:before="60"/>
        <w:ind w:left="0" w:firstLine="600"/>
        <w:jc w:val="both"/>
        <w:rPr>
          <w:b/>
          <w:szCs w:val="24"/>
        </w:rPr>
      </w:pPr>
      <w:r w:rsidRPr="00D34F7A">
        <w:rPr>
          <w:b/>
          <w:szCs w:val="24"/>
        </w:rPr>
        <w:t xml:space="preserve">vadovavo tarptautinių mokslo programų projektams, mokslinio tyrimo darbų su Lietuvos ūkio subjektais ar užsienio institucijomis užsakymams, kurių Universiteto valdoma dalis yra ne mažesnė kaip </w:t>
      </w:r>
      <w:r w:rsidR="00E670B7" w:rsidRPr="00D34F7A">
        <w:rPr>
          <w:b/>
          <w:szCs w:val="24"/>
        </w:rPr>
        <w:t xml:space="preserve">250 </w:t>
      </w:r>
      <w:r w:rsidRPr="00D34F7A">
        <w:rPr>
          <w:b/>
          <w:szCs w:val="24"/>
        </w:rPr>
        <w:t>tūkst. Lt</w:t>
      </w:r>
      <w:r w:rsidR="002115BF" w:rsidRPr="00D34F7A">
        <w:rPr>
          <w:b/>
          <w:szCs w:val="24"/>
        </w:rPr>
        <w:t>;</w:t>
      </w:r>
    </w:p>
    <w:p w14:paraId="01096364" w14:textId="77777777" w:rsidR="00A41AEF" w:rsidRPr="00D34F7A" w:rsidRDefault="006839F8" w:rsidP="00295EF8">
      <w:pPr>
        <w:numPr>
          <w:ilvl w:val="1"/>
          <w:numId w:val="1"/>
        </w:numPr>
        <w:spacing w:before="60"/>
        <w:ind w:left="0" w:firstLine="600"/>
        <w:jc w:val="both"/>
        <w:rPr>
          <w:b/>
          <w:szCs w:val="24"/>
        </w:rPr>
      </w:pPr>
      <w:r w:rsidRPr="00D34F7A">
        <w:rPr>
          <w:b/>
          <w:szCs w:val="24"/>
        </w:rPr>
        <w:t>T</w:t>
      </w:r>
      <w:r w:rsidR="00E670B7" w:rsidRPr="00D34F7A">
        <w:rPr>
          <w:b/>
          <w:szCs w:val="24"/>
        </w:rPr>
        <w:t>arptautiniu mastu pripažint</w:t>
      </w:r>
      <w:r w:rsidR="001E7001" w:rsidRPr="00D34F7A">
        <w:rPr>
          <w:b/>
          <w:szCs w:val="24"/>
        </w:rPr>
        <w:t>oje</w:t>
      </w:r>
      <w:r w:rsidR="00E670B7" w:rsidRPr="00D34F7A">
        <w:rPr>
          <w:b/>
          <w:szCs w:val="24"/>
        </w:rPr>
        <w:t xml:space="preserve"> leidykl</w:t>
      </w:r>
      <w:r w:rsidRPr="00D34F7A">
        <w:rPr>
          <w:b/>
          <w:szCs w:val="24"/>
        </w:rPr>
        <w:t>oje</w:t>
      </w:r>
      <w:r w:rsidR="00E670B7" w:rsidRPr="00D34F7A">
        <w:rPr>
          <w:b/>
          <w:szCs w:val="24"/>
        </w:rPr>
        <w:t xml:space="preserve"> išleido mokslo monografiją</w:t>
      </w:r>
      <w:r w:rsidR="001E7001" w:rsidRPr="00D34F7A">
        <w:rPr>
          <w:b/>
          <w:szCs w:val="24"/>
        </w:rPr>
        <w:t xml:space="preserve">, o asmeninis indėlis </w:t>
      </w:r>
      <w:r w:rsidR="00EC3603" w:rsidRPr="00D34F7A">
        <w:rPr>
          <w:b/>
          <w:szCs w:val="24"/>
        </w:rPr>
        <w:t xml:space="preserve">– </w:t>
      </w:r>
      <w:r w:rsidR="00846518" w:rsidRPr="00D34F7A">
        <w:rPr>
          <w:b/>
          <w:szCs w:val="24"/>
        </w:rPr>
        <w:t>ne maž</w:t>
      </w:r>
      <w:r w:rsidR="001E7001" w:rsidRPr="00D34F7A">
        <w:rPr>
          <w:b/>
          <w:szCs w:val="24"/>
        </w:rPr>
        <w:t>iau</w:t>
      </w:r>
      <w:r w:rsidR="00846518" w:rsidRPr="00D34F7A">
        <w:rPr>
          <w:b/>
          <w:szCs w:val="24"/>
        </w:rPr>
        <w:t xml:space="preserve"> kaip 4 a</w:t>
      </w:r>
      <w:r w:rsidR="000B2F9B" w:rsidRPr="00D34F7A">
        <w:rPr>
          <w:b/>
          <w:szCs w:val="24"/>
        </w:rPr>
        <w:t>utorini</w:t>
      </w:r>
      <w:r w:rsidR="00EC3603" w:rsidRPr="00D34F7A">
        <w:rPr>
          <w:b/>
          <w:szCs w:val="24"/>
        </w:rPr>
        <w:t>ai</w:t>
      </w:r>
      <w:r w:rsidR="000B2F9B" w:rsidRPr="00D34F7A">
        <w:rPr>
          <w:b/>
          <w:szCs w:val="24"/>
        </w:rPr>
        <w:t xml:space="preserve"> lank</w:t>
      </w:r>
      <w:r w:rsidR="00EC3603" w:rsidRPr="00D34F7A">
        <w:rPr>
          <w:b/>
          <w:szCs w:val="24"/>
        </w:rPr>
        <w:t>ai</w:t>
      </w:r>
      <w:r w:rsidRPr="00D34F7A">
        <w:rPr>
          <w:b/>
          <w:szCs w:val="24"/>
        </w:rPr>
        <w:t>.</w:t>
      </w:r>
      <w:r w:rsidR="00A41AEF" w:rsidRPr="00D34F7A">
        <w:rPr>
          <w:b/>
          <w:szCs w:val="24"/>
        </w:rPr>
        <w:t xml:space="preserve">   </w:t>
      </w:r>
    </w:p>
    <w:p w14:paraId="01096365" w14:textId="77777777" w:rsidR="00A41AEF" w:rsidRPr="00D34F7A" w:rsidRDefault="00A41AEF" w:rsidP="00295EF8">
      <w:pPr>
        <w:numPr>
          <w:ilvl w:val="1"/>
          <w:numId w:val="1"/>
        </w:numPr>
        <w:spacing w:before="60"/>
        <w:ind w:left="0" w:firstLine="600"/>
        <w:jc w:val="both"/>
        <w:rPr>
          <w:b/>
          <w:szCs w:val="24"/>
        </w:rPr>
      </w:pPr>
      <w:r w:rsidRPr="00D34F7A">
        <w:rPr>
          <w:b/>
          <w:szCs w:val="24"/>
        </w:rPr>
        <w:t xml:space="preserve">atestuojamuoju laikotarpiu vadovavo bent vienai apgintai daktaro disertacijai. </w:t>
      </w:r>
    </w:p>
    <w:p w14:paraId="01096366" w14:textId="77777777" w:rsidR="00A41AEF" w:rsidRPr="00D34F7A" w:rsidRDefault="00A41AEF" w:rsidP="00295EF8">
      <w:pPr>
        <w:numPr>
          <w:ilvl w:val="0"/>
          <w:numId w:val="1"/>
        </w:numPr>
        <w:spacing w:before="60"/>
        <w:ind w:left="0" w:firstLine="600"/>
        <w:jc w:val="both"/>
        <w:rPr>
          <w:b/>
          <w:szCs w:val="24"/>
        </w:rPr>
      </w:pPr>
      <w:r w:rsidRPr="00D34F7A">
        <w:rPr>
          <w:b/>
          <w:szCs w:val="24"/>
        </w:rPr>
        <w:t>Mokslo darbuotojai atestuojami įvertinimu „GEROKAI VIRŠIJA reikalavimus per kadenciją“</w:t>
      </w:r>
      <w:r w:rsidR="00EC3603" w:rsidRPr="00D34F7A">
        <w:rPr>
          <w:b/>
          <w:szCs w:val="24"/>
        </w:rPr>
        <w:t>,</w:t>
      </w:r>
      <w:r w:rsidRPr="00D34F7A">
        <w:rPr>
          <w:b/>
          <w:szCs w:val="24"/>
        </w:rPr>
        <w:t xml:space="preserve"> kai atestuojamasis tenkina visus kadencijai nustatytus reikalavimus ir bent vieną iš šių papildomų reikalavimų:</w:t>
      </w:r>
    </w:p>
    <w:p w14:paraId="01096367" w14:textId="77777777" w:rsidR="00CD7066" w:rsidRPr="00D34F7A" w:rsidRDefault="00CD7066" w:rsidP="00CD7066">
      <w:pPr>
        <w:numPr>
          <w:ilvl w:val="1"/>
          <w:numId w:val="1"/>
        </w:numPr>
        <w:spacing w:before="60"/>
        <w:ind w:left="0" w:firstLine="600"/>
        <w:jc w:val="both"/>
        <w:rPr>
          <w:b/>
          <w:szCs w:val="24"/>
        </w:rPr>
      </w:pPr>
      <w:r w:rsidRPr="00D34F7A">
        <w:rPr>
          <w:b/>
          <w:szCs w:val="24"/>
        </w:rPr>
        <w:t xml:space="preserve">ne mažiau kaip 50 % viršija 35.1 ar 35.2 punkto reikalavimą; </w:t>
      </w:r>
    </w:p>
    <w:p w14:paraId="01096368" w14:textId="77777777" w:rsidR="00A41AEF" w:rsidRPr="00D34F7A" w:rsidRDefault="00CD7066" w:rsidP="00295EF8">
      <w:pPr>
        <w:numPr>
          <w:ilvl w:val="1"/>
          <w:numId w:val="1"/>
        </w:numPr>
        <w:spacing w:before="60"/>
        <w:ind w:left="0" w:firstLine="600"/>
        <w:jc w:val="both"/>
        <w:rPr>
          <w:b/>
          <w:szCs w:val="24"/>
        </w:rPr>
      </w:pPr>
      <w:r w:rsidRPr="00D34F7A">
        <w:rPr>
          <w:b/>
          <w:szCs w:val="24"/>
        </w:rPr>
        <w:t>t</w:t>
      </w:r>
      <w:r w:rsidR="00A41AEF" w:rsidRPr="00D34F7A">
        <w:rPr>
          <w:b/>
          <w:szCs w:val="24"/>
        </w:rPr>
        <w:t xml:space="preserve">enkina ne mažiau kaip du </w:t>
      </w:r>
      <w:r w:rsidRPr="00D34F7A">
        <w:rPr>
          <w:b/>
          <w:szCs w:val="24"/>
        </w:rPr>
        <w:t xml:space="preserve">35 </w:t>
      </w:r>
      <w:r w:rsidR="00A41AEF" w:rsidRPr="00D34F7A">
        <w:rPr>
          <w:b/>
          <w:szCs w:val="24"/>
        </w:rPr>
        <w:t>punkto reikalavimus</w:t>
      </w:r>
      <w:r w:rsidR="00EC3603" w:rsidRPr="00D34F7A">
        <w:rPr>
          <w:b/>
          <w:szCs w:val="24"/>
        </w:rPr>
        <w:t>;</w:t>
      </w:r>
    </w:p>
    <w:p w14:paraId="01096369" w14:textId="77777777" w:rsidR="00A41AEF" w:rsidRPr="00D34F7A" w:rsidRDefault="00A41AEF" w:rsidP="00295EF8">
      <w:pPr>
        <w:numPr>
          <w:ilvl w:val="1"/>
          <w:numId w:val="1"/>
        </w:numPr>
        <w:spacing w:before="60"/>
        <w:ind w:left="0" w:firstLine="600"/>
        <w:jc w:val="both"/>
        <w:rPr>
          <w:b/>
          <w:szCs w:val="24"/>
        </w:rPr>
      </w:pPr>
      <w:r w:rsidRPr="00D34F7A">
        <w:rPr>
          <w:b/>
          <w:szCs w:val="24"/>
        </w:rPr>
        <w:t>vadovavo bent dviem apgintom</w:t>
      </w:r>
      <w:r w:rsidR="001E7001" w:rsidRPr="00D34F7A">
        <w:rPr>
          <w:b/>
          <w:szCs w:val="24"/>
        </w:rPr>
        <w:t>s</w:t>
      </w:r>
      <w:r w:rsidRPr="00D34F7A">
        <w:rPr>
          <w:b/>
          <w:szCs w:val="24"/>
        </w:rPr>
        <w:t xml:space="preserve"> daktaro disertacijoms.</w:t>
      </w:r>
    </w:p>
    <w:p w14:paraId="0109636A" w14:textId="77777777" w:rsidR="00A41AEF" w:rsidRPr="00D34F7A" w:rsidRDefault="00A41AEF" w:rsidP="00295EF8">
      <w:pPr>
        <w:spacing w:before="60"/>
        <w:ind w:left="601"/>
        <w:jc w:val="center"/>
        <w:rPr>
          <w:b/>
          <w:szCs w:val="24"/>
        </w:rPr>
      </w:pPr>
    </w:p>
    <w:p w14:paraId="0109636B" w14:textId="77777777" w:rsidR="00A41AEF" w:rsidRPr="00D34F7A" w:rsidRDefault="00A41AEF" w:rsidP="00295EF8">
      <w:pPr>
        <w:spacing w:before="60"/>
        <w:ind w:left="601"/>
        <w:jc w:val="center"/>
        <w:rPr>
          <w:b/>
          <w:szCs w:val="24"/>
        </w:rPr>
      </w:pPr>
      <w:r w:rsidRPr="00D34F7A">
        <w:rPr>
          <w:b/>
          <w:szCs w:val="24"/>
        </w:rPr>
        <w:lastRenderedPageBreak/>
        <w:t>REIKALAVIMAI DIRBANTIEMS MENŲ SRITYJE</w:t>
      </w:r>
    </w:p>
    <w:p w14:paraId="0109636C" w14:textId="77777777" w:rsidR="00295EF8" w:rsidRPr="00D34F7A" w:rsidRDefault="00295EF8" w:rsidP="00295EF8">
      <w:pPr>
        <w:spacing w:before="60"/>
        <w:ind w:left="601"/>
        <w:jc w:val="center"/>
        <w:rPr>
          <w:b/>
          <w:szCs w:val="24"/>
        </w:rPr>
      </w:pPr>
    </w:p>
    <w:p w14:paraId="0109636D" w14:textId="77777777" w:rsidR="00A41AEF" w:rsidRPr="00D34F7A" w:rsidRDefault="00A41AEF" w:rsidP="00295EF8">
      <w:pPr>
        <w:numPr>
          <w:ilvl w:val="0"/>
          <w:numId w:val="1"/>
        </w:numPr>
        <w:spacing w:before="60"/>
        <w:ind w:left="0" w:firstLine="600"/>
        <w:jc w:val="both"/>
        <w:rPr>
          <w:b/>
          <w:szCs w:val="24"/>
        </w:rPr>
      </w:pPr>
      <w:r w:rsidRPr="00D34F7A">
        <w:rPr>
          <w:b/>
          <w:szCs w:val="24"/>
        </w:rPr>
        <w:t>Dėstytojai atestuojami įvertinimu „VIRŠIJA reikalavimus per kadenciją“, kai atestuojamasis tenkina visus kadencijai nustatytus reikalavimus ir bent vieną iš šių papildomų reikalavimų:</w:t>
      </w:r>
    </w:p>
    <w:p w14:paraId="0109636E" w14:textId="77777777" w:rsidR="00EC3603" w:rsidRPr="00D34F7A" w:rsidRDefault="00EC3603" w:rsidP="00EC3603">
      <w:pPr>
        <w:numPr>
          <w:ilvl w:val="1"/>
          <w:numId w:val="1"/>
        </w:numPr>
        <w:tabs>
          <w:tab w:val="clear" w:pos="530"/>
          <w:tab w:val="num" w:pos="1320"/>
        </w:tabs>
        <w:spacing w:before="60"/>
        <w:ind w:left="0" w:firstLine="600"/>
        <w:jc w:val="both"/>
        <w:rPr>
          <w:b/>
          <w:szCs w:val="24"/>
        </w:rPr>
      </w:pPr>
      <w:r w:rsidRPr="00D34F7A">
        <w:rPr>
          <w:b/>
          <w:szCs w:val="24"/>
        </w:rPr>
        <w:t>bent vienos pedagoginės veiklos srities (studijų veiklos, studijų literatūros rengimo, studijų ekspertinės ir projektinės veiklos, mokslininkų rengimo) rodikliai įvertinti ne mažiau kaip labai gerai ir nėra tik patenkinamai įvertintų sričių;</w:t>
      </w:r>
    </w:p>
    <w:p w14:paraId="0109636F" w14:textId="77777777" w:rsidR="00A41AEF" w:rsidRPr="00D34F7A" w:rsidRDefault="00E30AB7" w:rsidP="00295EF8">
      <w:pPr>
        <w:numPr>
          <w:ilvl w:val="1"/>
          <w:numId w:val="1"/>
        </w:numPr>
        <w:spacing w:before="60"/>
        <w:ind w:left="0" w:firstLine="600"/>
        <w:jc w:val="both"/>
        <w:rPr>
          <w:b/>
          <w:szCs w:val="24"/>
        </w:rPr>
      </w:pPr>
      <w:r w:rsidRPr="00D34F7A">
        <w:rPr>
          <w:b/>
          <w:szCs w:val="24"/>
        </w:rPr>
        <w:t xml:space="preserve">atliko meno projektų </w:t>
      </w:r>
      <w:r w:rsidR="00A41AEF" w:rsidRPr="00D34F7A">
        <w:rPr>
          <w:b/>
          <w:szCs w:val="24"/>
        </w:rPr>
        <w:t xml:space="preserve">prestižinėje meno erdvėje ar </w:t>
      </w:r>
      <w:r w:rsidRPr="00D34F7A">
        <w:rPr>
          <w:b/>
          <w:szCs w:val="24"/>
        </w:rPr>
        <w:t>paskelbė reikšmingą</w:t>
      </w:r>
      <w:r w:rsidR="00A41AEF" w:rsidRPr="00D34F7A">
        <w:rPr>
          <w:b/>
          <w:szCs w:val="24"/>
        </w:rPr>
        <w:t xml:space="preserve"> meno kūrin</w:t>
      </w:r>
      <w:r w:rsidRPr="00D34F7A">
        <w:rPr>
          <w:b/>
          <w:szCs w:val="24"/>
        </w:rPr>
        <w:t>į</w:t>
      </w:r>
      <w:r w:rsidR="00A41AEF" w:rsidRPr="00D34F7A">
        <w:rPr>
          <w:b/>
          <w:szCs w:val="24"/>
        </w:rPr>
        <w:t xml:space="preserve">.   </w:t>
      </w:r>
    </w:p>
    <w:p w14:paraId="01096370" w14:textId="77777777" w:rsidR="00A41AEF" w:rsidRPr="00D34F7A" w:rsidRDefault="00A41AEF" w:rsidP="00295EF8">
      <w:pPr>
        <w:numPr>
          <w:ilvl w:val="0"/>
          <w:numId w:val="1"/>
        </w:numPr>
        <w:spacing w:before="60"/>
        <w:ind w:left="0" w:firstLine="600"/>
        <w:jc w:val="both"/>
        <w:rPr>
          <w:b/>
          <w:szCs w:val="24"/>
        </w:rPr>
      </w:pPr>
      <w:r w:rsidRPr="00D34F7A">
        <w:rPr>
          <w:b/>
          <w:szCs w:val="24"/>
        </w:rPr>
        <w:t>Dėstytojai atestuojami įvertinimu „GEROKAI VIRŠIJA reikalavimus per kadenciją“</w:t>
      </w:r>
      <w:r w:rsidR="00CD7066" w:rsidRPr="00D34F7A">
        <w:rPr>
          <w:b/>
          <w:szCs w:val="24"/>
        </w:rPr>
        <w:t>,</w:t>
      </w:r>
      <w:r w:rsidRPr="00D34F7A">
        <w:rPr>
          <w:b/>
          <w:szCs w:val="24"/>
        </w:rPr>
        <w:t xml:space="preserve"> kai atestuojamasis tenkina visus kadencijai nustatytus reikalavimus ir bent vieną iš šių papildomų reikalavimų:</w:t>
      </w:r>
    </w:p>
    <w:p w14:paraId="01096371" w14:textId="77777777" w:rsidR="00A41AEF" w:rsidRPr="00D34F7A" w:rsidRDefault="005B4CB9" w:rsidP="00295EF8">
      <w:pPr>
        <w:numPr>
          <w:ilvl w:val="1"/>
          <w:numId w:val="1"/>
        </w:numPr>
        <w:spacing w:before="60"/>
        <w:ind w:left="0" w:firstLine="600"/>
        <w:jc w:val="both"/>
        <w:rPr>
          <w:b/>
          <w:szCs w:val="24"/>
        </w:rPr>
      </w:pPr>
      <w:r w:rsidRPr="00D34F7A">
        <w:rPr>
          <w:b/>
          <w:szCs w:val="24"/>
        </w:rPr>
        <w:t>bent dviejų pedagoginės veiklos sričių (studijų veikl</w:t>
      </w:r>
      <w:r w:rsidR="00EC3603" w:rsidRPr="00D34F7A">
        <w:rPr>
          <w:b/>
          <w:szCs w:val="24"/>
        </w:rPr>
        <w:t>os</w:t>
      </w:r>
      <w:r w:rsidRPr="00D34F7A">
        <w:rPr>
          <w:b/>
          <w:szCs w:val="24"/>
        </w:rPr>
        <w:t>, studijų literatūr</w:t>
      </w:r>
      <w:r w:rsidR="00EC3603" w:rsidRPr="00D34F7A">
        <w:rPr>
          <w:b/>
          <w:szCs w:val="24"/>
        </w:rPr>
        <w:t>os rengimo</w:t>
      </w:r>
      <w:r w:rsidRPr="00D34F7A">
        <w:rPr>
          <w:b/>
          <w:szCs w:val="24"/>
        </w:rPr>
        <w:t>, studijų ekspertinė</w:t>
      </w:r>
      <w:r w:rsidR="00EC3603" w:rsidRPr="00D34F7A">
        <w:rPr>
          <w:b/>
          <w:szCs w:val="24"/>
        </w:rPr>
        <w:t>s</w:t>
      </w:r>
      <w:r w:rsidRPr="00D34F7A">
        <w:rPr>
          <w:b/>
          <w:szCs w:val="24"/>
        </w:rPr>
        <w:t xml:space="preserve"> ir projektinė</w:t>
      </w:r>
      <w:r w:rsidR="00EC3603" w:rsidRPr="00D34F7A">
        <w:rPr>
          <w:b/>
          <w:szCs w:val="24"/>
        </w:rPr>
        <w:t>s</w:t>
      </w:r>
      <w:r w:rsidRPr="00D34F7A">
        <w:rPr>
          <w:b/>
          <w:szCs w:val="24"/>
        </w:rPr>
        <w:t xml:space="preserve"> veikl</w:t>
      </w:r>
      <w:r w:rsidR="00EC3603" w:rsidRPr="00D34F7A">
        <w:rPr>
          <w:b/>
          <w:szCs w:val="24"/>
        </w:rPr>
        <w:t>os</w:t>
      </w:r>
      <w:r w:rsidRPr="00D34F7A">
        <w:rPr>
          <w:b/>
          <w:szCs w:val="24"/>
        </w:rPr>
        <w:t>, mokslininkų rengim</w:t>
      </w:r>
      <w:r w:rsidR="00EC3603" w:rsidRPr="00D34F7A">
        <w:rPr>
          <w:b/>
          <w:szCs w:val="24"/>
        </w:rPr>
        <w:t>o</w:t>
      </w:r>
      <w:r w:rsidRPr="00D34F7A">
        <w:rPr>
          <w:b/>
          <w:szCs w:val="24"/>
        </w:rPr>
        <w:t>) rodikliai įvertinti ne mažiau kaip labai gerai ir nėra tik patenkinamai įvertintų sričių</w:t>
      </w:r>
      <w:r w:rsidR="00A41AEF" w:rsidRPr="00D34F7A">
        <w:rPr>
          <w:b/>
          <w:szCs w:val="24"/>
        </w:rPr>
        <w:t>;</w:t>
      </w:r>
    </w:p>
    <w:p w14:paraId="01096372" w14:textId="77777777" w:rsidR="00E30AB7" w:rsidRDefault="00E30AB7" w:rsidP="00295EF8">
      <w:pPr>
        <w:numPr>
          <w:ilvl w:val="1"/>
          <w:numId w:val="1"/>
        </w:numPr>
        <w:spacing w:before="60"/>
        <w:ind w:left="0" w:firstLine="600"/>
        <w:jc w:val="both"/>
        <w:rPr>
          <w:b/>
          <w:szCs w:val="24"/>
        </w:rPr>
      </w:pPr>
      <w:r w:rsidRPr="00D34F7A">
        <w:rPr>
          <w:b/>
          <w:szCs w:val="24"/>
        </w:rPr>
        <w:t>atliko meno projektų</w:t>
      </w:r>
      <w:r w:rsidR="00EC3603" w:rsidRPr="00D34F7A">
        <w:rPr>
          <w:b/>
          <w:szCs w:val="24"/>
        </w:rPr>
        <w:t>,</w:t>
      </w:r>
      <w:r w:rsidRPr="00D34F7A">
        <w:rPr>
          <w:b/>
          <w:szCs w:val="24"/>
        </w:rPr>
        <w:t xml:space="preserve"> nacionaliniu ar tarptautiniu mastu pripažintų prestižinėje tarptautinėje meno erdvėje</w:t>
      </w:r>
      <w:r w:rsidR="00EC3603" w:rsidRPr="00D34F7A">
        <w:rPr>
          <w:b/>
          <w:szCs w:val="24"/>
        </w:rPr>
        <w:t>,</w:t>
      </w:r>
      <w:r w:rsidRPr="00D34F7A">
        <w:rPr>
          <w:b/>
          <w:szCs w:val="24"/>
        </w:rPr>
        <w:t xml:space="preserve"> ar paskelbė reikšmingų meno kūrinių.</w:t>
      </w:r>
    </w:p>
    <w:p w14:paraId="01096373" w14:textId="77777777" w:rsidR="00D34F7A" w:rsidRPr="00D34F7A" w:rsidRDefault="00D34F7A" w:rsidP="00D34F7A">
      <w:pPr>
        <w:spacing w:before="60"/>
        <w:jc w:val="both"/>
        <w:rPr>
          <w:b/>
          <w:szCs w:val="24"/>
        </w:rPr>
      </w:pPr>
      <w:r>
        <w:rPr>
          <w:b/>
          <w:szCs w:val="24"/>
        </w:rPr>
        <w:t>[Pripažinta netekusia galios Senato 2015-11-18 nutarimu Nr. V3-S-56]</w:t>
      </w:r>
    </w:p>
    <w:p w14:paraId="01096374" w14:textId="77777777" w:rsidR="00A41AEF" w:rsidRDefault="0014492E" w:rsidP="0014492E">
      <w:pPr>
        <w:spacing w:before="60"/>
        <w:jc w:val="center"/>
        <w:rPr>
          <w:szCs w:val="24"/>
        </w:rPr>
      </w:pPr>
      <w:r>
        <w:rPr>
          <w:szCs w:val="24"/>
        </w:rPr>
        <w:t>___________________________</w:t>
      </w:r>
    </w:p>
    <w:p w14:paraId="01096375" w14:textId="77777777" w:rsidR="005B4CB9" w:rsidRPr="00E30AB7" w:rsidRDefault="005B4CB9" w:rsidP="00295EF8">
      <w:pPr>
        <w:spacing w:before="60"/>
        <w:rPr>
          <w:szCs w:val="24"/>
        </w:rPr>
      </w:pPr>
    </w:p>
    <w:p w14:paraId="01096376" w14:textId="77777777" w:rsidR="00D8309C" w:rsidRPr="00154EB8" w:rsidRDefault="00D8309C" w:rsidP="00D8309C">
      <w:pPr>
        <w:spacing w:before="60"/>
        <w:rPr>
          <w:sz w:val="22"/>
          <w:szCs w:val="22"/>
        </w:rPr>
      </w:pPr>
      <w:r w:rsidRPr="00154EB8">
        <w:rPr>
          <w:sz w:val="22"/>
          <w:szCs w:val="22"/>
        </w:rPr>
        <w:t xml:space="preserve">Parengė </w:t>
      </w:r>
      <w:r>
        <w:rPr>
          <w:sz w:val="22"/>
          <w:szCs w:val="22"/>
        </w:rPr>
        <w:t xml:space="preserve">rektoriaus 2009-09-14 įsakymu Nr. A-513 sudaryta </w:t>
      </w:r>
      <w:r w:rsidRPr="00154EB8">
        <w:rPr>
          <w:sz w:val="22"/>
          <w:szCs w:val="22"/>
        </w:rPr>
        <w:t>darbo grupė: Eugenijus Bagdonas</w:t>
      </w:r>
      <w:r>
        <w:rPr>
          <w:sz w:val="22"/>
          <w:szCs w:val="22"/>
        </w:rPr>
        <w:t xml:space="preserve">, </w:t>
      </w:r>
      <w:r w:rsidRPr="00154EB8">
        <w:rPr>
          <w:sz w:val="22"/>
          <w:szCs w:val="22"/>
        </w:rPr>
        <w:t xml:space="preserve">Brunonas </w:t>
      </w:r>
      <w:proofErr w:type="spellStart"/>
      <w:r>
        <w:rPr>
          <w:sz w:val="22"/>
          <w:szCs w:val="22"/>
        </w:rPr>
        <w:t>Dekeris</w:t>
      </w:r>
      <w:proofErr w:type="spellEnd"/>
      <w:r>
        <w:rPr>
          <w:sz w:val="22"/>
          <w:szCs w:val="22"/>
        </w:rPr>
        <w:t>,</w:t>
      </w:r>
      <w:r w:rsidRPr="00154EB8">
        <w:rPr>
          <w:sz w:val="22"/>
          <w:szCs w:val="22"/>
        </w:rPr>
        <w:t xml:space="preserve"> </w:t>
      </w:r>
      <w:r>
        <w:rPr>
          <w:sz w:val="22"/>
          <w:szCs w:val="22"/>
        </w:rPr>
        <w:t xml:space="preserve">Stepanas Galkinas, </w:t>
      </w:r>
      <w:r w:rsidRPr="00154EB8">
        <w:rPr>
          <w:sz w:val="22"/>
          <w:szCs w:val="22"/>
        </w:rPr>
        <w:t>Alfonsas Grigonis, Rymantas Kažys</w:t>
      </w:r>
      <w:r>
        <w:rPr>
          <w:sz w:val="22"/>
          <w:szCs w:val="22"/>
        </w:rPr>
        <w:t>,</w:t>
      </w:r>
      <w:r w:rsidRPr="00154EB8">
        <w:rPr>
          <w:sz w:val="22"/>
          <w:szCs w:val="22"/>
        </w:rPr>
        <w:t xml:space="preserve"> Darius Kučinskas, Arūnas Navickas</w:t>
      </w:r>
      <w:r>
        <w:rPr>
          <w:sz w:val="22"/>
          <w:szCs w:val="22"/>
        </w:rPr>
        <w:t xml:space="preserve">, </w:t>
      </w:r>
      <w:r w:rsidRPr="00154EB8">
        <w:rPr>
          <w:sz w:val="22"/>
          <w:szCs w:val="22"/>
        </w:rPr>
        <w:t>Sigitas Stanys</w:t>
      </w:r>
      <w:r>
        <w:rPr>
          <w:sz w:val="22"/>
          <w:szCs w:val="22"/>
        </w:rPr>
        <w:t>,</w:t>
      </w:r>
      <w:r w:rsidRPr="00154EB8">
        <w:rPr>
          <w:sz w:val="22"/>
          <w:szCs w:val="22"/>
        </w:rPr>
        <w:t xml:space="preserve"> Gra</w:t>
      </w:r>
      <w:r>
        <w:rPr>
          <w:sz w:val="22"/>
          <w:szCs w:val="22"/>
        </w:rPr>
        <w:t>ž</w:t>
      </w:r>
      <w:r w:rsidRPr="00154EB8">
        <w:rPr>
          <w:sz w:val="22"/>
          <w:szCs w:val="22"/>
        </w:rPr>
        <w:t>ina Starti</w:t>
      </w:r>
      <w:r>
        <w:rPr>
          <w:sz w:val="22"/>
          <w:szCs w:val="22"/>
        </w:rPr>
        <w:t>e</w:t>
      </w:r>
      <w:r w:rsidRPr="00154EB8">
        <w:rPr>
          <w:sz w:val="22"/>
          <w:szCs w:val="22"/>
        </w:rPr>
        <w:t>n</w:t>
      </w:r>
      <w:r>
        <w:rPr>
          <w:sz w:val="22"/>
          <w:szCs w:val="22"/>
        </w:rPr>
        <w:t>ė</w:t>
      </w:r>
      <w:r w:rsidRPr="00154EB8">
        <w:rPr>
          <w:sz w:val="22"/>
          <w:szCs w:val="22"/>
        </w:rPr>
        <w:t xml:space="preserve">, Pranas </w:t>
      </w:r>
      <w:r>
        <w:rPr>
          <w:sz w:val="22"/>
          <w:szCs w:val="22"/>
        </w:rPr>
        <w:t>Ž</w:t>
      </w:r>
      <w:r w:rsidRPr="00154EB8">
        <w:rPr>
          <w:sz w:val="22"/>
          <w:szCs w:val="22"/>
        </w:rPr>
        <w:t>iliukas</w:t>
      </w:r>
      <w:r>
        <w:rPr>
          <w:sz w:val="22"/>
          <w:szCs w:val="22"/>
        </w:rPr>
        <w:t xml:space="preserve"> </w:t>
      </w:r>
    </w:p>
    <w:p w14:paraId="01096377" w14:textId="77777777" w:rsidR="00E30AB7" w:rsidRPr="00E30AB7" w:rsidRDefault="00E30AB7" w:rsidP="00295EF8">
      <w:pPr>
        <w:spacing w:before="60"/>
        <w:rPr>
          <w:szCs w:val="24"/>
        </w:rPr>
      </w:pPr>
    </w:p>
    <w:p w14:paraId="01096378" w14:textId="77777777" w:rsidR="00E30AB7" w:rsidRPr="00E30AB7" w:rsidRDefault="00E30AB7" w:rsidP="00E30AB7">
      <w:pPr>
        <w:pStyle w:val="BodyText3"/>
        <w:jc w:val="right"/>
        <w:rPr>
          <w:b/>
          <w:sz w:val="24"/>
          <w:szCs w:val="24"/>
        </w:rPr>
      </w:pPr>
      <w:r w:rsidRPr="00E30AB7">
        <w:rPr>
          <w:sz w:val="24"/>
          <w:szCs w:val="24"/>
        </w:rPr>
        <w:br w:type="page"/>
      </w:r>
      <w:r w:rsidRPr="00E30AB7">
        <w:rPr>
          <w:b/>
          <w:sz w:val="24"/>
          <w:szCs w:val="24"/>
        </w:rPr>
        <w:lastRenderedPageBreak/>
        <w:t>1 priedas</w:t>
      </w:r>
    </w:p>
    <w:p w14:paraId="01096379" w14:textId="77777777" w:rsidR="00E30AB7" w:rsidRPr="00E30AB7" w:rsidRDefault="00E30AB7" w:rsidP="00E30AB7">
      <w:pPr>
        <w:pStyle w:val="BodyText3"/>
        <w:jc w:val="center"/>
        <w:rPr>
          <w:sz w:val="24"/>
          <w:szCs w:val="24"/>
        </w:rPr>
      </w:pPr>
    </w:p>
    <w:p w14:paraId="0109637A" w14:textId="77777777" w:rsidR="00E30AB7" w:rsidRPr="00E30AB7" w:rsidRDefault="00E30AB7" w:rsidP="00680E1F">
      <w:pPr>
        <w:pStyle w:val="BodyText3"/>
        <w:spacing w:after="240"/>
        <w:jc w:val="center"/>
        <w:rPr>
          <w:b/>
          <w:caps/>
          <w:sz w:val="24"/>
          <w:szCs w:val="24"/>
        </w:rPr>
      </w:pPr>
      <w:r w:rsidRPr="00E30AB7">
        <w:rPr>
          <w:b/>
          <w:caps/>
          <w:sz w:val="24"/>
          <w:szCs w:val="24"/>
        </w:rPr>
        <w:t xml:space="preserve">DĖSTYTOJŲ IR MOKSLO DARBUOTOJŲ VERTINIMo per kadenciją kriterijai ir rodikliai </w:t>
      </w:r>
      <w:r w:rsidRPr="00E30AB7">
        <w:rPr>
          <w:caps/>
          <w:sz w:val="24"/>
          <w:szCs w:val="24"/>
        </w:rPr>
        <w:t xml:space="preserve"> </w:t>
      </w:r>
    </w:p>
    <w:tbl>
      <w:tblPr>
        <w:tblStyle w:val="TableGrid"/>
        <w:tblW w:w="9708" w:type="dxa"/>
        <w:tblLayout w:type="fixed"/>
        <w:tblLook w:val="01E0" w:firstRow="1" w:lastRow="1" w:firstColumn="1" w:lastColumn="1" w:noHBand="0" w:noVBand="0"/>
      </w:tblPr>
      <w:tblGrid>
        <w:gridCol w:w="828"/>
        <w:gridCol w:w="7320"/>
        <w:gridCol w:w="1560"/>
      </w:tblGrid>
      <w:tr w:rsidR="002163D7" w:rsidRPr="00E30AB7" w14:paraId="0109637E" w14:textId="77777777" w:rsidTr="00D84368">
        <w:trPr>
          <w:trHeight w:val="294"/>
        </w:trPr>
        <w:tc>
          <w:tcPr>
            <w:tcW w:w="828" w:type="dxa"/>
            <w:tcBorders>
              <w:bottom w:val="single" w:sz="4" w:space="0" w:color="auto"/>
            </w:tcBorders>
            <w:shd w:val="clear" w:color="auto" w:fill="auto"/>
            <w:vAlign w:val="center"/>
          </w:tcPr>
          <w:p w14:paraId="0109637B" w14:textId="77777777" w:rsidR="002163D7" w:rsidRPr="00A273A4" w:rsidRDefault="00A273A4" w:rsidP="00A273A4">
            <w:pPr>
              <w:pStyle w:val="BodyTextIndent"/>
              <w:spacing w:before="120"/>
              <w:ind w:left="0"/>
              <w:jc w:val="center"/>
              <w:rPr>
                <w:sz w:val="22"/>
                <w:szCs w:val="22"/>
                <w:lang w:val="lt-LT"/>
              </w:rPr>
            </w:pPr>
            <w:r w:rsidRPr="00A273A4">
              <w:rPr>
                <w:sz w:val="22"/>
                <w:szCs w:val="22"/>
                <w:lang w:val="lt-LT"/>
              </w:rPr>
              <w:t>K</w:t>
            </w:r>
            <w:r w:rsidR="002163D7" w:rsidRPr="00A273A4">
              <w:rPr>
                <w:sz w:val="22"/>
                <w:szCs w:val="22"/>
                <w:lang w:val="lt-LT"/>
              </w:rPr>
              <w:t>odas</w:t>
            </w:r>
          </w:p>
        </w:tc>
        <w:tc>
          <w:tcPr>
            <w:tcW w:w="7320" w:type="dxa"/>
            <w:tcBorders>
              <w:bottom w:val="single" w:sz="4" w:space="0" w:color="auto"/>
            </w:tcBorders>
            <w:vAlign w:val="center"/>
          </w:tcPr>
          <w:p w14:paraId="0109637C" w14:textId="77777777" w:rsidR="002163D7" w:rsidRPr="00A273A4" w:rsidRDefault="00A273A4" w:rsidP="00A273A4">
            <w:pPr>
              <w:pStyle w:val="BodyTextIndent"/>
              <w:spacing w:before="120"/>
              <w:ind w:left="252" w:hanging="180"/>
              <w:jc w:val="center"/>
              <w:rPr>
                <w:sz w:val="22"/>
                <w:szCs w:val="22"/>
                <w:lang w:val="lt-LT"/>
              </w:rPr>
            </w:pPr>
            <w:r w:rsidRPr="00A273A4">
              <w:rPr>
                <w:sz w:val="22"/>
                <w:szCs w:val="22"/>
                <w:lang w:val="lt-LT"/>
              </w:rPr>
              <w:t xml:space="preserve">Kriterijaus arba rodiklio </w:t>
            </w:r>
            <w:r w:rsidR="002163D7" w:rsidRPr="00A273A4">
              <w:rPr>
                <w:sz w:val="22"/>
                <w:szCs w:val="22"/>
                <w:lang w:val="lt-LT"/>
              </w:rPr>
              <w:t>pavadinimas</w:t>
            </w:r>
          </w:p>
        </w:tc>
        <w:tc>
          <w:tcPr>
            <w:tcW w:w="1560" w:type="dxa"/>
            <w:tcBorders>
              <w:bottom w:val="single" w:sz="4" w:space="0" w:color="auto"/>
            </w:tcBorders>
            <w:vAlign w:val="center"/>
          </w:tcPr>
          <w:p w14:paraId="0109637D" w14:textId="77777777" w:rsidR="002163D7" w:rsidRPr="00A273A4" w:rsidRDefault="00A273A4" w:rsidP="00A273A4">
            <w:pPr>
              <w:pStyle w:val="BodyTextIndent"/>
              <w:spacing w:before="120"/>
              <w:ind w:left="0"/>
              <w:jc w:val="center"/>
              <w:rPr>
                <w:sz w:val="22"/>
                <w:szCs w:val="22"/>
                <w:lang w:val="lt-LT"/>
              </w:rPr>
            </w:pPr>
            <w:r w:rsidRPr="00A273A4">
              <w:rPr>
                <w:sz w:val="22"/>
                <w:szCs w:val="22"/>
                <w:lang w:val="lt-LT"/>
              </w:rPr>
              <w:t>Srit</w:t>
            </w:r>
            <w:r w:rsidR="00EC3603">
              <w:rPr>
                <w:sz w:val="22"/>
                <w:szCs w:val="22"/>
                <w:lang w:val="lt-LT"/>
              </w:rPr>
              <w:t>i</w:t>
            </w:r>
            <w:r w:rsidRPr="00A273A4">
              <w:rPr>
                <w:sz w:val="22"/>
                <w:szCs w:val="22"/>
                <w:lang w:val="lt-LT"/>
              </w:rPr>
              <w:t>s</w:t>
            </w:r>
          </w:p>
        </w:tc>
      </w:tr>
      <w:tr w:rsidR="00F32364" w:rsidRPr="00A273A4" w14:paraId="01096380" w14:textId="77777777" w:rsidTr="00F47FC2">
        <w:tc>
          <w:tcPr>
            <w:tcW w:w="9708" w:type="dxa"/>
            <w:gridSpan w:val="3"/>
            <w:shd w:val="clear" w:color="auto" w:fill="E6E6E6"/>
          </w:tcPr>
          <w:p w14:paraId="0109637F" w14:textId="77777777" w:rsidR="00F32364" w:rsidRPr="00A273A4" w:rsidRDefault="00F32364" w:rsidP="00A273A4">
            <w:pPr>
              <w:pStyle w:val="BodyTextIndent"/>
              <w:spacing w:before="80" w:after="80"/>
              <w:ind w:left="0"/>
              <w:jc w:val="center"/>
              <w:rPr>
                <w:b/>
                <w:sz w:val="22"/>
                <w:szCs w:val="22"/>
                <w:lang w:val="lt-LT"/>
              </w:rPr>
            </w:pPr>
            <w:r w:rsidRPr="00A273A4">
              <w:rPr>
                <w:b/>
                <w:sz w:val="22"/>
                <w:szCs w:val="22"/>
                <w:lang w:val="lt-LT"/>
              </w:rPr>
              <w:t>1. Studijų veikla (I ir II pakopos)</w:t>
            </w:r>
          </w:p>
        </w:tc>
      </w:tr>
      <w:tr w:rsidR="002163D7" w:rsidRPr="00E30AB7" w14:paraId="01096385" w14:textId="77777777" w:rsidTr="00D84368">
        <w:tc>
          <w:tcPr>
            <w:tcW w:w="828" w:type="dxa"/>
          </w:tcPr>
          <w:p w14:paraId="01096381" w14:textId="77777777" w:rsidR="002163D7" w:rsidRPr="00A273A4" w:rsidRDefault="002163D7" w:rsidP="001A44DA">
            <w:pPr>
              <w:pStyle w:val="BodyTextIndent"/>
              <w:ind w:left="0"/>
              <w:jc w:val="both"/>
              <w:rPr>
                <w:sz w:val="22"/>
                <w:szCs w:val="22"/>
                <w:lang w:val="lt-LT"/>
              </w:rPr>
            </w:pPr>
            <w:r w:rsidRPr="00A273A4">
              <w:rPr>
                <w:sz w:val="22"/>
                <w:szCs w:val="22"/>
                <w:lang w:val="lt-LT"/>
              </w:rPr>
              <w:t>11</w:t>
            </w:r>
          </w:p>
        </w:tc>
        <w:tc>
          <w:tcPr>
            <w:tcW w:w="7320" w:type="dxa"/>
          </w:tcPr>
          <w:p w14:paraId="01096382" w14:textId="77777777" w:rsidR="002163D7" w:rsidRPr="00A273A4" w:rsidRDefault="002163D7" w:rsidP="001A44DA">
            <w:pPr>
              <w:rPr>
                <w:sz w:val="22"/>
                <w:szCs w:val="22"/>
              </w:rPr>
            </w:pPr>
            <w:r w:rsidRPr="00A273A4">
              <w:rPr>
                <w:sz w:val="22"/>
                <w:szCs w:val="22"/>
              </w:rPr>
              <w:t xml:space="preserve">Pedagoginis krūvis valandomis </w:t>
            </w:r>
          </w:p>
          <w:p w14:paraId="01096383" w14:textId="77777777" w:rsidR="002163D7" w:rsidRPr="00A273A4" w:rsidRDefault="002163D7" w:rsidP="001A44DA">
            <w:pPr>
              <w:rPr>
                <w:sz w:val="22"/>
                <w:szCs w:val="22"/>
              </w:rPr>
            </w:pPr>
            <w:r w:rsidRPr="00A273A4">
              <w:rPr>
                <w:i/>
                <w:sz w:val="22"/>
                <w:szCs w:val="22"/>
              </w:rPr>
              <w:t>(iš pedagoginio plano per metus)</w:t>
            </w:r>
          </w:p>
        </w:tc>
        <w:tc>
          <w:tcPr>
            <w:tcW w:w="1560" w:type="dxa"/>
          </w:tcPr>
          <w:p w14:paraId="01096384" w14:textId="77777777" w:rsidR="002163D7" w:rsidRPr="00A273A4" w:rsidRDefault="002163D7" w:rsidP="001A44DA">
            <w:pPr>
              <w:pStyle w:val="BodyTextIndent"/>
              <w:ind w:left="0"/>
              <w:jc w:val="both"/>
              <w:rPr>
                <w:sz w:val="22"/>
                <w:szCs w:val="22"/>
                <w:lang w:val="lt-LT"/>
              </w:rPr>
            </w:pPr>
            <w:r w:rsidRPr="00A273A4">
              <w:rPr>
                <w:sz w:val="22"/>
                <w:szCs w:val="22"/>
                <w:lang w:val="lt-LT"/>
              </w:rPr>
              <w:t>FBT, SH, M</w:t>
            </w:r>
          </w:p>
        </w:tc>
      </w:tr>
      <w:tr w:rsidR="002163D7" w:rsidRPr="00E30AB7" w14:paraId="01096389" w14:textId="77777777" w:rsidTr="00D84368">
        <w:trPr>
          <w:trHeight w:val="615"/>
        </w:trPr>
        <w:tc>
          <w:tcPr>
            <w:tcW w:w="828" w:type="dxa"/>
          </w:tcPr>
          <w:p w14:paraId="01096386" w14:textId="77777777" w:rsidR="002163D7" w:rsidRPr="00A273A4" w:rsidRDefault="002163D7" w:rsidP="001A44DA">
            <w:pPr>
              <w:pStyle w:val="BodyTextIndent"/>
              <w:ind w:left="0"/>
              <w:jc w:val="both"/>
              <w:rPr>
                <w:sz w:val="22"/>
                <w:szCs w:val="22"/>
                <w:lang w:val="lt-LT"/>
              </w:rPr>
            </w:pPr>
            <w:r w:rsidRPr="00A273A4">
              <w:rPr>
                <w:sz w:val="22"/>
                <w:szCs w:val="22"/>
                <w:lang w:val="lt-LT"/>
              </w:rPr>
              <w:t>12</w:t>
            </w:r>
          </w:p>
        </w:tc>
        <w:tc>
          <w:tcPr>
            <w:tcW w:w="7320" w:type="dxa"/>
          </w:tcPr>
          <w:p w14:paraId="01096387" w14:textId="77777777" w:rsidR="002163D7" w:rsidRPr="00A273A4" w:rsidRDefault="002163D7" w:rsidP="001A44DA">
            <w:pPr>
              <w:rPr>
                <w:sz w:val="22"/>
                <w:szCs w:val="22"/>
              </w:rPr>
            </w:pPr>
            <w:r w:rsidRPr="00A273A4">
              <w:rPr>
                <w:sz w:val="22"/>
                <w:szCs w:val="22"/>
              </w:rPr>
              <w:t xml:space="preserve">Vadovavimas baigiamiesiems darbams ir </w:t>
            </w:r>
            <w:proofErr w:type="spellStart"/>
            <w:r w:rsidRPr="00A273A4">
              <w:rPr>
                <w:sz w:val="22"/>
                <w:szCs w:val="22"/>
              </w:rPr>
              <w:t>tarpdalykiniams</w:t>
            </w:r>
            <w:proofErr w:type="spellEnd"/>
            <w:r w:rsidRPr="00A273A4">
              <w:rPr>
                <w:sz w:val="22"/>
                <w:szCs w:val="22"/>
              </w:rPr>
              <w:t xml:space="preserve"> semestro projektams, kurie vykdomi kaip atskiras modulis</w:t>
            </w:r>
          </w:p>
        </w:tc>
        <w:tc>
          <w:tcPr>
            <w:tcW w:w="1560" w:type="dxa"/>
          </w:tcPr>
          <w:p w14:paraId="01096388" w14:textId="77777777" w:rsidR="002163D7" w:rsidRPr="00A273A4" w:rsidRDefault="002163D7" w:rsidP="001A44DA">
            <w:pPr>
              <w:pStyle w:val="BodyTextIndent"/>
              <w:ind w:left="0"/>
              <w:jc w:val="both"/>
              <w:rPr>
                <w:sz w:val="22"/>
                <w:szCs w:val="22"/>
                <w:lang w:val="lt-LT"/>
              </w:rPr>
            </w:pPr>
            <w:r w:rsidRPr="00A273A4">
              <w:rPr>
                <w:sz w:val="22"/>
                <w:szCs w:val="22"/>
                <w:lang w:val="lt-LT"/>
              </w:rPr>
              <w:t>FBT, SH, M</w:t>
            </w:r>
          </w:p>
        </w:tc>
      </w:tr>
      <w:tr w:rsidR="002163D7" w:rsidRPr="00E30AB7" w14:paraId="0109638D" w14:textId="77777777" w:rsidTr="00D84368">
        <w:tc>
          <w:tcPr>
            <w:tcW w:w="828" w:type="dxa"/>
          </w:tcPr>
          <w:p w14:paraId="0109638A" w14:textId="77777777" w:rsidR="002163D7" w:rsidRPr="00A273A4" w:rsidRDefault="002163D7" w:rsidP="001A44DA">
            <w:pPr>
              <w:pStyle w:val="BodyTextIndent"/>
              <w:ind w:left="0"/>
              <w:jc w:val="both"/>
              <w:rPr>
                <w:sz w:val="22"/>
                <w:szCs w:val="22"/>
                <w:lang w:val="lt-LT"/>
              </w:rPr>
            </w:pPr>
            <w:r w:rsidRPr="00A273A4">
              <w:rPr>
                <w:sz w:val="22"/>
                <w:szCs w:val="22"/>
                <w:lang w:val="lt-LT"/>
              </w:rPr>
              <w:t>13</w:t>
            </w:r>
          </w:p>
        </w:tc>
        <w:tc>
          <w:tcPr>
            <w:tcW w:w="7320" w:type="dxa"/>
          </w:tcPr>
          <w:p w14:paraId="0109638B" w14:textId="77777777" w:rsidR="002163D7" w:rsidRPr="00A273A4" w:rsidRDefault="002163D7" w:rsidP="001A44DA">
            <w:pPr>
              <w:rPr>
                <w:sz w:val="22"/>
                <w:szCs w:val="22"/>
              </w:rPr>
            </w:pPr>
            <w:r w:rsidRPr="00A273A4">
              <w:rPr>
                <w:sz w:val="22"/>
                <w:szCs w:val="22"/>
              </w:rPr>
              <w:t xml:space="preserve">Dėstymo metodai </w:t>
            </w:r>
            <w:r w:rsidRPr="00A273A4">
              <w:rPr>
                <w:i/>
                <w:sz w:val="22"/>
                <w:szCs w:val="22"/>
              </w:rPr>
              <w:t>(dėstymas užsienio kalba, naujo modulio dėstymas, modulio pritaikymas ir dėstymas nuotoliniu būdu ir kt.)</w:t>
            </w:r>
          </w:p>
        </w:tc>
        <w:tc>
          <w:tcPr>
            <w:tcW w:w="1560" w:type="dxa"/>
          </w:tcPr>
          <w:p w14:paraId="0109638C" w14:textId="77777777" w:rsidR="002163D7" w:rsidRPr="00A273A4" w:rsidRDefault="002163D7" w:rsidP="001A44DA">
            <w:pPr>
              <w:pStyle w:val="BodyTextIndent"/>
              <w:ind w:left="0"/>
              <w:jc w:val="both"/>
              <w:rPr>
                <w:sz w:val="22"/>
                <w:szCs w:val="22"/>
                <w:lang w:val="lt-LT"/>
              </w:rPr>
            </w:pPr>
            <w:r w:rsidRPr="00A273A4">
              <w:rPr>
                <w:sz w:val="22"/>
                <w:szCs w:val="22"/>
                <w:lang w:val="lt-LT"/>
              </w:rPr>
              <w:t>FBT, SH, M</w:t>
            </w:r>
          </w:p>
        </w:tc>
      </w:tr>
      <w:tr w:rsidR="002163D7" w:rsidRPr="00E30AB7" w14:paraId="01096391" w14:textId="77777777" w:rsidTr="00D84368">
        <w:tc>
          <w:tcPr>
            <w:tcW w:w="828" w:type="dxa"/>
          </w:tcPr>
          <w:p w14:paraId="0109638E" w14:textId="77777777" w:rsidR="002163D7" w:rsidRPr="00A273A4" w:rsidRDefault="002163D7" w:rsidP="001A44DA">
            <w:pPr>
              <w:pStyle w:val="BodyTextIndent"/>
              <w:ind w:left="0"/>
              <w:jc w:val="both"/>
              <w:rPr>
                <w:sz w:val="22"/>
                <w:szCs w:val="22"/>
                <w:lang w:val="lt-LT"/>
              </w:rPr>
            </w:pPr>
            <w:r w:rsidRPr="00A273A4">
              <w:rPr>
                <w:sz w:val="22"/>
                <w:szCs w:val="22"/>
                <w:lang w:val="lt-LT"/>
              </w:rPr>
              <w:t>14</w:t>
            </w:r>
          </w:p>
        </w:tc>
        <w:tc>
          <w:tcPr>
            <w:tcW w:w="7320" w:type="dxa"/>
          </w:tcPr>
          <w:p w14:paraId="0109638F" w14:textId="77777777" w:rsidR="002163D7" w:rsidRPr="00A273A4" w:rsidRDefault="002163D7" w:rsidP="001A44DA">
            <w:pPr>
              <w:rPr>
                <w:sz w:val="22"/>
                <w:szCs w:val="22"/>
              </w:rPr>
            </w:pPr>
            <w:r w:rsidRPr="00A273A4">
              <w:rPr>
                <w:sz w:val="22"/>
                <w:szCs w:val="22"/>
              </w:rPr>
              <w:t>Studentų kuravimas</w:t>
            </w:r>
          </w:p>
        </w:tc>
        <w:tc>
          <w:tcPr>
            <w:tcW w:w="1560" w:type="dxa"/>
          </w:tcPr>
          <w:p w14:paraId="01096390" w14:textId="77777777" w:rsidR="002163D7" w:rsidRPr="00A273A4" w:rsidRDefault="002163D7" w:rsidP="001A44DA">
            <w:pPr>
              <w:pStyle w:val="BodyTextIndent"/>
              <w:ind w:left="0"/>
              <w:jc w:val="both"/>
              <w:rPr>
                <w:sz w:val="22"/>
                <w:szCs w:val="22"/>
                <w:lang w:val="lt-LT"/>
              </w:rPr>
            </w:pPr>
            <w:r w:rsidRPr="00A273A4">
              <w:rPr>
                <w:sz w:val="22"/>
                <w:szCs w:val="22"/>
                <w:lang w:val="lt-LT"/>
              </w:rPr>
              <w:t>FBT, SH, M</w:t>
            </w:r>
          </w:p>
        </w:tc>
      </w:tr>
      <w:tr w:rsidR="002163D7" w:rsidRPr="00E30AB7" w14:paraId="01096395" w14:textId="77777777" w:rsidTr="00D84368">
        <w:tc>
          <w:tcPr>
            <w:tcW w:w="828" w:type="dxa"/>
          </w:tcPr>
          <w:p w14:paraId="01096392" w14:textId="77777777" w:rsidR="002163D7" w:rsidRPr="00A273A4" w:rsidRDefault="002163D7" w:rsidP="001A44DA">
            <w:pPr>
              <w:pStyle w:val="BodyTextIndent"/>
              <w:ind w:left="0"/>
              <w:jc w:val="both"/>
              <w:rPr>
                <w:sz w:val="22"/>
                <w:szCs w:val="22"/>
                <w:lang w:val="lt-LT"/>
              </w:rPr>
            </w:pPr>
            <w:r w:rsidRPr="00A273A4">
              <w:rPr>
                <w:sz w:val="22"/>
                <w:szCs w:val="22"/>
                <w:lang w:val="lt-LT"/>
              </w:rPr>
              <w:t>15</w:t>
            </w:r>
          </w:p>
        </w:tc>
        <w:tc>
          <w:tcPr>
            <w:tcW w:w="7320" w:type="dxa"/>
          </w:tcPr>
          <w:p w14:paraId="01096393" w14:textId="77777777" w:rsidR="002163D7" w:rsidRPr="00A273A4" w:rsidRDefault="002163D7" w:rsidP="001A44DA">
            <w:pPr>
              <w:rPr>
                <w:sz w:val="22"/>
                <w:szCs w:val="22"/>
              </w:rPr>
            </w:pPr>
            <w:r w:rsidRPr="00A273A4">
              <w:rPr>
                <w:sz w:val="22"/>
                <w:szCs w:val="22"/>
              </w:rPr>
              <w:t>Dalyvavimas kvalifikacijos komisijose, studijų programų komitetuose</w:t>
            </w:r>
          </w:p>
        </w:tc>
        <w:tc>
          <w:tcPr>
            <w:tcW w:w="1560" w:type="dxa"/>
          </w:tcPr>
          <w:p w14:paraId="01096394" w14:textId="77777777" w:rsidR="002163D7" w:rsidRPr="00A273A4" w:rsidRDefault="002163D7" w:rsidP="001A44DA">
            <w:pPr>
              <w:pStyle w:val="BodyTextIndent"/>
              <w:ind w:left="0"/>
              <w:jc w:val="both"/>
              <w:rPr>
                <w:sz w:val="22"/>
                <w:szCs w:val="22"/>
                <w:lang w:val="lt-LT"/>
              </w:rPr>
            </w:pPr>
            <w:r w:rsidRPr="00A273A4">
              <w:rPr>
                <w:sz w:val="22"/>
                <w:szCs w:val="22"/>
                <w:lang w:val="lt-LT"/>
              </w:rPr>
              <w:t>FBT, SH, M</w:t>
            </w:r>
          </w:p>
        </w:tc>
      </w:tr>
      <w:tr w:rsidR="002163D7" w:rsidRPr="00E30AB7" w14:paraId="01096399" w14:textId="77777777" w:rsidTr="00D84368">
        <w:tc>
          <w:tcPr>
            <w:tcW w:w="828" w:type="dxa"/>
            <w:tcBorders>
              <w:bottom w:val="single" w:sz="4" w:space="0" w:color="auto"/>
            </w:tcBorders>
          </w:tcPr>
          <w:p w14:paraId="01096396" w14:textId="77777777" w:rsidR="002163D7" w:rsidRPr="00A273A4" w:rsidRDefault="002163D7" w:rsidP="001A44DA">
            <w:pPr>
              <w:pStyle w:val="BodyTextIndent"/>
              <w:ind w:left="0"/>
              <w:jc w:val="both"/>
              <w:rPr>
                <w:sz w:val="22"/>
                <w:szCs w:val="22"/>
                <w:lang w:val="lt-LT"/>
              </w:rPr>
            </w:pPr>
            <w:r w:rsidRPr="00A273A4">
              <w:rPr>
                <w:sz w:val="22"/>
                <w:szCs w:val="22"/>
                <w:lang w:val="lt-LT"/>
              </w:rPr>
              <w:t>16</w:t>
            </w:r>
          </w:p>
        </w:tc>
        <w:tc>
          <w:tcPr>
            <w:tcW w:w="7320" w:type="dxa"/>
            <w:tcBorders>
              <w:bottom w:val="single" w:sz="4" w:space="0" w:color="auto"/>
            </w:tcBorders>
          </w:tcPr>
          <w:p w14:paraId="01096397" w14:textId="77777777" w:rsidR="002163D7" w:rsidRPr="00A273A4" w:rsidRDefault="002163D7" w:rsidP="001A44DA">
            <w:pPr>
              <w:rPr>
                <w:sz w:val="22"/>
                <w:szCs w:val="22"/>
              </w:rPr>
            </w:pPr>
            <w:r w:rsidRPr="00A273A4">
              <w:rPr>
                <w:sz w:val="22"/>
                <w:szCs w:val="22"/>
              </w:rPr>
              <w:t>Studentų nuomonės apie dėstytojo darbą studijų procese įvertinimas</w:t>
            </w:r>
          </w:p>
        </w:tc>
        <w:tc>
          <w:tcPr>
            <w:tcW w:w="1560" w:type="dxa"/>
            <w:tcBorders>
              <w:bottom w:val="single" w:sz="4" w:space="0" w:color="auto"/>
            </w:tcBorders>
          </w:tcPr>
          <w:p w14:paraId="01096398" w14:textId="77777777" w:rsidR="002163D7" w:rsidRPr="00A273A4" w:rsidRDefault="002163D7" w:rsidP="001A44DA">
            <w:pPr>
              <w:pStyle w:val="BodyTextIndent"/>
              <w:ind w:left="0"/>
              <w:jc w:val="both"/>
              <w:rPr>
                <w:sz w:val="22"/>
                <w:szCs w:val="22"/>
                <w:lang w:val="lt-LT"/>
              </w:rPr>
            </w:pPr>
            <w:r w:rsidRPr="00A273A4">
              <w:rPr>
                <w:sz w:val="22"/>
                <w:szCs w:val="22"/>
                <w:lang w:val="lt-LT"/>
              </w:rPr>
              <w:t>FBT, SH, M</w:t>
            </w:r>
          </w:p>
        </w:tc>
      </w:tr>
      <w:tr w:rsidR="00F32364" w:rsidRPr="00E30AB7" w14:paraId="0109639B" w14:textId="77777777" w:rsidTr="00F47FC2">
        <w:tc>
          <w:tcPr>
            <w:tcW w:w="9708" w:type="dxa"/>
            <w:gridSpan w:val="3"/>
            <w:shd w:val="clear" w:color="auto" w:fill="E6E6E6"/>
          </w:tcPr>
          <w:p w14:paraId="0109639A" w14:textId="77777777" w:rsidR="00F32364" w:rsidRPr="00A273A4" w:rsidRDefault="00F32364" w:rsidP="00A273A4">
            <w:pPr>
              <w:pStyle w:val="BodyTextIndent"/>
              <w:spacing w:before="80" w:after="80"/>
              <w:ind w:left="0"/>
              <w:jc w:val="center"/>
              <w:rPr>
                <w:sz w:val="22"/>
                <w:szCs w:val="22"/>
                <w:lang w:val="lt-LT"/>
              </w:rPr>
            </w:pPr>
            <w:r w:rsidRPr="00A273A4">
              <w:rPr>
                <w:b/>
                <w:sz w:val="22"/>
                <w:szCs w:val="22"/>
                <w:lang w:val="lt-LT"/>
              </w:rPr>
              <w:t>2. Studijų literatūra</w:t>
            </w:r>
            <w:r w:rsidR="00737B8B">
              <w:rPr>
                <w:b/>
                <w:sz w:val="22"/>
                <w:szCs w:val="22"/>
                <w:lang w:val="lt-LT"/>
              </w:rPr>
              <w:t xml:space="preserve"> ir kitos metodinės priemonės</w:t>
            </w:r>
          </w:p>
        </w:tc>
      </w:tr>
      <w:tr w:rsidR="002163D7" w:rsidRPr="00E30AB7" w14:paraId="0109639F" w14:textId="77777777" w:rsidTr="00D84368">
        <w:tc>
          <w:tcPr>
            <w:tcW w:w="828" w:type="dxa"/>
          </w:tcPr>
          <w:p w14:paraId="0109639C" w14:textId="77777777" w:rsidR="002163D7" w:rsidRPr="00A273A4" w:rsidRDefault="002163D7" w:rsidP="001A44DA">
            <w:pPr>
              <w:pStyle w:val="BodyTextIndent"/>
              <w:ind w:left="0"/>
              <w:jc w:val="both"/>
              <w:rPr>
                <w:sz w:val="22"/>
                <w:szCs w:val="22"/>
                <w:lang w:val="lt-LT"/>
              </w:rPr>
            </w:pPr>
            <w:r w:rsidRPr="00A273A4">
              <w:rPr>
                <w:sz w:val="22"/>
                <w:szCs w:val="22"/>
                <w:lang w:val="lt-LT"/>
              </w:rPr>
              <w:t>21</w:t>
            </w:r>
          </w:p>
        </w:tc>
        <w:tc>
          <w:tcPr>
            <w:tcW w:w="7320" w:type="dxa"/>
          </w:tcPr>
          <w:p w14:paraId="0109639D" w14:textId="77777777" w:rsidR="002163D7" w:rsidRPr="00A273A4" w:rsidRDefault="002163D7" w:rsidP="001A44DA">
            <w:pPr>
              <w:rPr>
                <w:sz w:val="22"/>
                <w:szCs w:val="22"/>
              </w:rPr>
            </w:pPr>
            <w:r w:rsidRPr="00A273A4">
              <w:rPr>
                <w:sz w:val="22"/>
                <w:szCs w:val="22"/>
              </w:rPr>
              <w:t xml:space="preserve">Vadovėliai </w:t>
            </w:r>
            <w:r w:rsidRPr="00A273A4">
              <w:rPr>
                <w:i/>
                <w:sz w:val="22"/>
                <w:szCs w:val="22"/>
              </w:rPr>
              <w:t>(nauji)</w:t>
            </w:r>
          </w:p>
        </w:tc>
        <w:tc>
          <w:tcPr>
            <w:tcW w:w="1560" w:type="dxa"/>
          </w:tcPr>
          <w:p w14:paraId="0109639E" w14:textId="77777777" w:rsidR="002163D7" w:rsidRPr="00A273A4" w:rsidRDefault="002163D7" w:rsidP="001A44DA">
            <w:pPr>
              <w:pStyle w:val="BodyTextIndent"/>
              <w:ind w:left="0"/>
              <w:jc w:val="both"/>
              <w:rPr>
                <w:sz w:val="22"/>
                <w:szCs w:val="22"/>
                <w:lang w:val="lt-LT"/>
              </w:rPr>
            </w:pPr>
            <w:r w:rsidRPr="00A273A4">
              <w:rPr>
                <w:sz w:val="22"/>
                <w:szCs w:val="22"/>
                <w:lang w:val="lt-LT"/>
              </w:rPr>
              <w:t>FBT, SH, M</w:t>
            </w:r>
          </w:p>
        </w:tc>
      </w:tr>
      <w:tr w:rsidR="002163D7" w:rsidRPr="00E30AB7" w14:paraId="010963A3" w14:textId="77777777" w:rsidTr="00D84368">
        <w:tc>
          <w:tcPr>
            <w:tcW w:w="828" w:type="dxa"/>
          </w:tcPr>
          <w:p w14:paraId="010963A0" w14:textId="77777777" w:rsidR="002163D7" w:rsidRPr="00A273A4" w:rsidRDefault="002163D7" w:rsidP="001A44DA">
            <w:pPr>
              <w:pStyle w:val="BodyTextIndent"/>
              <w:ind w:left="0"/>
              <w:jc w:val="both"/>
              <w:rPr>
                <w:sz w:val="22"/>
                <w:szCs w:val="22"/>
                <w:lang w:val="lt-LT"/>
              </w:rPr>
            </w:pPr>
            <w:r w:rsidRPr="00A273A4">
              <w:rPr>
                <w:sz w:val="22"/>
                <w:szCs w:val="22"/>
                <w:lang w:val="lt-LT"/>
              </w:rPr>
              <w:t>22</w:t>
            </w:r>
          </w:p>
        </w:tc>
        <w:tc>
          <w:tcPr>
            <w:tcW w:w="7320" w:type="dxa"/>
          </w:tcPr>
          <w:p w14:paraId="010963A1" w14:textId="77777777" w:rsidR="002163D7" w:rsidRPr="00A273A4" w:rsidRDefault="002163D7" w:rsidP="001A44DA">
            <w:pPr>
              <w:rPr>
                <w:sz w:val="22"/>
                <w:szCs w:val="22"/>
              </w:rPr>
            </w:pPr>
            <w:r w:rsidRPr="00A273A4">
              <w:rPr>
                <w:sz w:val="22"/>
                <w:szCs w:val="22"/>
              </w:rPr>
              <w:t xml:space="preserve">Vadovėliai </w:t>
            </w:r>
            <w:r w:rsidRPr="00A273A4">
              <w:rPr>
                <w:i/>
                <w:sz w:val="22"/>
                <w:szCs w:val="22"/>
              </w:rPr>
              <w:t>(atnaujintas leidimas)</w:t>
            </w:r>
          </w:p>
        </w:tc>
        <w:tc>
          <w:tcPr>
            <w:tcW w:w="1560" w:type="dxa"/>
          </w:tcPr>
          <w:p w14:paraId="010963A2" w14:textId="77777777" w:rsidR="002163D7" w:rsidRPr="00A273A4" w:rsidRDefault="002163D7" w:rsidP="001A44DA">
            <w:pPr>
              <w:pStyle w:val="BodyTextIndent"/>
              <w:ind w:left="0"/>
              <w:jc w:val="both"/>
              <w:rPr>
                <w:sz w:val="22"/>
                <w:szCs w:val="22"/>
                <w:lang w:val="lt-LT"/>
              </w:rPr>
            </w:pPr>
            <w:r w:rsidRPr="00A273A4">
              <w:rPr>
                <w:sz w:val="22"/>
                <w:szCs w:val="22"/>
                <w:lang w:val="lt-LT"/>
              </w:rPr>
              <w:t>FBT, SH, M</w:t>
            </w:r>
          </w:p>
        </w:tc>
      </w:tr>
      <w:tr w:rsidR="002163D7" w:rsidRPr="00E30AB7" w14:paraId="010963A7" w14:textId="77777777" w:rsidTr="00D84368">
        <w:tc>
          <w:tcPr>
            <w:tcW w:w="828" w:type="dxa"/>
          </w:tcPr>
          <w:p w14:paraId="010963A4" w14:textId="77777777" w:rsidR="002163D7" w:rsidRPr="00A273A4" w:rsidRDefault="002163D7" w:rsidP="001A44DA">
            <w:pPr>
              <w:pStyle w:val="BodyTextIndent"/>
              <w:ind w:left="0"/>
              <w:jc w:val="both"/>
              <w:rPr>
                <w:sz w:val="22"/>
                <w:szCs w:val="22"/>
                <w:lang w:val="lt-LT"/>
              </w:rPr>
            </w:pPr>
            <w:r w:rsidRPr="00A273A4">
              <w:rPr>
                <w:sz w:val="22"/>
                <w:szCs w:val="22"/>
                <w:lang w:val="lt-LT"/>
              </w:rPr>
              <w:t>23</w:t>
            </w:r>
          </w:p>
        </w:tc>
        <w:tc>
          <w:tcPr>
            <w:tcW w:w="7320" w:type="dxa"/>
          </w:tcPr>
          <w:p w14:paraId="010963A5" w14:textId="77777777" w:rsidR="002163D7" w:rsidRPr="00A273A4" w:rsidRDefault="002163D7" w:rsidP="001A44DA">
            <w:pPr>
              <w:rPr>
                <w:sz w:val="22"/>
                <w:szCs w:val="22"/>
              </w:rPr>
            </w:pPr>
            <w:r w:rsidRPr="00A273A4">
              <w:rPr>
                <w:sz w:val="22"/>
                <w:szCs w:val="22"/>
              </w:rPr>
              <w:t xml:space="preserve">Išversti ir išleisti tarptautiniu mastu pripažinto autoriaus ar </w:t>
            </w:r>
            <w:r w:rsidR="00EC3603">
              <w:rPr>
                <w:sz w:val="22"/>
                <w:szCs w:val="22"/>
              </w:rPr>
              <w:t>autorių</w:t>
            </w:r>
            <w:r w:rsidRPr="00A273A4">
              <w:rPr>
                <w:sz w:val="22"/>
                <w:szCs w:val="22"/>
              </w:rPr>
              <w:t xml:space="preserve"> kolektyvo vadovėliai</w:t>
            </w:r>
          </w:p>
        </w:tc>
        <w:tc>
          <w:tcPr>
            <w:tcW w:w="1560" w:type="dxa"/>
          </w:tcPr>
          <w:p w14:paraId="010963A6" w14:textId="77777777" w:rsidR="002163D7" w:rsidRPr="00A273A4" w:rsidRDefault="002163D7" w:rsidP="001A44DA">
            <w:pPr>
              <w:pStyle w:val="BodyTextIndent"/>
              <w:ind w:left="0"/>
              <w:jc w:val="both"/>
              <w:rPr>
                <w:sz w:val="22"/>
                <w:szCs w:val="22"/>
                <w:lang w:val="lt-LT"/>
              </w:rPr>
            </w:pPr>
            <w:r w:rsidRPr="00A273A4">
              <w:rPr>
                <w:sz w:val="22"/>
                <w:szCs w:val="22"/>
                <w:lang w:val="lt-LT"/>
              </w:rPr>
              <w:t>FBT, SH, M</w:t>
            </w:r>
          </w:p>
        </w:tc>
      </w:tr>
      <w:tr w:rsidR="002163D7" w:rsidRPr="00E30AB7" w14:paraId="010963AB" w14:textId="77777777" w:rsidTr="00D84368">
        <w:tc>
          <w:tcPr>
            <w:tcW w:w="828" w:type="dxa"/>
          </w:tcPr>
          <w:p w14:paraId="010963A8" w14:textId="77777777" w:rsidR="002163D7" w:rsidRPr="00A273A4" w:rsidRDefault="002163D7" w:rsidP="001A44DA">
            <w:pPr>
              <w:pStyle w:val="BodyTextIndent"/>
              <w:ind w:left="0"/>
              <w:jc w:val="both"/>
              <w:rPr>
                <w:sz w:val="22"/>
                <w:szCs w:val="22"/>
                <w:lang w:val="lt-LT"/>
              </w:rPr>
            </w:pPr>
            <w:r w:rsidRPr="00A273A4">
              <w:rPr>
                <w:sz w:val="22"/>
                <w:szCs w:val="22"/>
                <w:lang w:val="lt-LT"/>
              </w:rPr>
              <w:t>24</w:t>
            </w:r>
          </w:p>
        </w:tc>
        <w:tc>
          <w:tcPr>
            <w:tcW w:w="7320" w:type="dxa"/>
          </w:tcPr>
          <w:p w14:paraId="010963A9" w14:textId="77777777" w:rsidR="002163D7" w:rsidRPr="00A273A4" w:rsidRDefault="002163D7" w:rsidP="001A44DA">
            <w:pPr>
              <w:rPr>
                <w:sz w:val="22"/>
                <w:szCs w:val="22"/>
              </w:rPr>
            </w:pPr>
            <w:r w:rsidRPr="00A273A4">
              <w:rPr>
                <w:sz w:val="22"/>
                <w:szCs w:val="22"/>
              </w:rPr>
              <w:t xml:space="preserve">Mokomosios knygos (iki 10 aut. </w:t>
            </w:r>
            <w:r w:rsidR="00F47FC2" w:rsidRPr="00A273A4">
              <w:rPr>
                <w:sz w:val="22"/>
                <w:szCs w:val="22"/>
              </w:rPr>
              <w:t>l</w:t>
            </w:r>
            <w:r w:rsidRPr="00A273A4">
              <w:rPr>
                <w:sz w:val="22"/>
                <w:szCs w:val="22"/>
              </w:rPr>
              <w:t>.)</w:t>
            </w:r>
          </w:p>
        </w:tc>
        <w:tc>
          <w:tcPr>
            <w:tcW w:w="1560" w:type="dxa"/>
          </w:tcPr>
          <w:p w14:paraId="010963AA" w14:textId="77777777" w:rsidR="002163D7" w:rsidRPr="00A273A4" w:rsidRDefault="002163D7" w:rsidP="001A44DA">
            <w:pPr>
              <w:rPr>
                <w:sz w:val="22"/>
                <w:szCs w:val="22"/>
              </w:rPr>
            </w:pPr>
            <w:r w:rsidRPr="00A273A4">
              <w:rPr>
                <w:sz w:val="22"/>
                <w:szCs w:val="22"/>
              </w:rPr>
              <w:t>FBT, SH, M</w:t>
            </w:r>
          </w:p>
        </w:tc>
      </w:tr>
      <w:tr w:rsidR="002163D7" w:rsidRPr="00E30AB7" w14:paraId="010963AF" w14:textId="77777777" w:rsidTr="00D84368">
        <w:tc>
          <w:tcPr>
            <w:tcW w:w="828" w:type="dxa"/>
          </w:tcPr>
          <w:p w14:paraId="010963AC" w14:textId="77777777" w:rsidR="002163D7" w:rsidRPr="00A273A4" w:rsidRDefault="002163D7" w:rsidP="001A44DA">
            <w:pPr>
              <w:pStyle w:val="BodyTextIndent"/>
              <w:ind w:left="0"/>
              <w:jc w:val="both"/>
              <w:rPr>
                <w:sz w:val="22"/>
                <w:szCs w:val="22"/>
                <w:lang w:val="lt-LT"/>
              </w:rPr>
            </w:pPr>
            <w:r w:rsidRPr="00A273A4">
              <w:rPr>
                <w:sz w:val="22"/>
                <w:szCs w:val="22"/>
                <w:lang w:val="lt-LT"/>
              </w:rPr>
              <w:t>25</w:t>
            </w:r>
          </w:p>
        </w:tc>
        <w:tc>
          <w:tcPr>
            <w:tcW w:w="7320" w:type="dxa"/>
          </w:tcPr>
          <w:p w14:paraId="010963AD" w14:textId="77777777" w:rsidR="002163D7" w:rsidRPr="00A273A4" w:rsidRDefault="002163D7" w:rsidP="001A44DA">
            <w:pPr>
              <w:rPr>
                <w:sz w:val="22"/>
                <w:szCs w:val="22"/>
              </w:rPr>
            </w:pPr>
            <w:r w:rsidRPr="00A273A4">
              <w:rPr>
                <w:sz w:val="22"/>
                <w:szCs w:val="22"/>
              </w:rPr>
              <w:t xml:space="preserve">Mokomosios knygos (daugiau kaip 10 aut. </w:t>
            </w:r>
            <w:r w:rsidR="00F47FC2" w:rsidRPr="00A273A4">
              <w:rPr>
                <w:sz w:val="22"/>
                <w:szCs w:val="22"/>
              </w:rPr>
              <w:t>l</w:t>
            </w:r>
            <w:r w:rsidRPr="00A273A4">
              <w:rPr>
                <w:sz w:val="22"/>
                <w:szCs w:val="22"/>
              </w:rPr>
              <w:t>.)</w:t>
            </w:r>
          </w:p>
        </w:tc>
        <w:tc>
          <w:tcPr>
            <w:tcW w:w="1560" w:type="dxa"/>
          </w:tcPr>
          <w:p w14:paraId="010963AE" w14:textId="77777777" w:rsidR="002163D7" w:rsidRPr="00A273A4" w:rsidRDefault="002163D7" w:rsidP="001A44DA">
            <w:pPr>
              <w:rPr>
                <w:sz w:val="22"/>
                <w:szCs w:val="22"/>
              </w:rPr>
            </w:pPr>
            <w:r w:rsidRPr="00A273A4">
              <w:rPr>
                <w:sz w:val="22"/>
                <w:szCs w:val="22"/>
              </w:rPr>
              <w:t>FBT, SH, M</w:t>
            </w:r>
          </w:p>
        </w:tc>
      </w:tr>
      <w:tr w:rsidR="002163D7" w:rsidRPr="00E30AB7" w14:paraId="010963B3" w14:textId="77777777" w:rsidTr="00D84368">
        <w:tc>
          <w:tcPr>
            <w:tcW w:w="828" w:type="dxa"/>
          </w:tcPr>
          <w:p w14:paraId="010963B0" w14:textId="77777777" w:rsidR="002163D7" w:rsidRPr="00A273A4" w:rsidRDefault="002163D7" w:rsidP="001A44DA">
            <w:pPr>
              <w:pStyle w:val="BodyTextIndent"/>
              <w:ind w:left="0"/>
              <w:jc w:val="both"/>
              <w:rPr>
                <w:sz w:val="22"/>
                <w:szCs w:val="22"/>
                <w:lang w:val="lt-LT"/>
              </w:rPr>
            </w:pPr>
            <w:r w:rsidRPr="00A273A4">
              <w:rPr>
                <w:sz w:val="22"/>
                <w:szCs w:val="22"/>
                <w:lang w:val="lt-LT"/>
              </w:rPr>
              <w:t>26</w:t>
            </w:r>
          </w:p>
        </w:tc>
        <w:tc>
          <w:tcPr>
            <w:tcW w:w="7320" w:type="dxa"/>
          </w:tcPr>
          <w:p w14:paraId="010963B1" w14:textId="77777777" w:rsidR="002163D7" w:rsidRPr="00A273A4" w:rsidRDefault="002163D7" w:rsidP="001A44DA">
            <w:pPr>
              <w:rPr>
                <w:sz w:val="22"/>
                <w:szCs w:val="22"/>
              </w:rPr>
            </w:pPr>
            <w:r w:rsidRPr="00A273A4">
              <w:rPr>
                <w:sz w:val="22"/>
                <w:szCs w:val="22"/>
              </w:rPr>
              <w:t xml:space="preserve">Recenzuotos metodinės priemonės </w:t>
            </w:r>
            <w:r w:rsidRPr="00A273A4">
              <w:rPr>
                <w:i/>
                <w:sz w:val="22"/>
                <w:szCs w:val="22"/>
              </w:rPr>
              <w:t>(žodynai; originalūs žinynai; enciklopediniai leidiniai; uždavinynai; laboratorinių darbų, pratybų metodiniai nurodymai; paskaitų konspektai; pateikčių rinkiniai ir kita)</w:t>
            </w:r>
          </w:p>
        </w:tc>
        <w:tc>
          <w:tcPr>
            <w:tcW w:w="1560" w:type="dxa"/>
          </w:tcPr>
          <w:p w14:paraId="010963B2" w14:textId="77777777" w:rsidR="002163D7" w:rsidRPr="00A273A4" w:rsidRDefault="002163D7" w:rsidP="001A44DA">
            <w:pPr>
              <w:rPr>
                <w:sz w:val="22"/>
                <w:szCs w:val="22"/>
              </w:rPr>
            </w:pPr>
            <w:r w:rsidRPr="00A273A4">
              <w:rPr>
                <w:sz w:val="22"/>
                <w:szCs w:val="22"/>
              </w:rPr>
              <w:t>FBT, SH, M</w:t>
            </w:r>
          </w:p>
        </w:tc>
      </w:tr>
      <w:tr w:rsidR="002163D7" w:rsidRPr="00E30AB7" w14:paraId="010963B7" w14:textId="77777777" w:rsidTr="00D84368">
        <w:tc>
          <w:tcPr>
            <w:tcW w:w="828" w:type="dxa"/>
          </w:tcPr>
          <w:p w14:paraId="010963B4" w14:textId="77777777" w:rsidR="002163D7" w:rsidRPr="00A273A4" w:rsidRDefault="002163D7" w:rsidP="001A44DA">
            <w:pPr>
              <w:pStyle w:val="BodyTextIndent"/>
              <w:ind w:left="0"/>
              <w:jc w:val="both"/>
              <w:rPr>
                <w:sz w:val="22"/>
                <w:szCs w:val="22"/>
                <w:lang w:val="lt-LT"/>
              </w:rPr>
            </w:pPr>
            <w:r w:rsidRPr="00A273A4">
              <w:rPr>
                <w:sz w:val="22"/>
                <w:szCs w:val="22"/>
                <w:lang w:val="lt-LT"/>
              </w:rPr>
              <w:t>27</w:t>
            </w:r>
          </w:p>
        </w:tc>
        <w:tc>
          <w:tcPr>
            <w:tcW w:w="7320" w:type="dxa"/>
          </w:tcPr>
          <w:p w14:paraId="010963B5" w14:textId="77777777" w:rsidR="002163D7" w:rsidRPr="00A273A4" w:rsidRDefault="002163D7" w:rsidP="001A44DA">
            <w:pPr>
              <w:rPr>
                <w:sz w:val="22"/>
                <w:szCs w:val="22"/>
              </w:rPr>
            </w:pPr>
            <w:r w:rsidRPr="00A273A4">
              <w:rPr>
                <w:sz w:val="22"/>
                <w:szCs w:val="22"/>
              </w:rPr>
              <w:t xml:space="preserve">Nerecenzuotos metodinės priemonės </w:t>
            </w:r>
            <w:r w:rsidRPr="00A273A4">
              <w:rPr>
                <w:i/>
                <w:sz w:val="22"/>
                <w:szCs w:val="22"/>
              </w:rPr>
              <w:t>(parengtos modulio studijų priemonės: stendai, maketai, modeliai, studijų darbų užduotys ir kita)</w:t>
            </w:r>
          </w:p>
        </w:tc>
        <w:tc>
          <w:tcPr>
            <w:tcW w:w="1560" w:type="dxa"/>
          </w:tcPr>
          <w:p w14:paraId="010963B6" w14:textId="77777777" w:rsidR="002163D7" w:rsidRPr="00A273A4" w:rsidRDefault="002163D7" w:rsidP="001A44DA">
            <w:pPr>
              <w:rPr>
                <w:sz w:val="22"/>
                <w:szCs w:val="22"/>
              </w:rPr>
            </w:pPr>
            <w:r w:rsidRPr="00A273A4">
              <w:rPr>
                <w:sz w:val="22"/>
                <w:szCs w:val="22"/>
              </w:rPr>
              <w:t>FBT, SH, M</w:t>
            </w:r>
          </w:p>
        </w:tc>
      </w:tr>
      <w:tr w:rsidR="00F32364" w:rsidRPr="00A273A4" w14:paraId="010963B9" w14:textId="77777777" w:rsidTr="00F47FC2">
        <w:tc>
          <w:tcPr>
            <w:tcW w:w="9708" w:type="dxa"/>
            <w:gridSpan w:val="3"/>
            <w:shd w:val="clear" w:color="auto" w:fill="E6E6E6"/>
          </w:tcPr>
          <w:p w14:paraId="010963B8" w14:textId="77777777" w:rsidR="00F32364" w:rsidRPr="00A273A4" w:rsidRDefault="00F32364" w:rsidP="00A273A4">
            <w:pPr>
              <w:pStyle w:val="BodyTextIndent"/>
              <w:spacing w:before="80" w:after="80"/>
              <w:ind w:left="0"/>
              <w:jc w:val="center"/>
              <w:rPr>
                <w:b/>
                <w:sz w:val="22"/>
                <w:szCs w:val="22"/>
                <w:lang w:val="lt-LT"/>
              </w:rPr>
            </w:pPr>
            <w:r w:rsidRPr="00A273A4">
              <w:rPr>
                <w:b/>
                <w:sz w:val="22"/>
                <w:szCs w:val="22"/>
                <w:lang w:val="lt-LT"/>
              </w:rPr>
              <w:t>3. Studijų ekspertinė ir projektinė veikla</w:t>
            </w:r>
          </w:p>
        </w:tc>
      </w:tr>
      <w:tr w:rsidR="002163D7" w:rsidRPr="00E30AB7" w14:paraId="010963BD" w14:textId="77777777" w:rsidTr="00D84368">
        <w:tc>
          <w:tcPr>
            <w:tcW w:w="828" w:type="dxa"/>
          </w:tcPr>
          <w:p w14:paraId="010963BA" w14:textId="77777777" w:rsidR="002163D7" w:rsidRPr="00A273A4" w:rsidRDefault="002163D7" w:rsidP="001A44DA">
            <w:pPr>
              <w:pStyle w:val="BodyTextIndent"/>
              <w:ind w:left="0"/>
              <w:jc w:val="both"/>
              <w:rPr>
                <w:sz w:val="22"/>
                <w:szCs w:val="22"/>
                <w:lang w:val="lt-LT"/>
              </w:rPr>
            </w:pPr>
            <w:r w:rsidRPr="00A273A4">
              <w:rPr>
                <w:sz w:val="22"/>
                <w:szCs w:val="22"/>
                <w:lang w:val="lt-LT"/>
              </w:rPr>
              <w:t>31</w:t>
            </w:r>
          </w:p>
        </w:tc>
        <w:tc>
          <w:tcPr>
            <w:tcW w:w="7320" w:type="dxa"/>
          </w:tcPr>
          <w:p w14:paraId="010963BB" w14:textId="77777777" w:rsidR="002163D7" w:rsidRPr="00A273A4" w:rsidRDefault="002163D7" w:rsidP="001A44DA">
            <w:pPr>
              <w:rPr>
                <w:sz w:val="22"/>
                <w:szCs w:val="22"/>
              </w:rPr>
            </w:pPr>
            <w:r w:rsidRPr="00A273A4">
              <w:rPr>
                <w:sz w:val="22"/>
                <w:szCs w:val="22"/>
              </w:rPr>
              <w:t>Naujos programos kūrimas ir/ar atnaujinimas</w:t>
            </w:r>
          </w:p>
        </w:tc>
        <w:tc>
          <w:tcPr>
            <w:tcW w:w="1560" w:type="dxa"/>
          </w:tcPr>
          <w:p w14:paraId="010963BC" w14:textId="77777777" w:rsidR="002163D7" w:rsidRPr="00A273A4" w:rsidRDefault="002163D7" w:rsidP="001A44DA">
            <w:pPr>
              <w:rPr>
                <w:sz w:val="22"/>
                <w:szCs w:val="22"/>
              </w:rPr>
            </w:pPr>
            <w:r w:rsidRPr="00A273A4">
              <w:rPr>
                <w:sz w:val="22"/>
                <w:szCs w:val="22"/>
              </w:rPr>
              <w:t>FBT, SH, M</w:t>
            </w:r>
          </w:p>
        </w:tc>
      </w:tr>
      <w:tr w:rsidR="002163D7" w:rsidRPr="00E30AB7" w14:paraId="010963C1" w14:textId="77777777" w:rsidTr="00D84368">
        <w:tc>
          <w:tcPr>
            <w:tcW w:w="828" w:type="dxa"/>
          </w:tcPr>
          <w:p w14:paraId="010963BE" w14:textId="77777777" w:rsidR="002163D7" w:rsidRPr="00A273A4" w:rsidRDefault="002163D7" w:rsidP="001A44DA">
            <w:pPr>
              <w:pStyle w:val="BodyTextIndent"/>
              <w:ind w:left="0"/>
              <w:jc w:val="both"/>
              <w:rPr>
                <w:sz w:val="22"/>
                <w:szCs w:val="22"/>
                <w:lang w:val="lt-LT"/>
              </w:rPr>
            </w:pPr>
            <w:r w:rsidRPr="00A273A4">
              <w:rPr>
                <w:sz w:val="22"/>
                <w:szCs w:val="22"/>
                <w:lang w:val="lt-LT"/>
              </w:rPr>
              <w:t>32</w:t>
            </w:r>
          </w:p>
        </w:tc>
        <w:tc>
          <w:tcPr>
            <w:tcW w:w="7320" w:type="dxa"/>
          </w:tcPr>
          <w:p w14:paraId="010963BF" w14:textId="77777777" w:rsidR="002163D7" w:rsidRPr="00A273A4" w:rsidRDefault="002163D7" w:rsidP="001A44DA">
            <w:pPr>
              <w:rPr>
                <w:sz w:val="22"/>
                <w:szCs w:val="22"/>
              </w:rPr>
            </w:pPr>
            <w:r w:rsidRPr="00A273A4">
              <w:rPr>
                <w:sz w:val="22"/>
                <w:szCs w:val="22"/>
              </w:rPr>
              <w:t>Naujo modulio sukūrimas</w:t>
            </w:r>
          </w:p>
        </w:tc>
        <w:tc>
          <w:tcPr>
            <w:tcW w:w="1560" w:type="dxa"/>
          </w:tcPr>
          <w:p w14:paraId="010963C0" w14:textId="77777777" w:rsidR="002163D7" w:rsidRPr="00A273A4" w:rsidRDefault="002163D7" w:rsidP="001A44DA">
            <w:pPr>
              <w:rPr>
                <w:sz w:val="22"/>
                <w:szCs w:val="22"/>
              </w:rPr>
            </w:pPr>
            <w:r w:rsidRPr="00A273A4">
              <w:rPr>
                <w:sz w:val="22"/>
                <w:szCs w:val="22"/>
              </w:rPr>
              <w:t>FBT, SH, M</w:t>
            </w:r>
          </w:p>
        </w:tc>
      </w:tr>
      <w:tr w:rsidR="002163D7" w:rsidRPr="00E30AB7" w14:paraId="010963C5" w14:textId="77777777" w:rsidTr="00D84368">
        <w:tc>
          <w:tcPr>
            <w:tcW w:w="828" w:type="dxa"/>
          </w:tcPr>
          <w:p w14:paraId="010963C2" w14:textId="77777777" w:rsidR="002163D7" w:rsidRPr="00A273A4" w:rsidRDefault="002163D7" w:rsidP="001A44DA">
            <w:pPr>
              <w:pStyle w:val="BodyTextIndent"/>
              <w:ind w:left="0"/>
              <w:jc w:val="both"/>
              <w:rPr>
                <w:sz w:val="22"/>
                <w:szCs w:val="22"/>
                <w:lang w:val="lt-LT"/>
              </w:rPr>
            </w:pPr>
            <w:r w:rsidRPr="00A273A4">
              <w:rPr>
                <w:sz w:val="22"/>
                <w:szCs w:val="22"/>
                <w:lang w:val="lt-LT"/>
              </w:rPr>
              <w:t>33</w:t>
            </w:r>
          </w:p>
        </w:tc>
        <w:tc>
          <w:tcPr>
            <w:tcW w:w="7320" w:type="dxa"/>
          </w:tcPr>
          <w:p w14:paraId="010963C3" w14:textId="77777777" w:rsidR="002163D7" w:rsidRPr="00A273A4" w:rsidRDefault="002163D7" w:rsidP="001A44DA">
            <w:pPr>
              <w:rPr>
                <w:sz w:val="22"/>
                <w:szCs w:val="22"/>
              </w:rPr>
            </w:pPr>
            <w:r w:rsidRPr="00A273A4">
              <w:rPr>
                <w:sz w:val="22"/>
                <w:szCs w:val="22"/>
              </w:rPr>
              <w:t xml:space="preserve">Dalyvavimas rengiant savianalizę ir </w:t>
            </w:r>
            <w:r w:rsidR="00EC3603" w:rsidRPr="00A273A4">
              <w:rPr>
                <w:sz w:val="22"/>
                <w:szCs w:val="22"/>
              </w:rPr>
              <w:t>vertin</w:t>
            </w:r>
            <w:r w:rsidR="00EC3603">
              <w:rPr>
                <w:sz w:val="22"/>
                <w:szCs w:val="22"/>
              </w:rPr>
              <w:t>ant</w:t>
            </w:r>
            <w:r w:rsidR="00EC3603" w:rsidRPr="00A273A4">
              <w:rPr>
                <w:sz w:val="22"/>
                <w:szCs w:val="22"/>
              </w:rPr>
              <w:t xml:space="preserve"> </w:t>
            </w:r>
            <w:r w:rsidRPr="00A273A4">
              <w:rPr>
                <w:sz w:val="22"/>
                <w:szCs w:val="22"/>
              </w:rPr>
              <w:t>studijų program</w:t>
            </w:r>
            <w:r w:rsidR="00EC3603">
              <w:rPr>
                <w:sz w:val="22"/>
                <w:szCs w:val="22"/>
              </w:rPr>
              <w:t>as</w:t>
            </w:r>
            <w:r w:rsidRPr="00A273A4">
              <w:rPr>
                <w:sz w:val="22"/>
                <w:szCs w:val="22"/>
              </w:rPr>
              <w:t xml:space="preserve"> </w:t>
            </w:r>
          </w:p>
        </w:tc>
        <w:tc>
          <w:tcPr>
            <w:tcW w:w="1560" w:type="dxa"/>
          </w:tcPr>
          <w:p w14:paraId="010963C4" w14:textId="77777777" w:rsidR="002163D7" w:rsidRPr="00A273A4" w:rsidRDefault="002163D7" w:rsidP="001A44DA">
            <w:pPr>
              <w:rPr>
                <w:sz w:val="22"/>
                <w:szCs w:val="22"/>
              </w:rPr>
            </w:pPr>
            <w:r w:rsidRPr="00A273A4">
              <w:rPr>
                <w:sz w:val="22"/>
                <w:szCs w:val="22"/>
              </w:rPr>
              <w:t>FBT, SH, M</w:t>
            </w:r>
          </w:p>
        </w:tc>
      </w:tr>
      <w:tr w:rsidR="002163D7" w:rsidRPr="00E30AB7" w14:paraId="010963C9" w14:textId="77777777" w:rsidTr="00D84368">
        <w:tc>
          <w:tcPr>
            <w:tcW w:w="828" w:type="dxa"/>
          </w:tcPr>
          <w:p w14:paraId="010963C6" w14:textId="77777777" w:rsidR="002163D7" w:rsidRPr="00A273A4" w:rsidRDefault="002163D7" w:rsidP="001A44DA">
            <w:pPr>
              <w:pStyle w:val="BodyTextIndent"/>
              <w:ind w:left="0"/>
              <w:jc w:val="both"/>
              <w:rPr>
                <w:sz w:val="22"/>
                <w:szCs w:val="22"/>
                <w:lang w:val="lt-LT"/>
              </w:rPr>
            </w:pPr>
            <w:r w:rsidRPr="00A273A4">
              <w:rPr>
                <w:sz w:val="22"/>
                <w:szCs w:val="22"/>
                <w:lang w:val="lt-LT"/>
              </w:rPr>
              <w:t>34</w:t>
            </w:r>
          </w:p>
        </w:tc>
        <w:tc>
          <w:tcPr>
            <w:tcW w:w="7320" w:type="dxa"/>
          </w:tcPr>
          <w:p w14:paraId="010963C7" w14:textId="77777777" w:rsidR="002163D7" w:rsidRPr="00A273A4" w:rsidRDefault="002163D7" w:rsidP="001A44DA">
            <w:pPr>
              <w:rPr>
                <w:sz w:val="22"/>
                <w:szCs w:val="22"/>
              </w:rPr>
            </w:pPr>
            <w:r w:rsidRPr="00A273A4">
              <w:rPr>
                <w:sz w:val="22"/>
                <w:szCs w:val="22"/>
              </w:rPr>
              <w:t>E</w:t>
            </w:r>
            <w:r w:rsidR="00EC3603">
              <w:rPr>
                <w:sz w:val="22"/>
                <w:szCs w:val="22"/>
              </w:rPr>
              <w:t>RAZMUS</w:t>
            </w:r>
            <w:r w:rsidRPr="00A273A4">
              <w:rPr>
                <w:sz w:val="22"/>
                <w:szCs w:val="22"/>
              </w:rPr>
              <w:t xml:space="preserve"> mainų programos koordinavimas</w:t>
            </w:r>
          </w:p>
        </w:tc>
        <w:tc>
          <w:tcPr>
            <w:tcW w:w="1560" w:type="dxa"/>
          </w:tcPr>
          <w:p w14:paraId="010963C8" w14:textId="77777777" w:rsidR="002163D7" w:rsidRPr="00A273A4" w:rsidRDefault="002163D7" w:rsidP="001A44DA">
            <w:pPr>
              <w:rPr>
                <w:sz w:val="22"/>
                <w:szCs w:val="22"/>
              </w:rPr>
            </w:pPr>
            <w:r w:rsidRPr="00A273A4">
              <w:rPr>
                <w:sz w:val="22"/>
                <w:szCs w:val="22"/>
              </w:rPr>
              <w:t>FBT, SH, M</w:t>
            </w:r>
          </w:p>
        </w:tc>
      </w:tr>
      <w:tr w:rsidR="002163D7" w:rsidRPr="00E30AB7" w14:paraId="010963CD" w14:textId="77777777" w:rsidTr="00D84368">
        <w:tc>
          <w:tcPr>
            <w:tcW w:w="828" w:type="dxa"/>
            <w:tcBorders>
              <w:bottom w:val="single" w:sz="4" w:space="0" w:color="auto"/>
            </w:tcBorders>
          </w:tcPr>
          <w:p w14:paraId="010963CA" w14:textId="77777777" w:rsidR="002163D7" w:rsidRPr="00A273A4" w:rsidRDefault="002163D7" w:rsidP="001A44DA">
            <w:pPr>
              <w:pStyle w:val="BodyTextIndent"/>
              <w:ind w:left="0"/>
              <w:jc w:val="both"/>
              <w:rPr>
                <w:sz w:val="22"/>
                <w:szCs w:val="22"/>
                <w:lang w:val="lt-LT"/>
              </w:rPr>
            </w:pPr>
            <w:r w:rsidRPr="00A273A4">
              <w:rPr>
                <w:sz w:val="22"/>
                <w:szCs w:val="22"/>
                <w:lang w:val="lt-LT"/>
              </w:rPr>
              <w:t>35</w:t>
            </w:r>
          </w:p>
        </w:tc>
        <w:tc>
          <w:tcPr>
            <w:tcW w:w="7320" w:type="dxa"/>
            <w:tcBorders>
              <w:bottom w:val="single" w:sz="4" w:space="0" w:color="auto"/>
            </w:tcBorders>
          </w:tcPr>
          <w:p w14:paraId="010963CB" w14:textId="77777777" w:rsidR="002163D7" w:rsidRPr="00A273A4" w:rsidRDefault="002163D7" w:rsidP="001A44DA">
            <w:pPr>
              <w:rPr>
                <w:sz w:val="22"/>
                <w:szCs w:val="22"/>
              </w:rPr>
            </w:pPr>
            <w:r w:rsidRPr="00A273A4">
              <w:rPr>
                <w:sz w:val="22"/>
                <w:szCs w:val="22"/>
              </w:rPr>
              <w:t>Projektinė veikla (nepriskirtina MTEP)</w:t>
            </w:r>
          </w:p>
        </w:tc>
        <w:tc>
          <w:tcPr>
            <w:tcW w:w="1560" w:type="dxa"/>
            <w:tcBorders>
              <w:bottom w:val="single" w:sz="4" w:space="0" w:color="auto"/>
            </w:tcBorders>
          </w:tcPr>
          <w:p w14:paraId="010963CC" w14:textId="77777777" w:rsidR="002163D7" w:rsidRPr="00A273A4" w:rsidRDefault="002163D7" w:rsidP="001A44DA">
            <w:pPr>
              <w:rPr>
                <w:sz w:val="22"/>
                <w:szCs w:val="22"/>
              </w:rPr>
            </w:pPr>
            <w:r w:rsidRPr="00A273A4">
              <w:rPr>
                <w:sz w:val="22"/>
                <w:szCs w:val="22"/>
              </w:rPr>
              <w:t>FBT, SH, M</w:t>
            </w:r>
          </w:p>
        </w:tc>
      </w:tr>
      <w:tr w:rsidR="002163D7" w:rsidRPr="00E30AB7" w14:paraId="010963D1" w14:textId="77777777" w:rsidTr="00D84368">
        <w:tc>
          <w:tcPr>
            <w:tcW w:w="828" w:type="dxa"/>
          </w:tcPr>
          <w:p w14:paraId="010963CE" w14:textId="77777777" w:rsidR="002163D7" w:rsidRPr="00A273A4" w:rsidRDefault="002163D7" w:rsidP="001A44DA">
            <w:pPr>
              <w:pStyle w:val="BodyTextIndent"/>
              <w:ind w:left="0"/>
              <w:jc w:val="both"/>
              <w:rPr>
                <w:sz w:val="22"/>
                <w:szCs w:val="22"/>
                <w:lang w:val="lt-LT"/>
              </w:rPr>
            </w:pPr>
            <w:r w:rsidRPr="00A273A4">
              <w:rPr>
                <w:sz w:val="22"/>
                <w:szCs w:val="22"/>
                <w:lang w:val="lt-LT"/>
              </w:rPr>
              <w:t>36</w:t>
            </w:r>
          </w:p>
        </w:tc>
        <w:tc>
          <w:tcPr>
            <w:tcW w:w="7320" w:type="dxa"/>
          </w:tcPr>
          <w:p w14:paraId="010963CF" w14:textId="77777777" w:rsidR="002163D7" w:rsidRPr="00A273A4" w:rsidRDefault="002163D7" w:rsidP="001A44DA">
            <w:pPr>
              <w:pStyle w:val="BodyTextIndent"/>
              <w:ind w:left="0"/>
              <w:jc w:val="both"/>
              <w:rPr>
                <w:sz w:val="22"/>
                <w:szCs w:val="22"/>
                <w:lang w:val="lt-LT"/>
              </w:rPr>
            </w:pPr>
            <w:r w:rsidRPr="00A273A4">
              <w:rPr>
                <w:sz w:val="22"/>
                <w:szCs w:val="22"/>
                <w:lang w:val="lt-LT"/>
              </w:rPr>
              <w:t xml:space="preserve">Vadovėlių recenzavimas </w:t>
            </w:r>
          </w:p>
        </w:tc>
        <w:tc>
          <w:tcPr>
            <w:tcW w:w="1560" w:type="dxa"/>
          </w:tcPr>
          <w:p w14:paraId="010963D0" w14:textId="77777777" w:rsidR="002163D7" w:rsidRPr="00A273A4" w:rsidRDefault="002163D7" w:rsidP="001A44DA">
            <w:pPr>
              <w:pStyle w:val="BodyTextIndent"/>
              <w:ind w:left="0"/>
              <w:jc w:val="both"/>
              <w:rPr>
                <w:b/>
                <w:sz w:val="22"/>
                <w:szCs w:val="22"/>
                <w:lang w:val="lt-LT"/>
              </w:rPr>
            </w:pPr>
            <w:r w:rsidRPr="00A273A4">
              <w:rPr>
                <w:sz w:val="22"/>
                <w:szCs w:val="22"/>
                <w:lang w:val="lt-LT"/>
              </w:rPr>
              <w:t>FBT, SH, M</w:t>
            </w:r>
          </w:p>
        </w:tc>
      </w:tr>
      <w:tr w:rsidR="00F32364" w:rsidRPr="00A273A4" w14:paraId="010963D3" w14:textId="77777777" w:rsidTr="00F47FC2">
        <w:tc>
          <w:tcPr>
            <w:tcW w:w="9708" w:type="dxa"/>
            <w:gridSpan w:val="3"/>
            <w:shd w:val="clear" w:color="auto" w:fill="E6E6E6"/>
          </w:tcPr>
          <w:p w14:paraId="010963D2" w14:textId="77777777" w:rsidR="00F32364" w:rsidRPr="00A273A4" w:rsidRDefault="00F32364" w:rsidP="00A273A4">
            <w:pPr>
              <w:pStyle w:val="BodyTextIndent"/>
              <w:spacing w:before="80" w:after="80"/>
              <w:ind w:left="0"/>
              <w:jc w:val="center"/>
              <w:rPr>
                <w:b/>
                <w:sz w:val="22"/>
                <w:szCs w:val="22"/>
                <w:lang w:val="lt-LT"/>
              </w:rPr>
            </w:pPr>
            <w:r w:rsidRPr="00A273A4">
              <w:rPr>
                <w:b/>
                <w:sz w:val="22"/>
                <w:szCs w:val="22"/>
                <w:lang w:val="lt-LT"/>
              </w:rPr>
              <w:t>4. Mokslininkų rengimas</w:t>
            </w:r>
          </w:p>
        </w:tc>
      </w:tr>
      <w:tr w:rsidR="00F47FC2" w:rsidRPr="00E30AB7" w14:paraId="010963D7" w14:textId="77777777" w:rsidTr="00D84368">
        <w:tc>
          <w:tcPr>
            <w:tcW w:w="828" w:type="dxa"/>
          </w:tcPr>
          <w:p w14:paraId="010963D4" w14:textId="77777777" w:rsidR="00F47FC2" w:rsidRPr="00A273A4" w:rsidRDefault="00F47FC2" w:rsidP="001A44DA">
            <w:pPr>
              <w:pStyle w:val="BodyTextIndent"/>
              <w:ind w:left="0"/>
              <w:jc w:val="both"/>
              <w:rPr>
                <w:sz w:val="22"/>
                <w:szCs w:val="22"/>
                <w:lang w:val="lt-LT"/>
              </w:rPr>
            </w:pPr>
            <w:r w:rsidRPr="00A273A4">
              <w:rPr>
                <w:sz w:val="22"/>
                <w:szCs w:val="22"/>
                <w:lang w:val="lt-LT"/>
              </w:rPr>
              <w:t>41</w:t>
            </w:r>
          </w:p>
        </w:tc>
        <w:tc>
          <w:tcPr>
            <w:tcW w:w="7320" w:type="dxa"/>
          </w:tcPr>
          <w:p w14:paraId="010963D5" w14:textId="77777777" w:rsidR="00F47FC2" w:rsidRPr="00A273A4" w:rsidRDefault="00F47FC2" w:rsidP="001A44DA">
            <w:pPr>
              <w:rPr>
                <w:sz w:val="22"/>
                <w:szCs w:val="22"/>
              </w:rPr>
            </w:pPr>
            <w:r w:rsidRPr="00A273A4">
              <w:rPr>
                <w:sz w:val="22"/>
                <w:szCs w:val="22"/>
              </w:rPr>
              <w:t>Vadovauja doktoranto studijoms ir moksliniams tyrimams</w:t>
            </w:r>
          </w:p>
        </w:tc>
        <w:tc>
          <w:tcPr>
            <w:tcW w:w="1560" w:type="dxa"/>
          </w:tcPr>
          <w:p w14:paraId="010963D6" w14:textId="77777777" w:rsidR="00F47FC2" w:rsidRPr="00A273A4" w:rsidRDefault="00F47FC2" w:rsidP="001A44DA">
            <w:pPr>
              <w:rPr>
                <w:sz w:val="22"/>
                <w:szCs w:val="22"/>
              </w:rPr>
            </w:pPr>
            <w:r w:rsidRPr="00A273A4">
              <w:rPr>
                <w:sz w:val="22"/>
                <w:szCs w:val="22"/>
              </w:rPr>
              <w:t>FBT, SH</w:t>
            </w:r>
          </w:p>
        </w:tc>
      </w:tr>
      <w:tr w:rsidR="00F47FC2" w:rsidRPr="00E30AB7" w14:paraId="010963DB" w14:textId="77777777" w:rsidTr="00D84368">
        <w:tc>
          <w:tcPr>
            <w:tcW w:w="828" w:type="dxa"/>
          </w:tcPr>
          <w:p w14:paraId="010963D8" w14:textId="77777777" w:rsidR="00F47FC2" w:rsidRPr="00A273A4" w:rsidRDefault="00F47FC2" w:rsidP="001A44DA">
            <w:pPr>
              <w:pStyle w:val="BodyTextIndent"/>
              <w:ind w:left="0"/>
              <w:jc w:val="both"/>
              <w:rPr>
                <w:sz w:val="22"/>
                <w:szCs w:val="22"/>
                <w:lang w:val="lt-LT"/>
              </w:rPr>
            </w:pPr>
            <w:r w:rsidRPr="00A273A4">
              <w:rPr>
                <w:sz w:val="22"/>
                <w:szCs w:val="22"/>
                <w:lang w:val="lt-LT"/>
              </w:rPr>
              <w:t>42</w:t>
            </w:r>
          </w:p>
        </w:tc>
        <w:tc>
          <w:tcPr>
            <w:tcW w:w="7320" w:type="dxa"/>
          </w:tcPr>
          <w:p w14:paraId="010963D9" w14:textId="77777777" w:rsidR="00F47FC2" w:rsidRPr="00A273A4" w:rsidRDefault="00F47FC2" w:rsidP="001A44DA">
            <w:pPr>
              <w:rPr>
                <w:sz w:val="22"/>
                <w:szCs w:val="22"/>
              </w:rPr>
            </w:pPr>
            <w:r w:rsidRPr="00A273A4">
              <w:rPr>
                <w:sz w:val="22"/>
                <w:szCs w:val="22"/>
              </w:rPr>
              <w:t>Konsultuoja doktorantus studijų ir mokslinių tyrimų klausimais</w:t>
            </w:r>
          </w:p>
        </w:tc>
        <w:tc>
          <w:tcPr>
            <w:tcW w:w="1560" w:type="dxa"/>
          </w:tcPr>
          <w:p w14:paraId="010963DA" w14:textId="77777777" w:rsidR="00F47FC2" w:rsidRPr="00A273A4" w:rsidRDefault="00F47FC2" w:rsidP="001A44DA">
            <w:pPr>
              <w:rPr>
                <w:sz w:val="22"/>
                <w:szCs w:val="22"/>
              </w:rPr>
            </w:pPr>
            <w:r w:rsidRPr="00A273A4">
              <w:rPr>
                <w:sz w:val="22"/>
                <w:szCs w:val="22"/>
              </w:rPr>
              <w:t>FBT, SH</w:t>
            </w:r>
          </w:p>
        </w:tc>
      </w:tr>
      <w:tr w:rsidR="00F47FC2" w:rsidRPr="00E30AB7" w14:paraId="010963DF" w14:textId="77777777" w:rsidTr="00D84368">
        <w:tc>
          <w:tcPr>
            <w:tcW w:w="828" w:type="dxa"/>
          </w:tcPr>
          <w:p w14:paraId="010963DC" w14:textId="77777777" w:rsidR="00F47FC2" w:rsidRPr="00A273A4" w:rsidRDefault="00F47FC2" w:rsidP="001A44DA">
            <w:pPr>
              <w:pStyle w:val="BodyTextIndent"/>
              <w:ind w:left="0"/>
              <w:jc w:val="both"/>
              <w:rPr>
                <w:sz w:val="22"/>
                <w:szCs w:val="22"/>
                <w:lang w:val="lt-LT"/>
              </w:rPr>
            </w:pPr>
            <w:r w:rsidRPr="00A273A4">
              <w:rPr>
                <w:sz w:val="22"/>
                <w:szCs w:val="22"/>
                <w:lang w:val="lt-LT"/>
              </w:rPr>
              <w:t>43</w:t>
            </w:r>
          </w:p>
        </w:tc>
        <w:tc>
          <w:tcPr>
            <w:tcW w:w="7320" w:type="dxa"/>
          </w:tcPr>
          <w:p w14:paraId="010963DD" w14:textId="77777777" w:rsidR="00F47FC2" w:rsidRPr="00A273A4" w:rsidRDefault="00F47FC2" w:rsidP="001A44DA">
            <w:pPr>
              <w:pStyle w:val="BodyTextIndent"/>
              <w:ind w:left="0"/>
              <w:jc w:val="both"/>
              <w:rPr>
                <w:sz w:val="22"/>
                <w:szCs w:val="22"/>
                <w:lang w:val="lt-LT"/>
              </w:rPr>
            </w:pPr>
            <w:r w:rsidRPr="00A273A4">
              <w:rPr>
                <w:sz w:val="22"/>
                <w:szCs w:val="22"/>
                <w:lang w:val="lt-LT"/>
              </w:rPr>
              <w:t>Atlieka parengtų disertacijų ekspertizę ir teikia išvadas dėl jų atitik</w:t>
            </w:r>
            <w:r w:rsidR="00EC3603">
              <w:rPr>
                <w:sz w:val="22"/>
                <w:szCs w:val="22"/>
                <w:lang w:val="lt-LT"/>
              </w:rPr>
              <w:t>ties</w:t>
            </w:r>
            <w:r w:rsidRPr="00A273A4">
              <w:rPr>
                <w:sz w:val="22"/>
                <w:szCs w:val="22"/>
                <w:lang w:val="lt-LT"/>
              </w:rPr>
              <w:t xml:space="preserve"> keliamiems reikalavimams</w:t>
            </w:r>
          </w:p>
        </w:tc>
        <w:tc>
          <w:tcPr>
            <w:tcW w:w="1560" w:type="dxa"/>
          </w:tcPr>
          <w:p w14:paraId="010963DE" w14:textId="77777777" w:rsidR="00F47FC2" w:rsidRPr="00A273A4" w:rsidRDefault="00F47FC2" w:rsidP="001A44DA">
            <w:pPr>
              <w:pStyle w:val="BodyTextIndent"/>
              <w:ind w:left="0"/>
              <w:jc w:val="both"/>
              <w:rPr>
                <w:sz w:val="22"/>
                <w:szCs w:val="22"/>
                <w:lang w:val="lt-LT"/>
              </w:rPr>
            </w:pPr>
            <w:r w:rsidRPr="00A273A4">
              <w:rPr>
                <w:sz w:val="22"/>
                <w:szCs w:val="22"/>
                <w:lang w:val="lt-LT"/>
              </w:rPr>
              <w:t>FBT, SH</w:t>
            </w:r>
          </w:p>
        </w:tc>
      </w:tr>
      <w:tr w:rsidR="00F47FC2" w:rsidRPr="00E30AB7" w14:paraId="010963E3" w14:textId="77777777" w:rsidTr="00D84368">
        <w:tc>
          <w:tcPr>
            <w:tcW w:w="828" w:type="dxa"/>
          </w:tcPr>
          <w:p w14:paraId="010963E0" w14:textId="77777777" w:rsidR="00F47FC2" w:rsidRPr="00A273A4" w:rsidRDefault="00F47FC2" w:rsidP="001A44DA">
            <w:pPr>
              <w:pStyle w:val="BodyTextIndent"/>
              <w:ind w:left="0"/>
              <w:jc w:val="both"/>
              <w:rPr>
                <w:sz w:val="22"/>
                <w:szCs w:val="22"/>
                <w:lang w:val="lt-LT"/>
              </w:rPr>
            </w:pPr>
            <w:r w:rsidRPr="00A273A4">
              <w:rPr>
                <w:sz w:val="22"/>
                <w:szCs w:val="22"/>
                <w:lang w:val="lt-LT"/>
              </w:rPr>
              <w:t>44</w:t>
            </w:r>
          </w:p>
        </w:tc>
        <w:tc>
          <w:tcPr>
            <w:tcW w:w="7320" w:type="dxa"/>
          </w:tcPr>
          <w:p w14:paraId="010963E1" w14:textId="77777777" w:rsidR="00F47FC2" w:rsidRPr="00A273A4" w:rsidRDefault="00F47FC2" w:rsidP="001A44DA">
            <w:pPr>
              <w:pStyle w:val="BodyTextIndent"/>
              <w:ind w:left="0"/>
              <w:jc w:val="both"/>
              <w:rPr>
                <w:sz w:val="22"/>
                <w:szCs w:val="22"/>
                <w:lang w:val="lt-LT"/>
              </w:rPr>
            </w:pPr>
            <w:r w:rsidRPr="00A273A4">
              <w:rPr>
                <w:sz w:val="22"/>
                <w:szCs w:val="22"/>
                <w:lang w:val="lt-LT"/>
              </w:rPr>
              <w:t>Atlieka oponento ir tarybos daktaro disertacijai ginti nario funkcijas</w:t>
            </w:r>
          </w:p>
        </w:tc>
        <w:tc>
          <w:tcPr>
            <w:tcW w:w="1560" w:type="dxa"/>
          </w:tcPr>
          <w:p w14:paraId="010963E2" w14:textId="77777777" w:rsidR="00F47FC2" w:rsidRPr="00A273A4" w:rsidRDefault="00F47FC2" w:rsidP="001A44DA">
            <w:pPr>
              <w:pStyle w:val="BodyTextIndent"/>
              <w:ind w:left="0"/>
              <w:jc w:val="both"/>
              <w:rPr>
                <w:sz w:val="22"/>
                <w:szCs w:val="22"/>
                <w:lang w:val="lt-LT"/>
              </w:rPr>
            </w:pPr>
            <w:r w:rsidRPr="00A273A4">
              <w:rPr>
                <w:sz w:val="22"/>
                <w:szCs w:val="22"/>
                <w:lang w:val="lt-LT"/>
              </w:rPr>
              <w:t>FBT, SH</w:t>
            </w:r>
          </w:p>
        </w:tc>
      </w:tr>
      <w:tr w:rsidR="00F47FC2" w:rsidRPr="00E30AB7" w14:paraId="010963E7" w14:textId="77777777" w:rsidTr="00D84368">
        <w:tc>
          <w:tcPr>
            <w:tcW w:w="828" w:type="dxa"/>
          </w:tcPr>
          <w:p w14:paraId="010963E4" w14:textId="77777777" w:rsidR="00F47FC2" w:rsidRPr="00A273A4" w:rsidRDefault="00F47FC2" w:rsidP="001A44DA">
            <w:pPr>
              <w:pStyle w:val="BodyTextIndent"/>
              <w:ind w:left="0"/>
              <w:jc w:val="both"/>
              <w:rPr>
                <w:sz w:val="22"/>
                <w:szCs w:val="22"/>
                <w:lang w:val="lt-LT"/>
              </w:rPr>
            </w:pPr>
            <w:r w:rsidRPr="00A273A4">
              <w:rPr>
                <w:sz w:val="22"/>
                <w:szCs w:val="22"/>
                <w:lang w:val="lt-LT"/>
              </w:rPr>
              <w:t>45</w:t>
            </w:r>
          </w:p>
        </w:tc>
        <w:tc>
          <w:tcPr>
            <w:tcW w:w="7320" w:type="dxa"/>
          </w:tcPr>
          <w:p w14:paraId="010963E5" w14:textId="77777777" w:rsidR="00F47FC2" w:rsidRPr="00A273A4" w:rsidRDefault="00F47FC2" w:rsidP="001A44DA">
            <w:pPr>
              <w:pStyle w:val="BodyTextIndent"/>
              <w:ind w:left="0"/>
              <w:jc w:val="both"/>
              <w:rPr>
                <w:sz w:val="22"/>
                <w:szCs w:val="22"/>
                <w:lang w:val="lt-LT"/>
              </w:rPr>
            </w:pPr>
            <w:r w:rsidRPr="00A273A4">
              <w:rPr>
                <w:sz w:val="22"/>
                <w:szCs w:val="22"/>
                <w:lang w:val="lt-LT"/>
              </w:rPr>
              <w:t>Rengia ir veda doktorantūros mokslo krypties modulius</w:t>
            </w:r>
          </w:p>
        </w:tc>
        <w:tc>
          <w:tcPr>
            <w:tcW w:w="1560" w:type="dxa"/>
          </w:tcPr>
          <w:p w14:paraId="010963E6" w14:textId="77777777" w:rsidR="00F47FC2" w:rsidRPr="00A273A4" w:rsidRDefault="00F47FC2" w:rsidP="001A44DA">
            <w:pPr>
              <w:pStyle w:val="BodyTextIndent"/>
              <w:ind w:left="0"/>
              <w:jc w:val="both"/>
              <w:rPr>
                <w:sz w:val="22"/>
                <w:szCs w:val="22"/>
                <w:lang w:val="lt-LT"/>
              </w:rPr>
            </w:pPr>
            <w:r w:rsidRPr="00A273A4">
              <w:rPr>
                <w:sz w:val="22"/>
                <w:szCs w:val="22"/>
                <w:lang w:val="lt-LT"/>
              </w:rPr>
              <w:t>FBT, SH</w:t>
            </w:r>
          </w:p>
        </w:tc>
      </w:tr>
      <w:tr w:rsidR="00F32364" w:rsidRPr="00A273A4" w14:paraId="010963E9" w14:textId="77777777" w:rsidTr="00F47FC2">
        <w:tc>
          <w:tcPr>
            <w:tcW w:w="9708" w:type="dxa"/>
            <w:gridSpan w:val="3"/>
            <w:shd w:val="clear" w:color="auto" w:fill="E6E6E6"/>
          </w:tcPr>
          <w:p w14:paraId="010963E8" w14:textId="77777777" w:rsidR="00F32364" w:rsidRPr="00A273A4" w:rsidRDefault="00F32364" w:rsidP="00A273A4">
            <w:pPr>
              <w:pStyle w:val="BodyTextIndent"/>
              <w:spacing w:before="80" w:after="80"/>
              <w:ind w:left="0"/>
              <w:jc w:val="center"/>
              <w:rPr>
                <w:b/>
                <w:sz w:val="22"/>
                <w:szCs w:val="22"/>
                <w:lang w:val="lt-LT"/>
              </w:rPr>
            </w:pPr>
            <w:r w:rsidRPr="00A273A4">
              <w:rPr>
                <w:b/>
                <w:sz w:val="22"/>
                <w:szCs w:val="22"/>
                <w:lang w:val="lt-LT"/>
              </w:rPr>
              <w:lastRenderedPageBreak/>
              <w:t>5. Moksliniai tyrimai ir eksperimentinė plėtra (MTEP)</w:t>
            </w:r>
          </w:p>
        </w:tc>
      </w:tr>
      <w:tr w:rsidR="00F47FC2" w:rsidRPr="00E30AB7" w14:paraId="010963ED" w14:textId="77777777" w:rsidTr="00D84368">
        <w:tc>
          <w:tcPr>
            <w:tcW w:w="828" w:type="dxa"/>
          </w:tcPr>
          <w:p w14:paraId="010963EA" w14:textId="77777777" w:rsidR="00F47FC2" w:rsidRPr="00A273A4" w:rsidRDefault="00F47FC2" w:rsidP="001A44DA">
            <w:pPr>
              <w:pStyle w:val="BodyTextIndent"/>
              <w:ind w:left="0"/>
              <w:jc w:val="both"/>
              <w:rPr>
                <w:sz w:val="22"/>
                <w:szCs w:val="22"/>
                <w:lang w:val="lt-LT"/>
              </w:rPr>
            </w:pPr>
            <w:r w:rsidRPr="00A273A4">
              <w:rPr>
                <w:sz w:val="22"/>
                <w:szCs w:val="22"/>
                <w:lang w:val="lt-LT"/>
              </w:rPr>
              <w:t>51</w:t>
            </w:r>
          </w:p>
        </w:tc>
        <w:tc>
          <w:tcPr>
            <w:tcW w:w="7320" w:type="dxa"/>
          </w:tcPr>
          <w:p w14:paraId="010963EB" w14:textId="77777777" w:rsidR="00F47FC2" w:rsidRPr="00A273A4" w:rsidRDefault="00F47FC2" w:rsidP="001A44DA">
            <w:pPr>
              <w:pStyle w:val="BodyTextIndent"/>
              <w:ind w:left="0"/>
              <w:jc w:val="both"/>
              <w:rPr>
                <w:sz w:val="22"/>
                <w:szCs w:val="22"/>
                <w:lang w:val="lt-LT"/>
              </w:rPr>
            </w:pPr>
            <w:r w:rsidRPr="00A273A4">
              <w:rPr>
                <w:sz w:val="22"/>
                <w:szCs w:val="22"/>
                <w:lang w:val="lt-LT"/>
              </w:rPr>
              <w:t xml:space="preserve">Tarptautiniai mokslo projektai </w:t>
            </w:r>
          </w:p>
        </w:tc>
        <w:tc>
          <w:tcPr>
            <w:tcW w:w="1560" w:type="dxa"/>
          </w:tcPr>
          <w:p w14:paraId="010963EC" w14:textId="77777777" w:rsidR="00F47FC2" w:rsidRPr="00A273A4" w:rsidRDefault="00F47FC2" w:rsidP="001A44DA">
            <w:pPr>
              <w:pStyle w:val="BodyTextIndent"/>
              <w:ind w:left="0"/>
              <w:jc w:val="both"/>
              <w:rPr>
                <w:sz w:val="22"/>
                <w:szCs w:val="22"/>
                <w:lang w:val="lt-LT"/>
              </w:rPr>
            </w:pPr>
            <w:r w:rsidRPr="00A273A4">
              <w:rPr>
                <w:sz w:val="22"/>
                <w:szCs w:val="22"/>
                <w:lang w:val="lt-LT"/>
              </w:rPr>
              <w:t>FBT, SH</w:t>
            </w:r>
          </w:p>
        </w:tc>
      </w:tr>
      <w:tr w:rsidR="00F47FC2" w:rsidRPr="00E30AB7" w14:paraId="010963F1" w14:textId="77777777" w:rsidTr="00D84368">
        <w:tc>
          <w:tcPr>
            <w:tcW w:w="828" w:type="dxa"/>
          </w:tcPr>
          <w:p w14:paraId="010963EE" w14:textId="77777777" w:rsidR="00F47FC2" w:rsidRPr="00A273A4" w:rsidRDefault="00F47FC2" w:rsidP="001A44DA">
            <w:pPr>
              <w:pStyle w:val="BodyTextIndent"/>
              <w:ind w:left="0"/>
              <w:jc w:val="both"/>
              <w:rPr>
                <w:sz w:val="22"/>
                <w:szCs w:val="22"/>
                <w:lang w:val="lt-LT"/>
              </w:rPr>
            </w:pPr>
            <w:r w:rsidRPr="00A273A4">
              <w:rPr>
                <w:sz w:val="22"/>
                <w:szCs w:val="22"/>
                <w:lang w:val="lt-LT"/>
              </w:rPr>
              <w:t>52</w:t>
            </w:r>
          </w:p>
        </w:tc>
        <w:tc>
          <w:tcPr>
            <w:tcW w:w="7320" w:type="dxa"/>
          </w:tcPr>
          <w:p w14:paraId="010963EF" w14:textId="77777777" w:rsidR="00F47FC2" w:rsidRPr="00A273A4" w:rsidRDefault="00F47FC2" w:rsidP="001A44DA">
            <w:pPr>
              <w:pStyle w:val="BodyTextIndent"/>
              <w:ind w:left="0"/>
              <w:jc w:val="both"/>
              <w:rPr>
                <w:sz w:val="22"/>
                <w:szCs w:val="22"/>
                <w:lang w:val="lt-LT"/>
              </w:rPr>
            </w:pPr>
            <w:r w:rsidRPr="00A273A4">
              <w:rPr>
                <w:sz w:val="22"/>
                <w:szCs w:val="22"/>
                <w:lang w:val="lt-LT"/>
              </w:rPr>
              <w:t>Iš Lietuvos Respublikos biudžeto finansuojami ūkio subjektų užsakymai atlikti mokslinius tyrimus</w:t>
            </w:r>
          </w:p>
        </w:tc>
        <w:tc>
          <w:tcPr>
            <w:tcW w:w="1560" w:type="dxa"/>
          </w:tcPr>
          <w:p w14:paraId="010963F0" w14:textId="77777777" w:rsidR="00F47FC2" w:rsidRPr="00A273A4" w:rsidRDefault="00F47FC2" w:rsidP="001A44DA">
            <w:pPr>
              <w:pStyle w:val="BodyTextIndent"/>
              <w:ind w:left="0"/>
              <w:jc w:val="both"/>
              <w:rPr>
                <w:sz w:val="22"/>
                <w:szCs w:val="22"/>
                <w:lang w:val="lt-LT"/>
              </w:rPr>
            </w:pPr>
            <w:r w:rsidRPr="00A273A4">
              <w:rPr>
                <w:sz w:val="22"/>
                <w:szCs w:val="22"/>
                <w:lang w:val="lt-LT"/>
              </w:rPr>
              <w:t>FBT, SH</w:t>
            </w:r>
          </w:p>
        </w:tc>
      </w:tr>
      <w:tr w:rsidR="00F47FC2" w:rsidRPr="00E30AB7" w14:paraId="010963F5" w14:textId="77777777" w:rsidTr="00D84368">
        <w:tc>
          <w:tcPr>
            <w:tcW w:w="828" w:type="dxa"/>
          </w:tcPr>
          <w:p w14:paraId="010963F2" w14:textId="77777777" w:rsidR="00F47FC2" w:rsidRPr="00A273A4" w:rsidRDefault="00F47FC2" w:rsidP="001A44DA">
            <w:pPr>
              <w:pStyle w:val="BodyTextIndent"/>
              <w:ind w:left="0"/>
              <w:jc w:val="both"/>
              <w:rPr>
                <w:sz w:val="22"/>
                <w:szCs w:val="22"/>
                <w:lang w:val="lt-LT"/>
              </w:rPr>
            </w:pPr>
            <w:r w:rsidRPr="00A273A4">
              <w:rPr>
                <w:sz w:val="22"/>
                <w:szCs w:val="22"/>
                <w:lang w:val="lt-LT"/>
              </w:rPr>
              <w:t>53</w:t>
            </w:r>
          </w:p>
        </w:tc>
        <w:tc>
          <w:tcPr>
            <w:tcW w:w="7320" w:type="dxa"/>
          </w:tcPr>
          <w:p w14:paraId="010963F3" w14:textId="77777777" w:rsidR="00F47FC2" w:rsidRPr="00A273A4" w:rsidRDefault="00EC3603" w:rsidP="001A44DA">
            <w:pPr>
              <w:pStyle w:val="BodyTextIndent"/>
              <w:ind w:left="0"/>
              <w:jc w:val="both"/>
              <w:rPr>
                <w:sz w:val="22"/>
                <w:szCs w:val="22"/>
                <w:lang w:val="lt-LT"/>
              </w:rPr>
            </w:pPr>
            <w:r>
              <w:rPr>
                <w:sz w:val="22"/>
                <w:szCs w:val="22"/>
                <w:lang w:val="lt-LT"/>
              </w:rPr>
              <w:t>N</w:t>
            </w:r>
            <w:r w:rsidR="00F47FC2" w:rsidRPr="00A273A4">
              <w:rPr>
                <w:sz w:val="22"/>
                <w:szCs w:val="22"/>
                <w:lang w:val="lt-LT"/>
              </w:rPr>
              <w:t xml:space="preserve">e </w:t>
            </w:r>
            <w:r>
              <w:rPr>
                <w:sz w:val="22"/>
                <w:szCs w:val="22"/>
                <w:lang w:val="lt-LT"/>
              </w:rPr>
              <w:t>i</w:t>
            </w:r>
            <w:r w:rsidRPr="00A273A4">
              <w:rPr>
                <w:sz w:val="22"/>
                <w:szCs w:val="22"/>
                <w:lang w:val="lt-LT"/>
              </w:rPr>
              <w:t xml:space="preserve">š </w:t>
            </w:r>
            <w:r w:rsidR="00F47FC2" w:rsidRPr="00A273A4">
              <w:rPr>
                <w:sz w:val="22"/>
                <w:szCs w:val="22"/>
                <w:lang w:val="lt-LT"/>
              </w:rPr>
              <w:t>Lietuvos Respublikos biudžeto finansuojami ūkio subjektų užsakymai atlikti mokslinius tyrimus</w:t>
            </w:r>
          </w:p>
        </w:tc>
        <w:tc>
          <w:tcPr>
            <w:tcW w:w="1560" w:type="dxa"/>
          </w:tcPr>
          <w:p w14:paraId="010963F4" w14:textId="77777777" w:rsidR="00F47FC2" w:rsidRPr="00A273A4" w:rsidRDefault="00F47FC2" w:rsidP="001A44DA">
            <w:pPr>
              <w:pStyle w:val="BodyTextIndent"/>
              <w:ind w:left="0"/>
              <w:jc w:val="both"/>
              <w:rPr>
                <w:sz w:val="22"/>
                <w:szCs w:val="22"/>
                <w:lang w:val="lt-LT"/>
              </w:rPr>
            </w:pPr>
            <w:r w:rsidRPr="00A273A4">
              <w:rPr>
                <w:sz w:val="22"/>
                <w:szCs w:val="22"/>
                <w:lang w:val="lt-LT"/>
              </w:rPr>
              <w:t>FBT, SH</w:t>
            </w:r>
          </w:p>
        </w:tc>
      </w:tr>
      <w:tr w:rsidR="00F47FC2" w:rsidRPr="00E30AB7" w14:paraId="010963F9" w14:textId="77777777" w:rsidTr="00D84368">
        <w:tc>
          <w:tcPr>
            <w:tcW w:w="828" w:type="dxa"/>
          </w:tcPr>
          <w:p w14:paraId="010963F6" w14:textId="77777777" w:rsidR="00F47FC2" w:rsidRPr="00A273A4" w:rsidRDefault="00F47FC2" w:rsidP="001A44DA">
            <w:pPr>
              <w:pStyle w:val="BodyTextIndent"/>
              <w:ind w:left="0"/>
              <w:jc w:val="both"/>
              <w:rPr>
                <w:sz w:val="22"/>
                <w:szCs w:val="22"/>
                <w:lang w:val="lt-LT"/>
              </w:rPr>
            </w:pPr>
            <w:r w:rsidRPr="00A273A4">
              <w:rPr>
                <w:sz w:val="22"/>
                <w:szCs w:val="22"/>
                <w:lang w:val="lt-LT"/>
              </w:rPr>
              <w:t>54</w:t>
            </w:r>
          </w:p>
        </w:tc>
        <w:tc>
          <w:tcPr>
            <w:tcW w:w="7320" w:type="dxa"/>
          </w:tcPr>
          <w:p w14:paraId="010963F7" w14:textId="77777777" w:rsidR="00F47FC2" w:rsidRPr="00A273A4" w:rsidRDefault="00F47FC2" w:rsidP="001A44DA">
            <w:pPr>
              <w:pStyle w:val="BodyTextIndent"/>
              <w:ind w:left="0"/>
              <w:jc w:val="both"/>
              <w:rPr>
                <w:sz w:val="22"/>
                <w:szCs w:val="22"/>
                <w:lang w:val="lt-LT"/>
              </w:rPr>
            </w:pPr>
            <w:r w:rsidRPr="00A273A4">
              <w:rPr>
                <w:sz w:val="22"/>
                <w:szCs w:val="22"/>
                <w:lang w:val="lt-LT"/>
              </w:rPr>
              <w:t xml:space="preserve">Pagrindinių norminių ir (ar) teisės aktų projektai bei standartai, turintys </w:t>
            </w:r>
            <w:proofErr w:type="spellStart"/>
            <w:r w:rsidRPr="00A273A4">
              <w:rPr>
                <w:i/>
                <w:sz w:val="22"/>
                <w:szCs w:val="22"/>
                <w:lang w:val="lt-LT"/>
              </w:rPr>
              <w:t>Frascati</w:t>
            </w:r>
            <w:proofErr w:type="spellEnd"/>
            <w:r w:rsidRPr="00A273A4">
              <w:rPr>
                <w:sz w:val="22"/>
                <w:szCs w:val="22"/>
                <w:lang w:val="lt-LT"/>
              </w:rPr>
              <w:t xml:space="preserve"> žinyne apibrėžtus  mokslinių tyrimų ir eksperimentinės plėtros požymius</w:t>
            </w:r>
          </w:p>
        </w:tc>
        <w:tc>
          <w:tcPr>
            <w:tcW w:w="1560" w:type="dxa"/>
          </w:tcPr>
          <w:p w14:paraId="010963F8" w14:textId="77777777" w:rsidR="00F47FC2" w:rsidRPr="00A273A4" w:rsidRDefault="00F47FC2" w:rsidP="001A44DA">
            <w:pPr>
              <w:pStyle w:val="BodyTextIndent"/>
              <w:ind w:left="0"/>
              <w:jc w:val="both"/>
              <w:rPr>
                <w:sz w:val="22"/>
                <w:szCs w:val="22"/>
                <w:lang w:val="lt-LT"/>
              </w:rPr>
            </w:pPr>
            <w:r w:rsidRPr="00A273A4">
              <w:rPr>
                <w:sz w:val="22"/>
                <w:szCs w:val="22"/>
                <w:lang w:val="lt-LT"/>
              </w:rPr>
              <w:t>FBT, SH</w:t>
            </w:r>
          </w:p>
        </w:tc>
      </w:tr>
      <w:tr w:rsidR="00F32364" w:rsidRPr="00A273A4" w14:paraId="010963FB" w14:textId="77777777" w:rsidTr="00F47FC2">
        <w:tc>
          <w:tcPr>
            <w:tcW w:w="9708" w:type="dxa"/>
            <w:gridSpan w:val="3"/>
            <w:shd w:val="clear" w:color="auto" w:fill="E6E6E6"/>
          </w:tcPr>
          <w:p w14:paraId="010963FA" w14:textId="77777777" w:rsidR="00F32364" w:rsidRPr="00A273A4" w:rsidRDefault="00F32364" w:rsidP="00A273A4">
            <w:pPr>
              <w:pStyle w:val="BodyTextIndent"/>
              <w:spacing w:before="80" w:after="80"/>
              <w:ind w:left="0"/>
              <w:jc w:val="center"/>
              <w:rPr>
                <w:b/>
                <w:sz w:val="22"/>
                <w:szCs w:val="22"/>
                <w:lang w:val="lt-LT"/>
              </w:rPr>
            </w:pPr>
            <w:r w:rsidRPr="00A273A4">
              <w:rPr>
                <w:b/>
                <w:sz w:val="22"/>
                <w:szCs w:val="22"/>
                <w:lang w:val="lt-LT"/>
              </w:rPr>
              <w:t>6. Mokslo publikacijos, monografijos ir meno darbai</w:t>
            </w:r>
          </w:p>
        </w:tc>
      </w:tr>
      <w:tr w:rsidR="002163D7" w:rsidRPr="00E30AB7" w14:paraId="010963FF" w14:textId="77777777" w:rsidTr="00D84368">
        <w:tc>
          <w:tcPr>
            <w:tcW w:w="828" w:type="dxa"/>
          </w:tcPr>
          <w:p w14:paraId="010963FC" w14:textId="77777777" w:rsidR="002163D7" w:rsidRPr="00A273A4" w:rsidRDefault="002163D7" w:rsidP="001A44DA">
            <w:pPr>
              <w:pStyle w:val="BodyTextIndent"/>
              <w:ind w:left="0"/>
              <w:jc w:val="both"/>
              <w:rPr>
                <w:sz w:val="22"/>
                <w:szCs w:val="22"/>
                <w:lang w:val="lt-LT"/>
              </w:rPr>
            </w:pPr>
            <w:r w:rsidRPr="00A273A4">
              <w:rPr>
                <w:sz w:val="22"/>
                <w:szCs w:val="22"/>
                <w:lang w:val="lt-LT"/>
              </w:rPr>
              <w:t>61</w:t>
            </w:r>
          </w:p>
        </w:tc>
        <w:tc>
          <w:tcPr>
            <w:tcW w:w="7320" w:type="dxa"/>
          </w:tcPr>
          <w:p w14:paraId="010963FD" w14:textId="77777777" w:rsidR="002163D7" w:rsidRPr="00A273A4" w:rsidRDefault="002163D7" w:rsidP="001A44DA">
            <w:pPr>
              <w:pStyle w:val="BodyTextIndent"/>
              <w:ind w:left="0"/>
              <w:jc w:val="both"/>
              <w:rPr>
                <w:sz w:val="22"/>
                <w:szCs w:val="22"/>
                <w:lang w:val="lt-LT"/>
              </w:rPr>
            </w:pPr>
            <w:r w:rsidRPr="00A273A4">
              <w:rPr>
                <w:sz w:val="22"/>
                <w:szCs w:val="22"/>
                <w:lang w:val="lt-LT"/>
              </w:rPr>
              <w:t xml:space="preserve">Tarptautiniu mastu pripažintose mokslo </w:t>
            </w:r>
            <w:proofErr w:type="spellStart"/>
            <w:r w:rsidRPr="00A273A4">
              <w:rPr>
                <w:sz w:val="22"/>
                <w:szCs w:val="22"/>
                <w:lang w:val="lt-LT"/>
              </w:rPr>
              <w:t>leidyklose</w:t>
            </w:r>
            <w:r w:rsidRPr="00A273A4">
              <w:rPr>
                <w:sz w:val="22"/>
                <w:szCs w:val="22"/>
                <w:vertAlign w:val="superscript"/>
                <w:lang w:val="lt-LT"/>
              </w:rPr>
              <w:t>a</w:t>
            </w:r>
            <w:proofErr w:type="spellEnd"/>
            <w:r w:rsidRPr="00A273A4">
              <w:rPr>
                <w:sz w:val="22"/>
                <w:szCs w:val="22"/>
                <w:vertAlign w:val="superscript"/>
                <w:lang w:val="lt-LT"/>
              </w:rPr>
              <w:t>)</w:t>
            </w:r>
            <w:r w:rsidRPr="00A273A4">
              <w:rPr>
                <w:sz w:val="22"/>
                <w:szCs w:val="22"/>
                <w:lang w:val="lt-LT"/>
              </w:rPr>
              <w:t xml:space="preserve"> išleistos monografijos ir knygų skyriai</w:t>
            </w:r>
          </w:p>
        </w:tc>
        <w:tc>
          <w:tcPr>
            <w:tcW w:w="1560" w:type="dxa"/>
          </w:tcPr>
          <w:p w14:paraId="010963FE" w14:textId="77777777" w:rsidR="002163D7" w:rsidRPr="00A273A4" w:rsidRDefault="002163D7" w:rsidP="001A44DA">
            <w:pPr>
              <w:pStyle w:val="BodyTextIndent"/>
              <w:ind w:left="0"/>
              <w:jc w:val="both"/>
              <w:rPr>
                <w:sz w:val="22"/>
                <w:szCs w:val="22"/>
                <w:lang w:val="lt-LT"/>
              </w:rPr>
            </w:pPr>
            <w:r w:rsidRPr="00A273A4">
              <w:rPr>
                <w:sz w:val="22"/>
                <w:szCs w:val="22"/>
                <w:lang w:val="lt-LT"/>
              </w:rPr>
              <w:t>FBT</w:t>
            </w:r>
          </w:p>
        </w:tc>
      </w:tr>
      <w:tr w:rsidR="002163D7" w:rsidRPr="00E30AB7" w14:paraId="01096403" w14:textId="77777777" w:rsidTr="00D84368">
        <w:tc>
          <w:tcPr>
            <w:tcW w:w="828" w:type="dxa"/>
          </w:tcPr>
          <w:p w14:paraId="01096400" w14:textId="77777777" w:rsidR="002163D7" w:rsidRPr="00A273A4" w:rsidRDefault="002163D7" w:rsidP="001A44DA">
            <w:pPr>
              <w:pStyle w:val="BodyTextIndent"/>
              <w:ind w:left="0"/>
              <w:jc w:val="both"/>
              <w:rPr>
                <w:sz w:val="22"/>
                <w:szCs w:val="22"/>
                <w:lang w:val="lt-LT"/>
              </w:rPr>
            </w:pPr>
            <w:r w:rsidRPr="00A273A4">
              <w:rPr>
                <w:sz w:val="22"/>
                <w:szCs w:val="22"/>
                <w:lang w:val="lt-LT"/>
              </w:rPr>
              <w:t>62</w:t>
            </w:r>
          </w:p>
        </w:tc>
        <w:tc>
          <w:tcPr>
            <w:tcW w:w="7320" w:type="dxa"/>
          </w:tcPr>
          <w:p w14:paraId="01096401" w14:textId="77777777" w:rsidR="002163D7" w:rsidRPr="00A273A4" w:rsidRDefault="002163D7" w:rsidP="001A44DA">
            <w:pPr>
              <w:pStyle w:val="BodyTextIndent"/>
              <w:ind w:left="0"/>
              <w:jc w:val="both"/>
              <w:rPr>
                <w:sz w:val="22"/>
                <w:szCs w:val="22"/>
                <w:lang w:val="lt-LT"/>
              </w:rPr>
            </w:pPr>
            <w:r w:rsidRPr="00A273A4">
              <w:rPr>
                <w:sz w:val="22"/>
                <w:szCs w:val="22"/>
                <w:lang w:val="lt-LT"/>
              </w:rPr>
              <w:t>Kitose leidyklose išleistos monografijos ir knygų skyriai</w:t>
            </w:r>
          </w:p>
        </w:tc>
        <w:tc>
          <w:tcPr>
            <w:tcW w:w="1560" w:type="dxa"/>
          </w:tcPr>
          <w:p w14:paraId="01096402" w14:textId="77777777" w:rsidR="002163D7" w:rsidRPr="00A273A4" w:rsidRDefault="002163D7" w:rsidP="001A44DA">
            <w:pPr>
              <w:pStyle w:val="BodyTextIndent"/>
              <w:ind w:left="0"/>
              <w:jc w:val="both"/>
              <w:rPr>
                <w:sz w:val="22"/>
                <w:szCs w:val="22"/>
                <w:lang w:val="lt-LT"/>
              </w:rPr>
            </w:pPr>
            <w:r w:rsidRPr="00A273A4">
              <w:rPr>
                <w:sz w:val="22"/>
                <w:szCs w:val="22"/>
                <w:lang w:val="lt-LT"/>
              </w:rPr>
              <w:t>FBT</w:t>
            </w:r>
          </w:p>
        </w:tc>
      </w:tr>
      <w:tr w:rsidR="002163D7" w:rsidRPr="00E30AB7" w14:paraId="01096407" w14:textId="77777777" w:rsidTr="00D84368">
        <w:tc>
          <w:tcPr>
            <w:tcW w:w="828" w:type="dxa"/>
          </w:tcPr>
          <w:p w14:paraId="01096404" w14:textId="77777777" w:rsidR="002163D7" w:rsidRPr="00A273A4" w:rsidRDefault="002163D7" w:rsidP="001A44DA">
            <w:pPr>
              <w:pStyle w:val="BodyTextIndent"/>
              <w:ind w:left="0"/>
              <w:jc w:val="both"/>
              <w:rPr>
                <w:sz w:val="22"/>
                <w:szCs w:val="22"/>
                <w:lang w:val="lt-LT"/>
              </w:rPr>
            </w:pPr>
            <w:r w:rsidRPr="00A273A4">
              <w:rPr>
                <w:sz w:val="22"/>
                <w:szCs w:val="22"/>
                <w:lang w:val="lt-LT"/>
              </w:rPr>
              <w:t>63</w:t>
            </w:r>
          </w:p>
        </w:tc>
        <w:tc>
          <w:tcPr>
            <w:tcW w:w="7320" w:type="dxa"/>
          </w:tcPr>
          <w:p w14:paraId="01096405" w14:textId="77777777" w:rsidR="002163D7" w:rsidRPr="00A273A4" w:rsidRDefault="002163D7" w:rsidP="001A44DA">
            <w:pPr>
              <w:pStyle w:val="BodyTextIndent"/>
              <w:ind w:left="0"/>
              <w:jc w:val="both"/>
              <w:rPr>
                <w:b/>
                <w:sz w:val="22"/>
                <w:szCs w:val="22"/>
                <w:lang w:val="lt-LT"/>
              </w:rPr>
            </w:pPr>
            <w:r w:rsidRPr="00A273A4">
              <w:rPr>
                <w:sz w:val="22"/>
                <w:szCs w:val="22"/>
                <w:lang w:val="lt-LT"/>
              </w:rPr>
              <w:t>Mokslo straipsniai Mokslinės informacijos instituto (</w:t>
            </w:r>
            <w:r w:rsidRPr="00A273A4">
              <w:rPr>
                <w:i/>
                <w:sz w:val="22"/>
                <w:szCs w:val="22"/>
                <w:lang w:val="lt-LT"/>
              </w:rPr>
              <w:t>ISI</w:t>
            </w:r>
            <w:r w:rsidRPr="00A273A4">
              <w:rPr>
                <w:sz w:val="22"/>
                <w:szCs w:val="22"/>
                <w:lang w:val="lt-LT"/>
              </w:rPr>
              <w:t xml:space="preserve">) duomenų bazės žurnaluose su </w:t>
            </w:r>
            <w:r w:rsidRPr="00A273A4">
              <w:rPr>
                <w:i/>
                <w:sz w:val="22"/>
                <w:szCs w:val="22"/>
                <w:lang w:val="lt-LT"/>
              </w:rPr>
              <w:t>IF/AIF≥0,2</w:t>
            </w:r>
          </w:p>
        </w:tc>
        <w:tc>
          <w:tcPr>
            <w:tcW w:w="1560" w:type="dxa"/>
          </w:tcPr>
          <w:p w14:paraId="01096406" w14:textId="77777777" w:rsidR="002163D7" w:rsidRPr="00A273A4" w:rsidRDefault="002163D7" w:rsidP="001A44DA">
            <w:pPr>
              <w:rPr>
                <w:sz w:val="22"/>
                <w:szCs w:val="22"/>
              </w:rPr>
            </w:pPr>
            <w:r w:rsidRPr="00A273A4">
              <w:rPr>
                <w:sz w:val="22"/>
                <w:szCs w:val="22"/>
              </w:rPr>
              <w:t>FBT</w:t>
            </w:r>
          </w:p>
        </w:tc>
      </w:tr>
      <w:tr w:rsidR="002163D7" w:rsidRPr="00E30AB7" w14:paraId="0109640B" w14:textId="77777777" w:rsidTr="00D84368">
        <w:tc>
          <w:tcPr>
            <w:tcW w:w="828" w:type="dxa"/>
          </w:tcPr>
          <w:p w14:paraId="01096408" w14:textId="77777777" w:rsidR="002163D7" w:rsidRPr="00A273A4" w:rsidRDefault="002163D7" w:rsidP="001A44DA">
            <w:pPr>
              <w:pStyle w:val="BodyTextIndent"/>
              <w:ind w:left="0"/>
              <w:jc w:val="both"/>
              <w:rPr>
                <w:sz w:val="22"/>
                <w:szCs w:val="22"/>
                <w:lang w:val="lt-LT"/>
              </w:rPr>
            </w:pPr>
            <w:r w:rsidRPr="00A273A4">
              <w:rPr>
                <w:sz w:val="22"/>
                <w:szCs w:val="22"/>
                <w:lang w:val="lt-LT"/>
              </w:rPr>
              <w:t>64</w:t>
            </w:r>
          </w:p>
        </w:tc>
        <w:tc>
          <w:tcPr>
            <w:tcW w:w="7320" w:type="dxa"/>
          </w:tcPr>
          <w:p w14:paraId="01096409" w14:textId="77777777" w:rsidR="002163D7" w:rsidRPr="00A273A4" w:rsidRDefault="002163D7" w:rsidP="001A44DA">
            <w:pPr>
              <w:pStyle w:val="BodyTextIndent"/>
              <w:ind w:left="0"/>
              <w:jc w:val="both"/>
              <w:rPr>
                <w:b/>
                <w:sz w:val="22"/>
                <w:szCs w:val="22"/>
                <w:lang w:val="lt-LT"/>
              </w:rPr>
            </w:pPr>
            <w:r w:rsidRPr="00A273A4">
              <w:rPr>
                <w:sz w:val="22"/>
                <w:szCs w:val="22"/>
                <w:lang w:val="lt-LT"/>
              </w:rPr>
              <w:t>Mokslo straipsniai Mokslinės informacijos instituto (</w:t>
            </w:r>
            <w:r w:rsidRPr="00A273A4">
              <w:rPr>
                <w:i/>
                <w:sz w:val="22"/>
                <w:szCs w:val="22"/>
                <w:lang w:val="lt-LT"/>
              </w:rPr>
              <w:t>ISI</w:t>
            </w:r>
            <w:r w:rsidRPr="00A273A4">
              <w:rPr>
                <w:sz w:val="22"/>
                <w:szCs w:val="22"/>
                <w:lang w:val="lt-LT"/>
              </w:rPr>
              <w:t xml:space="preserve">) duomenų bazės žurnaluose su </w:t>
            </w:r>
            <w:r w:rsidRPr="00A273A4">
              <w:rPr>
                <w:i/>
                <w:sz w:val="22"/>
                <w:szCs w:val="22"/>
                <w:lang w:val="lt-LT"/>
              </w:rPr>
              <w:t>IF/AIF&lt;0,2</w:t>
            </w:r>
          </w:p>
        </w:tc>
        <w:tc>
          <w:tcPr>
            <w:tcW w:w="1560" w:type="dxa"/>
          </w:tcPr>
          <w:p w14:paraId="0109640A" w14:textId="77777777" w:rsidR="002163D7" w:rsidRPr="00A273A4" w:rsidRDefault="002163D7" w:rsidP="001A44DA">
            <w:pPr>
              <w:rPr>
                <w:sz w:val="22"/>
                <w:szCs w:val="22"/>
              </w:rPr>
            </w:pPr>
            <w:r w:rsidRPr="00A273A4">
              <w:rPr>
                <w:sz w:val="22"/>
                <w:szCs w:val="22"/>
              </w:rPr>
              <w:t>FBT</w:t>
            </w:r>
          </w:p>
        </w:tc>
      </w:tr>
      <w:tr w:rsidR="002163D7" w:rsidRPr="00E30AB7" w14:paraId="0109640F" w14:textId="77777777" w:rsidTr="00D84368">
        <w:tc>
          <w:tcPr>
            <w:tcW w:w="828" w:type="dxa"/>
          </w:tcPr>
          <w:p w14:paraId="0109640C" w14:textId="77777777" w:rsidR="002163D7" w:rsidRPr="00A273A4" w:rsidRDefault="002163D7" w:rsidP="001A44DA">
            <w:pPr>
              <w:pStyle w:val="BodyTextIndent"/>
              <w:ind w:left="0"/>
              <w:jc w:val="both"/>
              <w:rPr>
                <w:sz w:val="22"/>
                <w:szCs w:val="22"/>
                <w:lang w:val="lt-LT"/>
              </w:rPr>
            </w:pPr>
            <w:r w:rsidRPr="00A273A4">
              <w:rPr>
                <w:sz w:val="22"/>
                <w:szCs w:val="22"/>
                <w:lang w:val="lt-LT"/>
              </w:rPr>
              <w:t>65</w:t>
            </w:r>
          </w:p>
        </w:tc>
        <w:tc>
          <w:tcPr>
            <w:tcW w:w="7320" w:type="dxa"/>
          </w:tcPr>
          <w:p w14:paraId="0109640D" w14:textId="77777777" w:rsidR="002163D7" w:rsidRPr="00A273A4" w:rsidRDefault="002163D7" w:rsidP="001A44DA">
            <w:pPr>
              <w:pStyle w:val="BodyTextIndent"/>
              <w:ind w:left="0"/>
              <w:jc w:val="both"/>
              <w:rPr>
                <w:b/>
                <w:sz w:val="22"/>
                <w:szCs w:val="22"/>
                <w:lang w:val="lt-LT"/>
              </w:rPr>
            </w:pPr>
            <w:r w:rsidRPr="00A273A4">
              <w:rPr>
                <w:sz w:val="22"/>
                <w:szCs w:val="22"/>
                <w:lang w:val="lt-LT"/>
              </w:rPr>
              <w:t>Mokslo straipsniai recenzuojamuose periodiniuose, tęstiniuose ar vienkartiniuose moksliniuose leidiniuose</w:t>
            </w:r>
          </w:p>
        </w:tc>
        <w:tc>
          <w:tcPr>
            <w:tcW w:w="1560" w:type="dxa"/>
          </w:tcPr>
          <w:p w14:paraId="0109640E" w14:textId="77777777" w:rsidR="002163D7" w:rsidRPr="00A273A4" w:rsidRDefault="002163D7" w:rsidP="001A44DA">
            <w:pPr>
              <w:rPr>
                <w:sz w:val="22"/>
                <w:szCs w:val="22"/>
              </w:rPr>
            </w:pPr>
            <w:r w:rsidRPr="00A273A4">
              <w:rPr>
                <w:sz w:val="22"/>
                <w:szCs w:val="22"/>
              </w:rPr>
              <w:t>FBT</w:t>
            </w:r>
          </w:p>
        </w:tc>
      </w:tr>
      <w:tr w:rsidR="002163D7" w:rsidRPr="00E30AB7" w14:paraId="01096413" w14:textId="77777777" w:rsidTr="00D84368">
        <w:tc>
          <w:tcPr>
            <w:tcW w:w="828" w:type="dxa"/>
          </w:tcPr>
          <w:p w14:paraId="01096410" w14:textId="77777777" w:rsidR="002163D7" w:rsidRPr="00A273A4" w:rsidRDefault="002163D7" w:rsidP="001A44DA">
            <w:pPr>
              <w:pStyle w:val="BodyTextIndent"/>
              <w:spacing w:after="0"/>
              <w:ind w:left="0"/>
              <w:jc w:val="both"/>
              <w:rPr>
                <w:sz w:val="22"/>
                <w:szCs w:val="22"/>
                <w:lang w:val="lt-LT"/>
              </w:rPr>
            </w:pPr>
            <w:r w:rsidRPr="00A273A4">
              <w:rPr>
                <w:sz w:val="22"/>
                <w:szCs w:val="22"/>
                <w:lang w:val="lt-LT"/>
              </w:rPr>
              <w:t>66</w:t>
            </w:r>
          </w:p>
        </w:tc>
        <w:tc>
          <w:tcPr>
            <w:tcW w:w="7320" w:type="dxa"/>
          </w:tcPr>
          <w:p w14:paraId="01096411" w14:textId="77777777" w:rsidR="002163D7" w:rsidRPr="00A273A4" w:rsidRDefault="002163D7" w:rsidP="001A44DA">
            <w:pPr>
              <w:pStyle w:val="BodyTextIndent"/>
              <w:spacing w:after="0"/>
              <w:ind w:left="0"/>
              <w:jc w:val="both"/>
              <w:rPr>
                <w:sz w:val="22"/>
                <w:szCs w:val="22"/>
                <w:lang w:val="lt-LT"/>
              </w:rPr>
            </w:pPr>
            <w:r w:rsidRPr="00A273A4">
              <w:rPr>
                <w:bCs/>
                <w:sz w:val="22"/>
                <w:szCs w:val="22"/>
                <w:lang w:val="lt-LT"/>
              </w:rPr>
              <w:t xml:space="preserve">Mokslo monografijos, studijos, teoriniai, sintetiniai veikalai </w:t>
            </w:r>
          </w:p>
        </w:tc>
        <w:tc>
          <w:tcPr>
            <w:tcW w:w="1560" w:type="dxa"/>
          </w:tcPr>
          <w:p w14:paraId="01096412" w14:textId="77777777" w:rsidR="002163D7" w:rsidRPr="00A273A4" w:rsidRDefault="002163D7" w:rsidP="001A44DA">
            <w:pPr>
              <w:pStyle w:val="BodyTextIndent"/>
              <w:spacing w:after="0"/>
              <w:ind w:left="0"/>
              <w:jc w:val="both"/>
              <w:rPr>
                <w:sz w:val="22"/>
                <w:szCs w:val="22"/>
                <w:lang w:val="lt-LT"/>
              </w:rPr>
            </w:pPr>
            <w:r w:rsidRPr="00A273A4">
              <w:rPr>
                <w:sz w:val="22"/>
                <w:szCs w:val="22"/>
                <w:lang w:val="lt-LT"/>
              </w:rPr>
              <w:t>SH</w:t>
            </w:r>
          </w:p>
        </w:tc>
      </w:tr>
      <w:tr w:rsidR="002163D7" w:rsidRPr="00E30AB7" w14:paraId="01096417" w14:textId="77777777" w:rsidTr="00D84368">
        <w:tc>
          <w:tcPr>
            <w:tcW w:w="828" w:type="dxa"/>
          </w:tcPr>
          <w:p w14:paraId="01096414" w14:textId="77777777" w:rsidR="002163D7" w:rsidRPr="00A273A4" w:rsidRDefault="002163D7" w:rsidP="001A44DA">
            <w:pPr>
              <w:pStyle w:val="BodyTextIndent"/>
              <w:spacing w:after="0"/>
              <w:ind w:left="0"/>
              <w:jc w:val="both"/>
              <w:rPr>
                <w:sz w:val="22"/>
                <w:szCs w:val="22"/>
                <w:lang w:val="lt-LT"/>
              </w:rPr>
            </w:pPr>
            <w:r w:rsidRPr="00A273A4">
              <w:rPr>
                <w:sz w:val="22"/>
                <w:szCs w:val="22"/>
                <w:lang w:val="lt-LT"/>
              </w:rPr>
              <w:t>67</w:t>
            </w:r>
          </w:p>
        </w:tc>
        <w:tc>
          <w:tcPr>
            <w:tcW w:w="7320" w:type="dxa"/>
          </w:tcPr>
          <w:p w14:paraId="01096415" w14:textId="77777777" w:rsidR="002163D7" w:rsidRPr="00A273A4" w:rsidRDefault="002163D7" w:rsidP="001A44DA">
            <w:pPr>
              <w:pStyle w:val="BodyTextIndent"/>
              <w:spacing w:after="0"/>
              <w:ind w:left="0"/>
              <w:jc w:val="both"/>
              <w:rPr>
                <w:sz w:val="22"/>
                <w:szCs w:val="22"/>
                <w:lang w:val="lt-LT"/>
              </w:rPr>
            </w:pPr>
            <w:r w:rsidRPr="00A273A4">
              <w:rPr>
                <w:bCs/>
                <w:color w:val="000000"/>
                <w:sz w:val="22"/>
                <w:szCs w:val="22"/>
                <w:lang w:val="lt-LT"/>
              </w:rPr>
              <w:t xml:space="preserve">Mokslo straipsniai, publikuoti recenzuojamuose </w:t>
            </w:r>
            <w:r w:rsidRPr="00A273A4">
              <w:rPr>
                <w:bCs/>
                <w:sz w:val="22"/>
                <w:szCs w:val="22"/>
                <w:lang w:val="lt-LT"/>
              </w:rPr>
              <w:t xml:space="preserve">periodiniuose, tęstiniuose ir vienkartiniuose </w:t>
            </w:r>
            <w:r w:rsidRPr="00A273A4">
              <w:rPr>
                <w:bCs/>
                <w:color w:val="000000"/>
                <w:sz w:val="22"/>
                <w:szCs w:val="22"/>
                <w:lang w:val="lt-LT"/>
              </w:rPr>
              <w:t>leidiniuose (su ISSN ar ISBN indeksu)</w:t>
            </w:r>
          </w:p>
        </w:tc>
        <w:tc>
          <w:tcPr>
            <w:tcW w:w="1560" w:type="dxa"/>
          </w:tcPr>
          <w:p w14:paraId="01096416" w14:textId="77777777" w:rsidR="002163D7" w:rsidRPr="00A273A4" w:rsidRDefault="002163D7" w:rsidP="001A44DA">
            <w:pPr>
              <w:rPr>
                <w:sz w:val="22"/>
                <w:szCs w:val="22"/>
              </w:rPr>
            </w:pPr>
            <w:r w:rsidRPr="00A273A4">
              <w:rPr>
                <w:sz w:val="22"/>
                <w:szCs w:val="22"/>
              </w:rPr>
              <w:t>SH</w:t>
            </w:r>
          </w:p>
        </w:tc>
      </w:tr>
      <w:tr w:rsidR="002163D7" w:rsidRPr="00E30AB7" w14:paraId="0109641B" w14:textId="77777777" w:rsidTr="00D84368">
        <w:tc>
          <w:tcPr>
            <w:tcW w:w="828" w:type="dxa"/>
          </w:tcPr>
          <w:p w14:paraId="01096418" w14:textId="77777777" w:rsidR="002163D7" w:rsidRPr="00A273A4" w:rsidRDefault="002163D7" w:rsidP="001A44DA">
            <w:pPr>
              <w:pStyle w:val="BodyTextIndent"/>
              <w:spacing w:after="0"/>
              <w:ind w:left="0"/>
              <w:jc w:val="both"/>
              <w:rPr>
                <w:sz w:val="22"/>
                <w:szCs w:val="22"/>
                <w:lang w:val="lt-LT"/>
              </w:rPr>
            </w:pPr>
            <w:r w:rsidRPr="00A273A4">
              <w:rPr>
                <w:sz w:val="22"/>
                <w:szCs w:val="22"/>
                <w:lang w:val="lt-LT"/>
              </w:rPr>
              <w:t>68</w:t>
            </w:r>
          </w:p>
        </w:tc>
        <w:tc>
          <w:tcPr>
            <w:tcW w:w="7320" w:type="dxa"/>
          </w:tcPr>
          <w:p w14:paraId="01096419" w14:textId="77777777" w:rsidR="002163D7" w:rsidRPr="00A273A4" w:rsidRDefault="002163D7" w:rsidP="001A44DA">
            <w:pPr>
              <w:pStyle w:val="BodyTextIndent"/>
              <w:spacing w:after="0"/>
              <w:ind w:left="0"/>
              <w:jc w:val="both"/>
              <w:rPr>
                <w:sz w:val="22"/>
                <w:szCs w:val="22"/>
                <w:lang w:val="lt-LT"/>
              </w:rPr>
            </w:pPr>
            <w:r w:rsidRPr="00A273A4">
              <w:rPr>
                <w:bCs/>
                <w:sz w:val="22"/>
                <w:szCs w:val="22"/>
                <w:lang w:val="lt-LT"/>
              </w:rPr>
              <w:t>Kiti straipsniai, akademinės recenzijos ir pan. publikacijos su moksliniu aparatu mokslo, profesiniuose, kultūros periodiniuose, tęstiniuose ir vienkartiniuose leidiniuose (taip pat ir elektroniniuose)</w:t>
            </w:r>
          </w:p>
        </w:tc>
        <w:tc>
          <w:tcPr>
            <w:tcW w:w="1560" w:type="dxa"/>
          </w:tcPr>
          <w:p w14:paraId="0109641A" w14:textId="77777777" w:rsidR="002163D7" w:rsidRPr="00A273A4" w:rsidRDefault="002163D7" w:rsidP="001A44DA">
            <w:pPr>
              <w:rPr>
                <w:sz w:val="22"/>
                <w:szCs w:val="22"/>
              </w:rPr>
            </w:pPr>
            <w:r w:rsidRPr="00A273A4">
              <w:rPr>
                <w:sz w:val="22"/>
                <w:szCs w:val="22"/>
              </w:rPr>
              <w:t>SH</w:t>
            </w:r>
          </w:p>
        </w:tc>
      </w:tr>
      <w:tr w:rsidR="002163D7" w:rsidRPr="00E30AB7" w14:paraId="0109641F" w14:textId="77777777" w:rsidTr="00D84368">
        <w:tc>
          <w:tcPr>
            <w:tcW w:w="828" w:type="dxa"/>
          </w:tcPr>
          <w:p w14:paraId="0109641C" w14:textId="77777777" w:rsidR="002163D7" w:rsidRPr="00A273A4" w:rsidRDefault="002163D7" w:rsidP="001A44DA">
            <w:pPr>
              <w:pStyle w:val="BodyTextIndent"/>
              <w:spacing w:after="0"/>
              <w:ind w:left="0"/>
              <w:jc w:val="both"/>
              <w:rPr>
                <w:sz w:val="22"/>
                <w:szCs w:val="22"/>
                <w:lang w:val="lt-LT"/>
              </w:rPr>
            </w:pPr>
            <w:r w:rsidRPr="00A273A4">
              <w:rPr>
                <w:sz w:val="22"/>
                <w:szCs w:val="22"/>
                <w:lang w:val="lt-LT"/>
              </w:rPr>
              <w:t>69</w:t>
            </w:r>
          </w:p>
        </w:tc>
        <w:tc>
          <w:tcPr>
            <w:tcW w:w="7320" w:type="dxa"/>
          </w:tcPr>
          <w:p w14:paraId="0109641D" w14:textId="77777777" w:rsidR="002163D7" w:rsidRPr="00A273A4" w:rsidRDefault="002163D7" w:rsidP="001A44DA">
            <w:pPr>
              <w:pStyle w:val="BodyTextIndent"/>
              <w:spacing w:after="0"/>
              <w:ind w:left="0"/>
              <w:jc w:val="both"/>
              <w:rPr>
                <w:sz w:val="22"/>
                <w:szCs w:val="22"/>
                <w:lang w:val="lt-LT"/>
              </w:rPr>
            </w:pPr>
            <w:r w:rsidRPr="00A273A4">
              <w:rPr>
                <w:bCs/>
                <w:sz w:val="22"/>
                <w:szCs w:val="22"/>
                <w:lang w:val="lt-LT"/>
              </w:rPr>
              <w:t>Šaltinių publikacijos, moksliškai komentuoti vertimai, moksliniai žodynai, žinynai, enciklopedijos, (</w:t>
            </w:r>
            <w:proofErr w:type="spellStart"/>
            <w:r w:rsidRPr="00A273A4">
              <w:rPr>
                <w:bCs/>
                <w:sz w:val="22"/>
                <w:szCs w:val="22"/>
                <w:lang w:val="lt-LT"/>
              </w:rPr>
              <w:t>bio</w:t>
            </w:r>
            <w:proofErr w:type="spellEnd"/>
            <w:r w:rsidR="00EC3603">
              <w:rPr>
                <w:bCs/>
                <w:sz w:val="22"/>
                <w:szCs w:val="22"/>
                <w:lang w:val="lt-LT"/>
              </w:rPr>
              <w:t>-</w:t>
            </w:r>
            <w:r w:rsidRPr="00A273A4">
              <w:rPr>
                <w:bCs/>
                <w:sz w:val="22"/>
                <w:szCs w:val="22"/>
                <w:lang w:val="lt-LT"/>
              </w:rPr>
              <w:t>)</w:t>
            </w:r>
            <w:r w:rsidR="00EC3603">
              <w:rPr>
                <w:bCs/>
                <w:sz w:val="22"/>
                <w:szCs w:val="22"/>
                <w:lang w:val="lt-LT"/>
              </w:rPr>
              <w:t xml:space="preserve"> </w:t>
            </w:r>
            <w:r w:rsidRPr="00A273A4">
              <w:rPr>
                <w:bCs/>
                <w:sz w:val="22"/>
                <w:szCs w:val="22"/>
                <w:lang w:val="lt-LT"/>
              </w:rPr>
              <w:t>bibliografijos, aukštųjų mokyklų vadovėliai</w:t>
            </w:r>
          </w:p>
        </w:tc>
        <w:tc>
          <w:tcPr>
            <w:tcW w:w="1560" w:type="dxa"/>
          </w:tcPr>
          <w:p w14:paraId="0109641E" w14:textId="77777777" w:rsidR="002163D7" w:rsidRPr="00A273A4" w:rsidRDefault="002163D7" w:rsidP="001A44DA">
            <w:pPr>
              <w:rPr>
                <w:sz w:val="22"/>
                <w:szCs w:val="22"/>
              </w:rPr>
            </w:pPr>
            <w:r w:rsidRPr="00A273A4">
              <w:rPr>
                <w:sz w:val="22"/>
                <w:szCs w:val="22"/>
              </w:rPr>
              <w:t>SH</w:t>
            </w:r>
          </w:p>
        </w:tc>
      </w:tr>
      <w:tr w:rsidR="002163D7" w:rsidRPr="00E30AB7" w14:paraId="01096423" w14:textId="77777777" w:rsidTr="00D84368">
        <w:tc>
          <w:tcPr>
            <w:tcW w:w="828" w:type="dxa"/>
          </w:tcPr>
          <w:p w14:paraId="01096420" w14:textId="77777777" w:rsidR="002163D7" w:rsidRPr="00A273A4" w:rsidRDefault="002163D7" w:rsidP="001A44DA">
            <w:pPr>
              <w:pStyle w:val="BodyTextIndent"/>
              <w:spacing w:after="0"/>
              <w:ind w:left="0"/>
              <w:jc w:val="both"/>
              <w:rPr>
                <w:sz w:val="22"/>
                <w:szCs w:val="22"/>
                <w:lang w:val="lt-LT"/>
              </w:rPr>
            </w:pPr>
            <w:r w:rsidRPr="00A273A4">
              <w:rPr>
                <w:sz w:val="22"/>
                <w:szCs w:val="22"/>
                <w:lang w:val="lt-LT"/>
              </w:rPr>
              <w:t>610</w:t>
            </w:r>
          </w:p>
        </w:tc>
        <w:tc>
          <w:tcPr>
            <w:tcW w:w="7320" w:type="dxa"/>
          </w:tcPr>
          <w:p w14:paraId="01096421" w14:textId="77777777" w:rsidR="002163D7" w:rsidRPr="00A273A4" w:rsidRDefault="002163D7" w:rsidP="001A44DA">
            <w:pPr>
              <w:pStyle w:val="BodyTextIndent"/>
              <w:spacing w:after="0"/>
              <w:ind w:left="0"/>
              <w:jc w:val="both"/>
              <w:rPr>
                <w:sz w:val="22"/>
                <w:szCs w:val="22"/>
                <w:lang w:val="lt-LT"/>
              </w:rPr>
            </w:pPr>
            <w:r w:rsidRPr="00A273A4">
              <w:rPr>
                <w:bCs/>
                <w:sz w:val="22"/>
                <w:szCs w:val="22"/>
                <w:lang w:val="lt-LT"/>
              </w:rPr>
              <w:t xml:space="preserve">Kitos akademinės publikacijos be mokslinio aparato (pranešimai, tezės, recenzijos, </w:t>
            </w:r>
            <w:proofErr w:type="spellStart"/>
            <w:r w:rsidRPr="00A273A4">
              <w:rPr>
                <w:bCs/>
                <w:sz w:val="22"/>
                <w:szCs w:val="22"/>
                <w:lang w:val="lt-LT"/>
              </w:rPr>
              <w:t>esė</w:t>
            </w:r>
            <w:proofErr w:type="spellEnd"/>
            <w:r w:rsidRPr="00A273A4">
              <w:rPr>
                <w:bCs/>
                <w:sz w:val="22"/>
                <w:szCs w:val="22"/>
                <w:lang w:val="lt-LT"/>
              </w:rPr>
              <w:t>, pastabos ir pan.)</w:t>
            </w:r>
          </w:p>
        </w:tc>
        <w:tc>
          <w:tcPr>
            <w:tcW w:w="1560" w:type="dxa"/>
          </w:tcPr>
          <w:p w14:paraId="01096422" w14:textId="77777777" w:rsidR="002163D7" w:rsidRPr="00A273A4" w:rsidRDefault="002163D7" w:rsidP="001A44DA">
            <w:pPr>
              <w:rPr>
                <w:sz w:val="22"/>
                <w:szCs w:val="22"/>
              </w:rPr>
            </w:pPr>
            <w:r w:rsidRPr="00A273A4">
              <w:rPr>
                <w:sz w:val="22"/>
                <w:szCs w:val="22"/>
              </w:rPr>
              <w:t>SH</w:t>
            </w:r>
          </w:p>
        </w:tc>
      </w:tr>
      <w:tr w:rsidR="002163D7" w:rsidRPr="00E30AB7" w14:paraId="01096427" w14:textId="77777777" w:rsidTr="00D84368">
        <w:tc>
          <w:tcPr>
            <w:tcW w:w="828" w:type="dxa"/>
          </w:tcPr>
          <w:p w14:paraId="01096424" w14:textId="77777777" w:rsidR="002163D7" w:rsidRPr="00A273A4" w:rsidRDefault="002163D7" w:rsidP="001A44DA">
            <w:pPr>
              <w:pStyle w:val="BodyTextIndent"/>
              <w:spacing w:after="0"/>
              <w:ind w:left="0"/>
              <w:jc w:val="both"/>
              <w:rPr>
                <w:sz w:val="22"/>
                <w:szCs w:val="22"/>
                <w:lang w:val="lt-LT"/>
              </w:rPr>
            </w:pPr>
            <w:r w:rsidRPr="00A273A4">
              <w:rPr>
                <w:sz w:val="22"/>
                <w:szCs w:val="22"/>
                <w:lang w:val="lt-LT"/>
              </w:rPr>
              <w:t>611</w:t>
            </w:r>
          </w:p>
        </w:tc>
        <w:tc>
          <w:tcPr>
            <w:tcW w:w="7320" w:type="dxa"/>
          </w:tcPr>
          <w:p w14:paraId="01096425" w14:textId="77777777" w:rsidR="002163D7" w:rsidRPr="00A273A4" w:rsidRDefault="002163D7" w:rsidP="001A44DA">
            <w:pPr>
              <w:pStyle w:val="BodyTextIndent"/>
              <w:spacing w:after="0"/>
              <w:ind w:left="0"/>
              <w:jc w:val="both"/>
              <w:rPr>
                <w:sz w:val="22"/>
                <w:szCs w:val="22"/>
                <w:lang w:val="lt-LT"/>
              </w:rPr>
            </w:pPr>
            <w:r w:rsidRPr="00A273A4">
              <w:rPr>
                <w:bCs/>
                <w:sz w:val="22"/>
                <w:szCs w:val="22"/>
                <w:lang w:val="lt-LT"/>
              </w:rPr>
              <w:t>Taikomieji arba sudarytieji mokslo darbai, taikomieji socialinės ir kultūrinės plėtros darbai</w:t>
            </w:r>
          </w:p>
        </w:tc>
        <w:tc>
          <w:tcPr>
            <w:tcW w:w="1560" w:type="dxa"/>
          </w:tcPr>
          <w:p w14:paraId="01096426" w14:textId="77777777" w:rsidR="002163D7" w:rsidRPr="00A273A4" w:rsidRDefault="002163D7" w:rsidP="001A44DA">
            <w:pPr>
              <w:rPr>
                <w:sz w:val="22"/>
                <w:szCs w:val="22"/>
              </w:rPr>
            </w:pPr>
            <w:r w:rsidRPr="00A273A4">
              <w:rPr>
                <w:sz w:val="22"/>
                <w:szCs w:val="22"/>
              </w:rPr>
              <w:t>SH</w:t>
            </w:r>
          </w:p>
        </w:tc>
      </w:tr>
      <w:tr w:rsidR="002163D7" w:rsidRPr="00E30AB7" w14:paraId="0109642B" w14:textId="77777777" w:rsidTr="00D84368">
        <w:tc>
          <w:tcPr>
            <w:tcW w:w="828" w:type="dxa"/>
          </w:tcPr>
          <w:p w14:paraId="01096428" w14:textId="77777777" w:rsidR="002163D7" w:rsidRPr="00A273A4" w:rsidRDefault="002163D7" w:rsidP="001A44DA">
            <w:pPr>
              <w:pStyle w:val="BodyTextIndent"/>
              <w:ind w:left="0"/>
              <w:jc w:val="both"/>
              <w:rPr>
                <w:sz w:val="22"/>
                <w:szCs w:val="22"/>
                <w:lang w:val="lt-LT"/>
              </w:rPr>
            </w:pPr>
            <w:r w:rsidRPr="00A273A4">
              <w:rPr>
                <w:sz w:val="22"/>
                <w:szCs w:val="22"/>
                <w:lang w:val="lt-LT"/>
              </w:rPr>
              <w:t>612</w:t>
            </w:r>
          </w:p>
        </w:tc>
        <w:tc>
          <w:tcPr>
            <w:tcW w:w="7320" w:type="dxa"/>
          </w:tcPr>
          <w:p w14:paraId="01096429" w14:textId="77777777" w:rsidR="002163D7" w:rsidRPr="00A273A4" w:rsidRDefault="002163D7" w:rsidP="001A44DA">
            <w:pPr>
              <w:pStyle w:val="BodyTextIndent"/>
              <w:ind w:left="0"/>
              <w:jc w:val="both"/>
              <w:rPr>
                <w:sz w:val="22"/>
                <w:szCs w:val="22"/>
                <w:lang w:val="lt-LT"/>
              </w:rPr>
            </w:pPr>
            <w:r w:rsidRPr="00A273A4">
              <w:rPr>
                <w:sz w:val="22"/>
                <w:szCs w:val="22"/>
                <w:lang w:val="lt-LT"/>
              </w:rPr>
              <w:t>Dalyvavimas ar apdovanojimas prestižiniame meno renginyje ar konkurse ir tokių renginių kuravimas (rūšis 01)</w:t>
            </w:r>
          </w:p>
        </w:tc>
        <w:tc>
          <w:tcPr>
            <w:tcW w:w="1560" w:type="dxa"/>
          </w:tcPr>
          <w:p w14:paraId="0109642A" w14:textId="77777777" w:rsidR="002163D7" w:rsidRPr="00A273A4" w:rsidRDefault="002163D7" w:rsidP="001A44DA">
            <w:pPr>
              <w:pStyle w:val="BodyTextIndent"/>
              <w:ind w:left="0"/>
              <w:jc w:val="both"/>
              <w:rPr>
                <w:sz w:val="22"/>
                <w:szCs w:val="22"/>
                <w:lang w:val="lt-LT"/>
              </w:rPr>
            </w:pPr>
            <w:r w:rsidRPr="00A273A4">
              <w:rPr>
                <w:sz w:val="22"/>
                <w:szCs w:val="22"/>
                <w:lang w:val="lt-LT"/>
              </w:rPr>
              <w:t>M</w:t>
            </w:r>
          </w:p>
        </w:tc>
      </w:tr>
      <w:tr w:rsidR="002163D7" w:rsidRPr="00E30AB7" w14:paraId="0109642F" w14:textId="77777777" w:rsidTr="00D84368">
        <w:tc>
          <w:tcPr>
            <w:tcW w:w="828" w:type="dxa"/>
          </w:tcPr>
          <w:p w14:paraId="0109642C" w14:textId="77777777" w:rsidR="002163D7" w:rsidRPr="00A273A4" w:rsidRDefault="002163D7" w:rsidP="001A44DA">
            <w:pPr>
              <w:pStyle w:val="BodyTextIndent"/>
              <w:ind w:left="0"/>
              <w:jc w:val="both"/>
              <w:rPr>
                <w:sz w:val="22"/>
                <w:szCs w:val="22"/>
                <w:lang w:val="lt-LT"/>
              </w:rPr>
            </w:pPr>
            <w:r w:rsidRPr="00A273A4">
              <w:rPr>
                <w:sz w:val="22"/>
                <w:szCs w:val="22"/>
                <w:lang w:val="lt-LT"/>
              </w:rPr>
              <w:t>613</w:t>
            </w:r>
          </w:p>
        </w:tc>
        <w:tc>
          <w:tcPr>
            <w:tcW w:w="7320" w:type="dxa"/>
          </w:tcPr>
          <w:p w14:paraId="0109642D" w14:textId="77777777" w:rsidR="002163D7" w:rsidRPr="00A273A4" w:rsidRDefault="002163D7" w:rsidP="001A44DA">
            <w:pPr>
              <w:pStyle w:val="BodyTextIndent"/>
              <w:ind w:left="0"/>
              <w:jc w:val="both"/>
              <w:rPr>
                <w:sz w:val="22"/>
                <w:szCs w:val="22"/>
                <w:lang w:val="lt-LT"/>
              </w:rPr>
            </w:pPr>
            <w:r w:rsidRPr="00A273A4">
              <w:rPr>
                <w:sz w:val="22"/>
                <w:szCs w:val="22"/>
                <w:lang w:val="lt-LT"/>
              </w:rPr>
              <w:t>Dalyvavimas ar apdovanojimas žinomame meno renginyje ar konkurse ir tokių renginių kuravimas (rūšis 02)</w:t>
            </w:r>
          </w:p>
        </w:tc>
        <w:tc>
          <w:tcPr>
            <w:tcW w:w="1560" w:type="dxa"/>
          </w:tcPr>
          <w:p w14:paraId="0109642E" w14:textId="77777777" w:rsidR="002163D7" w:rsidRPr="00A273A4" w:rsidRDefault="002163D7" w:rsidP="001A44DA">
            <w:pPr>
              <w:pStyle w:val="BodyTextIndent"/>
              <w:ind w:left="0"/>
              <w:jc w:val="both"/>
              <w:rPr>
                <w:sz w:val="22"/>
                <w:szCs w:val="22"/>
                <w:lang w:val="lt-LT"/>
              </w:rPr>
            </w:pPr>
            <w:r w:rsidRPr="00A273A4">
              <w:rPr>
                <w:sz w:val="22"/>
                <w:szCs w:val="22"/>
                <w:lang w:val="lt-LT"/>
              </w:rPr>
              <w:t>M</w:t>
            </w:r>
          </w:p>
        </w:tc>
      </w:tr>
      <w:tr w:rsidR="002163D7" w:rsidRPr="00E30AB7" w14:paraId="01096433" w14:textId="77777777" w:rsidTr="00D84368">
        <w:tc>
          <w:tcPr>
            <w:tcW w:w="828" w:type="dxa"/>
          </w:tcPr>
          <w:p w14:paraId="01096430" w14:textId="77777777" w:rsidR="002163D7" w:rsidRPr="00A273A4" w:rsidRDefault="002163D7" w:rsidP="001A44DA">
            <w:pPr>
              <w:pStyle w:val="BodyTextIndent"/>
              <w:ind w:left="0"/>
              <w:jc w:val="both"/>
              <w:rPr>
                <w:sz w:val="22"/>
                <w:szCs w:val="22"/>
                <w:lang w:val="lt-LT"/>
              </w:rPr>
            </w:pPr>
            <w:r w:rsidRPr="00A273A4">
              <w:rPr>
                <w:sz w:val="22"/>
                <w:szCs w:val="22"/>
                <w:lang w:val="lt-LT"/>
              </w:rPr>
              <w:t>614</w:t>
            </w:r>
          </w:p>
        </w:tc>
        <w:tc>
          <w:tcPr>
            <w:tcW w:w="7320" w:type="dxa"/>
          </w:tcPr>
          <w:p w14:paraId="01096431" w14:textId="77777777" w:rsidR="002163D7" w:rsidRPr="00A273A4" w:rsidRDefault="002163D7" w:rsidP="001A44DA">
            <w:pPr>
              <w:pStyle w:val="BodyTextIndent"/>
              <w:ind w:left="0"/>
              <w:jc w:val="both"/>
              <w:rPr>
                <w:sz w:val="22"/>
                <w:szCs w:val="22"/>
                <w:lang w:val="lt-LT"/>
              </w:rPr>
            </w:pPr>
            <w:r w:rsidRPr="00A273A4">
              <w:rPr>
                <w:sz w:val="22"/>
                <w:szCs w:val="22"/>
                <w:lang w:val="lt-LT"/>
              </w:rPr>
              <w:t>Dalyvavimas ar apdovanojimas meno renginyje ar konkurse Lietuvoje, kostiumo dizaino kūrinio pristatymas jungtinėje kolekcijoje Lietuvoje (rūšis 03)</w:t>
            </w:r>
          </w:p>
        </w:tc>
        <w:tc>
          <w:tcPr>
            <w:tcW w:w="1560" w:type="dxa"/>
          </w:tcPr>
          <w:p w14:paraId="01096432" w14:textId="77777777" w:rsidR="002163D7" w:rsidRPr="00A273A4" w:rsidRDefault="002163D7" w:rsidP="001A44DA">
            <w:pPr>
              <w:pStyle w:val="BodyTextIndent"/>
              <w:ind w:left="0"/>
              <w:jc w:val="both"/>
              <w:rPr>
                <w:sz w:val="22"/>
                <w:szCs w:val="22"/>
                <w:lang w:val="lt-LT"/>
              </w:rPr>
            </w:pPr>
            <w:r w:rsidRPr="00A273A4">
              <w:rPr>
                <w:sz w:val="22"/>
                <w:szCs w:val="22"/>
                <w:lang w:val="lt-LT"/>
              </w:rPr>
              <w:t>M</w:t>
            </w:r>
          </w:p>
        </w:tc>
      </w:tr>
      <w:tr w:rsidR="002163D7" w:rsidRPr="00E30AB7" w14:paraId="01096437" w14:textId="77777777" w:rsidTr="00D84368">
        <w:tc>
          <w:tcPr>
            <w:tcW w:w="828" w:type="dxa"/>
          </w:tcPr>
          <w:p w14:paraId="01096434" w14:textId="77777777" w:rsidR="002163D7" w:rsidRPr="00A273A4" w:rsidRDefault="002163D7" w:rsidP="001A44DA">
            <w:pPr>
              <w:pStyle w:val="BodyTextIndent"/>
              <w:ind w:left="0"/>
              <w:jc w:val="both"/>
              <w:rPr>
                <w:sz w:val="22"/>
                <w:szCs w:val="22"/>
                <w:lang w:val="lt-LT"/>
              </w:rPr>
            </w:pPr>
            <w:r w:rsidRPr="00A273A4">
              <w:rPr>
                <w:sz w:val="22"/>
                <w:szCs w:val="22"/>
                <w:lang w:val="lt-LT"/>
              </w:rPr>
              <w:t>615</w:t>
            </w:r>
          </w:p>
        </w:tc>
        <w:tc>
          <w:tcPr>
            <w:tcW w:w="7320" w:type="dxa"/>
          </w:tcPr>
          <w:p w14:paraId="01096435" w14:textId="77777777" w:rsidR="002163D7" w:rsidRPr="00A273A4" w:rsidRDefault="002163D7" w:rsidP="001A44DA">
            <w:pPr>
              <w:pStyle w:val="BodyTextIndent"/>
              <w:ind w:left="0"/>
              <w:jc w:val="both"/>
              <w:rPr>
                <w:sz w:val="22"/>
                <w:szCs w:val="22"/>
                <w:lang w:val="lt-LT"/>
              </w:rPr>
            </w:pPr>
            <w:r w:rsidRPr="00A273A4">
              <w:rPr>
                <w:sz w:val="22"/>
                <w:szCs w:val="22"/>
                <w:lang w:val="lt-LT"/>
              </w:rPr>
              <w:t>Meninis tyrimas, jo publikacija pripažintame užsienio leidinyje  (rūšis 01)</w:t>
            </w:r>
          </w:p>
        </w:tc>
        <w:tc>
          <w:tcPr>
            <w:tcW w:w="1560" w:type="dxa"/>
          </w:tcPr>
          <w:p w14:paraId="01096436" w14:textId="77777777" w:rsidR="002163D7" w:rsidRPr="00A273A4" w:rsidRDefault="002163D7" w:rsidP="001A44DA">
            <w:pPr>
              <w:pStyle w:val="BodyTextIndent"/>
              <w:ind w:left="0"/>
              <w:jc w:val="both"/>
              <w:rPr>
                <w:sz w:val="22"/>
                <w:szCs w:val="22"/>
                <w:lang w:val="lt-LT"/>
              </w:rPr>
            </w:pPr>
            <w:r w:rsidRPr="00A273A4">
              <w:rPr>
                <w:sz w:val="22"/>
                <w:szCs w:val="22"/>
                <w:lang w:val="lt-LT"/>
              </w:rPr>
              <w:t>M</w:t>
            </w:r>
          </w:p>
        </w:tc>
      </w:tr>
      <w:tr w:rsidR="002163D7" w:rsidRPr="00E30AB7" w14:paraId="0109643B" w14:textId="77777777" w:rsidTr="00D84368">
        <w:tc>
          <w:tcPr>
            <w:tcW w:w="828" w:type="dxa"/>
          </w:tcPr>
          <w:p w14:paraId="01096438" w14:textId="77777777" w:rsidR="002163D7" w:rsidRPr="00A273A4" w:rsidRDefault="002163D7" w:rsidP="001A44DA">
            <w:pPr>
              <w:pStyle w:val="BodyTextIndent"/>
              <w:ind w:left="0"/>
              <w:jc w:val="both"/>
              <w:rPr>
                <w:sz w:val="22"/>
                <w:szCs w:val="22"/>
                <w:lang w:val="lt-LT"/>
              </w:rPr>
            </w:pPr>
            <w:r w:rsidRPr="00A273A4">
              <w:rPr>
                <w:sz w:val="22"/>
                <w:szCs w:val="22"/>
                <w:lang w:val="lt-LT"/>
              </w:rPr>
              <w:t>616</w:t>
            </w:r>
          </w:p>
        </w:tc>
        <w:tc>
          <w:tcPr>
            <w:tcW w:w="7320" w:type="dxa"/>
          </w:tcPr>
          <w:p w14:paraId="01096439" w14:textId="77777777" w:rsidR="002163D7" w:rsidRPr="00A273A4" w:rsidRDefault="002163D7" w:rsidP="001A44DA">
            <w:pPr>
              <w:pStyle w:val="BodyTextIndent"/>
              <w:ind w:left="0"/>
              <w:jc w:val="both"/>
              <w:rPr>
                <w:sz w:val="22"/>
                <w:szCs w:val="22"/>
                <w:lang w:val="lt-LT"/>
              </w:rPr>
            </w:pPr>
            <w:r w:rsidRPr="00A273A4">
              <w:rPr>
                <w:sz w:val="22"/>
                <w:szCs w:val="22"/>
                <w:lang w:val="lt-LT"/>
              </w:rPr>
              <w:t>Meninis tyrimas, jo publikacija pripažintame Lietuvos leidinyje (rūšis 02)</w:t>
            </w:r>
          </w:p>
        </w:tc>
        <w:tc>
          <w:tcPr>
            <w:tcW w:w="1560" w:type="dxa"/>
          </w:tcPr>
          <w:p w14:paraId="0109643A" w14:textId="77777777" w:rsidR="002163D7" w:rsidRPr="00A273A4" w:rsidRDefault="002163D7" w:rsidP="001A44DA">
            <w:pPr>
              <w:pStyle w:val="BodyTextIndent"/>
              <w:ind w:left="0"/>
              <w:jc w:val="both"/>
              <w:rPr>
                <w:sz w:val="22"/>
                <w:szCs w:val="22"/>
                <w:lang w:val="lt-LT"/>
              </w:rPr>
            </w:pPr>
            <w:r w:rsidRPr="00A273A4">
              <w:rPr>
                <w:sz w:val="22"/>
                <w:szCs w:val="22"/>
                <w:lang w:val="lt-LT"/>
              </w:rPr>
              <w:t>M</w:t>
            </w:r>
          </w:p>
        </w:tc>
      </w:tr>
      <w:tr w:rsidR="002163D7" w:rsidRPr="00E30AB7" w14:paraId="0109643F" w14:textId="77777777" w:rsidTr="00D84368">
        <w:tc>
          <w:tcPr>
            <w:tcW w:w="828" w:type="dxa"/>
          </w:tcPr>
          <w:p w14:paraId="0109643C" w14:textId="77777777" w:rsidR="002163D7" w:rsidRPr="00A273A4" w:rsidRDefault="002163D7" w:rsidP="001A44DA">
            <w:pPr>
              <w:pStyle w:val="BodyTextIndent"/>
              <w:ind w:left="0"/>
              <w:jc w:val="both"/>
              <w:rPr>
                <w:sz w:val="22"/>
                <w:szCs w:val="22"/>
                <w:lang w:val="lt-LT"/>
              </w:rPr>
            </w:pPr>
            <w:r w:rsidRPr="00A273A4">
              <w:rPr>
                <w:sz w:val="22"/>
                <w:szCs w:val="22"/>
                <w:lang w:val="lt-LT"/>
              </w:rPr>
              <w:t>617</w:t>
            </w:r>
          </w:p>
        </w:tc>
        <w:tc>
          <w:tcPr>
            <w:tcW w:w="7320" w:type="dxa"/>
          </w:tcPr>
          <w:p w14:paraId="0109643D" w14:textId="77777777" w:rsidR="002163D7" w:rsidRPr="00A273A4" w:rsidRDefault="002163D7" w:rsidP="001A44DA">
            <w:pPr>
              <w:pStyle w:val="BodyTextIndent"/>
              <w:ind w:left="0"/>
              <w:jc w:val="both"/>
              <w:rPr>
                <w:sz w:val="22"/>
                <w:szCs w:val="22"/>
                <w:lang w:val="lt-LT"/>
              </w:rPr>
            </w:pPr>
            <w:r w:rsidRPr="00A273A4">
              <w:rPr>
                <w:sz w:val="22"/>
                <w:szCs w:val="22"/>
                <w:lang w:val="lt-LT"/>
              </w:rPr>
              <w:t>Stambus urbanistinio komplekso, teritorinio planavimo projektas, patvirtintas realizuoti užsienyje ar Lietuvoje (rūšis 01)</w:t>
            </w:r>
          </w:p>
        </w:tc>
        <w:tc>
          <w:tcPr>
            <w:tcW w:w="1560" w:type="dxa"/>
          </w:tcPr>
          <w:p w14:paraId="0109643E" w14:textId="77777777" w:rsidR="002163D7" w:rsidRPr="00A273A4" w:rsidRDefault="002163D7" w:rsidP="001A44DA">
            <w:pPr>
              <w:pStyle w:val="BodyTextIndent"/>
              <w:ind w:left="0"/>
              <w:jc w:val="both"/>
              <w:rPr>
                <w:sz w:val="22"/>
                <w:szCs w:val="22"/>
                <w:lang w:val="lt-LT"/>
              </w:rPr>
            </w:pPr>
            <w:r w:rsidRPr="00A273A4">
              <w:rPr>
                <w:sz w:val="22"/>
                <w:szCs w:val="22"/>
                <w:lang w:val="lt-LT"/>
              </w:rPr>
              <w:t>M</w:t>
            </w:r>
          </w:p>
        </w:tc>
      </w:tr>
      <w:tr w:rsidR="002163D7" w:rsidRPr="00E30AB7" w14:paraId="01096443" w14:textId="77777777" w:rsidTr="00D84368">
        <w:tc>
          <w:tcPr>
            <w:tcW w:w="828" w:type="dxa"/>
          </w:tcPr>
          <w:p w14:paraId="01096440" w14:textId="77777777" w:rsidR="002163D7" w:rsidRPr="00A273A4" w:rsidRDefault="002163D7" w:rsidP="001A44DA">
            <w:pPr>
              <w:pStyle w:val="BodyTextIndent"/>
              <w:ind w:left="0"/>
              <w:jc w:val="both"/>
              <w:rPr>
                <w:sz w:val="22"/>
                <w:szCs w:val="22"/>
                <w:lang w:val="lt-LT"/>
              </w:rPr>
            </w:pPr>
            <w:r w:rsidRPr="00A273A4">
              <w:rPr>
                <w:sz w:val="22"/>
                <w:szCs w:val="22"/>
                <w:lang w:val="lt-LT"/>
              </w:rPr>
              <w:t>618</w:t>
            </w:r>
          </w:p>
        </w:tc>
        <w:tc>
          <w:tcPr>
            <w:tcW w:w="7320" w:type="dxa"/>
          </w:tcPr>
          <w:p w14:paraId="01096441" w14:textId="77777777" w:rsidR="002163D7" w:rsidRPr="00A273A4" w:rsidRDefault="002163D7" w:rsidP="001A44DA">
            <w:pPr>
              <w:pStyle w:val="BodyTextIndent"/>
              <w:ind w:left="0"/>
              <w:jc w:val="both"/>
              <w:rPr>
                <w:sz w:val="22"/>
                <w:szCs w:val="22"/>
                <w:lang w:val="lt-LT"/>
              </w:rPr>
            </w:pPr>
            <w:r w:rsidRPr="00A273A4">
              <w:rPr>
                <w:sz w:val="22"/>
                <w:szCs w:val="22"/>
                <w:lang w:val="lt-LT"/>
              </w:rPr>
              <w:t>Patvirtintas nedidelės apimties urbanistinio komplekso, teritorinio planavimo projektas Lietuvoje</w:t>
            </w:r>
            <w:r w:rsidR="00EC3603">
              <w:rPr>
                <w:sz w:val="22"/>
                <w:szCs w:val="22"/>
                <w:lang w:val="lt-LT"/>
              </w:rPr>
              <w:t xml:space="preserve"> </w:t>
            </w:r>
            <w:r w:rsidRPr="00A273A4">
              <w:rPr>
                <w:sz w:val="22"/>
                <w:szCs w:val="22"/>
                <w:lang w:val="lt-LT"/>
              </w:rPr>
              <w:t>(rūšis 02)</w:t>
            </w:r>
          </w:p>
        </w:tc>
        <w:tc>
          <w:tcPr>
            <w:tcW w:w="1560" w:type="dxa"/>
          </w:tcPr>
          <w:p w14:paraId="01096442" w14:textId="77777777" w:rsidR="002163D7" w:rsidRPr="00A273A4" w:rsidRDefault="002163D7" w:rsidP="001A44DA">
            <w:pPr>
              <w:pStyle w:val="BodyTextIndent"/>
              <w:ind w:left="0"/>
              <w:jc w:val="both"/>
              <w:rPr>
                <w:sz w:val="22"/>
                <w:szCs w:val="22"/>
                <w:lang w:val="lt-LT"/>
              </w:rPr>
            </w:pPr>
            <w:r w:rsidRPr="00A273A4">
              <w:rPr>
                <w:sz w:val="22"/>
                <w:szCs w:val="22"/>
                <w:lang w:val="lt-LT"/>
              </w:rPr>
              <w:t>M</w:t>
            </w:r>
          </w:p>
        </w:tc>
      </w:tr>
      <w:tr w:rsidR="002163D7" w:rsidRPr="00E30AB7" w14:paraId="01096447" w14:textId="77777777" w:rsidTr="00D84368">
        <w:tc>
          <w:tcPr>
            <w:tcW w:w="828" w:type="dxa"/>
          </w:tcPr>
          <w:p w14:paraId="01096444" w14:textId="77777777" w:rsidR="002163D7" w:rsidRPr="00A273A4" w:rsidRDefault="002163D7" w:rsidP="001A44DA">
            <w:pPr>
              <w:pStyle w:val="BodyTextIndent"/>
              <w:ind w:left="0"/>
              <w:jc w:val="both"/>
              <w:rPr>
                <w:sz w:val="22"/>
                <w:szCs w:val="22"/>
                <w:lang w:val="lt-LT"/>
              </w:rPr>
            </w:pPr>
            <w:r w:rsidRPr="00A273A4">
              <w:rPr>
                <w:sz w:val="22"/>
                <w:szCs w:val="22"/>
                <w:lang w:val="lt-LT"/>
              </w:rPr>
              <w:t>619</w:t>
            </w:r>
          </w:p>
        </w:tc>
        <w:tc>
          <w:tcPr>
            <w:tcW w:w="7320" w:type="dxa"/>
          </w:tcPr>
          <w:p w14:paraId="01096445" w14:textId="77777777" w:rsidR="002163D7" w:rsidRPr="00A273A4" w:rsidRDefault="002163D7" w:rsidP="001A44DA">
            <w:pPr>
              <w:pStyle w:val="BodyTextIndent"/>
              <w:ind w:left="0"/>
              <w:jc w:val="both"/>
              <w:rPr>
                <w:sz w:val="22"/>
                <w:szCs w:val="22"/>
                <w:lang w:val="lt-LT"/>
              </w:rPr>
            </w:pPr>
            <w:r w:rsidRPr="00A273A4">
              <w:rPr>
                <w:sz w:val="22"/>
                <w:szCs w:val="22"/>
                <w:lang w:val="lt-LT"/>
              </w:rPr>
              <w:t>Architektūrinis kompleksas, visuomeninis pastatas ar interjeras</w:t>
            </w:r>
            <w:r w:rsidR="00EC3603">
              <w:rPr>
                <w:sz w:val="22"/>
                <w:szCs w:val="22"/>
                <w:lang w:val="lt-LT"/>
              </w:rPr>
              <w:t>,</w:t>
            </w:r>
            <w:r w:rsidRPr="00A273A4">
              <w:rPr>
                <w:sz w:val="22"/>
                <w:szCs w:val="22"/>
                <w:lang w:val="lt-LT"/>
              </w:rPr>
              <w:t xml:space="preserve"> realizuotas užsienyje arba Lietuvoje (rūšis 01)</w:t>
            </w:r>
          </w:p>
        </w:tc>
        <w:tc>
          <w:tcPr>
            <w:tcW w:w="1560" w:type="dxa"/>
          </w:tcPr>
          <w:p w14:paraId="01096446" w14:textId="77777777" w:rsidR="002163D7" w:rsidRPr="00A273A4" w:rsidRDefault="002163D7" w:rsidP="001A44DA">
            <w:pPr>
              <w:pStyle w:val="BodyTextIndent"/>
              <w:ind w:left="0"/>
              <w:jc w:val="both"/>
              <w:rPr>
                <w:sz w:val="22"/>
                <w:szCs w:val="22"/>
                <w:lang w:val="lt-LT"/>
              </w:rPr>
            </w:pPr>
            <w:r w:rsidRPr="00A273A4">
              <w:rPr>
                <w:sz w:val="22"/>
                <w:szCs w:val="22"/>
                <w:lang w:val="lt-LT"/>
              </w:rPr>
              <w:t>M</w:t>
            </w:r>
          </w:p>
        </w:tc>
      </w:tr>
      <w:tr w:rsidR="002163D7" w:rsidRPr="00E30AB7" w14:paraId="0109644B" w14:textId="77777777" w:rsidTr="00D84368">
        <w:tc>
          <w:tcPr>
            <w:tcW w:w="828" w:type="dxa"/>
          </w:tcPr>
          <w:p w14:paraId="01096448" w14:textId="77777777" w:rsidR="002163D7" w:rsidRPr="00A273A4" w:rsidRDefault="002163D7" w:rsidP="001A44DA">
            <w:pPr>
              <w:pStyle w:val="BodyTextIndent"/>
              <w:ind w:left="0"/>
              <w:jc w:val="both"/>
              <w:rPr>
                <w:sz w:val="22"/>
                <w:szCs w:val="22"/>
                <w:lang w:val="lt-LT"/>
              </w:rPr>
            </w:pPr>
            <w:r w:rsidRPr="00A273A4">
              <w:rPr>
                <w:sz w:val="22"/>
                <w:szCs w:val="22"/>
                <w:lang w:val="lt-LT"/>
              </w:rPr>
              <w:t>620</w:t>
            </w:r>
          </w:p>
        </w:tc>
        <w:tc>
          <w:tcPr>
            <w:tcW w:w="7320" w:type="dxa"/>
          </w:tcPr>
          <w:p w14:paraId="01096449" w14:textId="77777777" w:rsidR="002163D7" w:rsidRPr="00A273A4" w:rsidRDefault="002163D7" w:rsidP="001A44DA">
            <w:pPr>
              <w:pStyle w:val="BodyTextIndent"/>
              <w:ind w:left="0"/>
              <w:jc w:val="both"/>
              <w:rPr>
                <w:sz w:val="22"/>
                <w:szCs w:val="22"/>
                <w:lang w:val="lt-LT"/>
              </w:rPr>
            </w:pPr>
            <w:r w:rsidRPr="00A273A4">
              <w:rPr>
                <w:sz w:val="22"/>
                <w:szCs w:val="22"/>
                <w:lang w:val="lt-LT"/>
              </w:rPr>
              <w:t xml:space="preserve">Įgyvendinti stambūs </w:t>
            </w:r>
            <w:r w:rsidR="00EC3603">
              <w:rPr>
                <w:sz w:val="22"/>
                <w:szCs w:val="22"/>
                <w:lang w:val="lt-LT"/>
              </w:rPr>
              <w:t>kraštovaizdžio</w:t>
            </w:r>
            <w:r w:rsidRPr="00A273A4">
              <w:rPr>
                <w:sz w:val="22"/>
                <w:szCs w:val="22"/>
                <w:lang w:val="lt-LT"/>
              </w:rPr>
              <w:t xml:space="preserve"> projektai (rūšis 02)</w:t>
            </w:r>
          </w:p>
        </w:tc>
        <w:tc>
          <w:tcPr>
            <w:tcW w:w="1560" w:type="dxa"/>
          </w:tcPr>
          <w:p w14:paraId="0109644A" w14:textId="77777777" w:rsidR="002163D7" w:rsidRPr="00A273A4" w:rsidRDefault="002163D7" w:rsidP="001A44DA">
            <w:pPr>
              <w:pStyle w:val="BodyTextIndent"/>
              <w:ind w:left="0"/>
              <w:jc w:val="both"/>
              <w:rPr>
                <w:sz w:val="22"/>
                <w:szCs w:val="22"/>
                <w:lang w:val="lt-LT"/>
              </w:rPr>
            </w:pPr>
            <w:r w:rsidRPr="00A273A4">
              <w:rPr>
                <w:sz w:val="22"/>
                <w:szCs w:val="22"/>
                <w:lang w:val="lt-LT"/>
              </w:rPr>
              <w:t>M</w:t>
            </w:r>
          </w:p>
        </w:tc>
      </w:tr>
      <w:tr w:rsidR="002163D7" w:rsidRPr="00E30AB7" w14:paraId="0109644F" w14:textId="77777777" w:rsidTr="00D84368">
        <w:tc>
          <w:tcPr>
            <w:tcW w:w="828" w:type="dxa"/>
          </w:tcPr>
          <w:p w14:paraId="0109644C" w14:textId="77777777" w:rsidR="002163D7" w:rsidRPr="00A273A4" w:rsidRDefault="002163D7" w:rsidP="001A44DA">
            <w:pPr>
              <w:pStyle w:val="BodyTextIndent"/>
              <w:ind w:left="0"/>
              <w:jc w:val="both"/>
              <w:rPr>
                <w:sz w:val="22"/>
                <w:szCs w:val="22"/>
                <w:lang w:val="lt-LT"/>
              </w:rPr>
            </w:pPr>
            <w:r w:rsidRPr="00A273A4">
              <w:rPr>
                <w:sz w:val="22"/>
                <w:szCs w:val="22"/>
                <w:lang w:val="lt-LT"/>
              </w:rPr>
              <w:t>621</w:t>
            </w:r>
          </w:p>
        </w:tc>
        <w:tc>
          <w:tcPr>
            <w:tcW w:w="7320" w:type="dxa"/>
          </w:tcPr>
          <w:p w14:paraId="0109644D" w14:textId="77777777" w:rsidR="002163D7" w:rsidRPr="00A273A4" w:rsidRDefault="002163D7" w:rsidP="001A44DA">
            <w:pPr>
              <w:pStyle w:val="BodyTextIndent"/>
              <w:ind w:left="0"/>
              <w:jc w:val="both"/>
              <w:rPr>
                <w:sz w:val="22"/>
                <w:szCs w:val="22"/>
                <w:lang w:val="lt-LT"/>
              </w:rPr>
            </w:pPr>
            <w:r w:rsidRPr="00A273A4">
              <w:rPr>
                <w:sz w:val="22"/>
                <w:szCs w:val="22"/>
                <w:lang w:val="lt-LT"/>
              </w:rPr>
              <w:t>Dalyvavimas edukaciniame meno renginyje Lietuvoje (rūšis 04)</w:t>
            </w:r>
          </w:p>
        </w:tc>
        <w:tc>
          <w:tcPr>
            <w:tcW w:w="1560" w:type="dxa"/>
          </w:tcPr>
          <w:p w14:paraId="0109644E" w14:textId="77777777" w:rsidR="002163D7" w:rsidRPr="00A273A4" w:rsidRDefault="002163D7" w:rsidP="001A44DA">
            <w:pPr>
              <w:pStyle w:val="BodyTextIndent"/>
              <w:ind w:left="0"/>
              <w:jc w:val="both"/>
              <w:rPr>
                <w:sz w:val="22"/>
                <w:szCs w:val="22"/>
                <w:lang w:val="lt-LT"/>
              </w:rPr>
            </w:pPr>
            <w:r w:rsidRPr="00A273A4">
              <w:rPr>
                <w:sz w:val="22"/>
                <w:szCs w:val="22"/>
                <w:lang w:val="lt-LT"/>
              </w:rPr>
              <w:t>M</w:t>
            </w:r>
          </w:p>
        </w:tc>
      </w:tr>
      <w:tr w:rsidR="00605A0A" w:rsidRPr="00A273A4" w14:paraId="01096451" w14:textId="77777777" w:rsidTr="00F47FC2">
        <w:tc>
          <w:tcPr>
            <w:tcW w:w="9708" w:type="dxa"/>
            <w:gridSpan w:val="3"/>
            <w:shd w:val="clear" w:color="auto" w:fill="E6E6E6"/>
          </w:tcPr>
          <w:p w14:paraId="01096450" w14:textId="77777777" w:rsidR="00605A0A" w:rsidRPr="00A273A4" w:rsidRDefault="00605A0A" w:rsidP="00A273A4">
            <w:pPr>
              <w:pStyle w:val="BodyTextIndent"/>
              <w:spacing w:before="80" w:after="80"/>
              <w:ind w:left="0"/>
              <w:jc w:val="center"/>
              <w:rPr>
                <w:b/>
                <w:sz w:val="22"/>
                <w:szCs w:val="22"/>
                <w:lang w:val="lt-LT"/>
              </w:rPr>
            </w:pPr>
            <w:r w:rsidRPr="00A273A4">
              <w:rPr>
                <w:b/>
                <w:sz w:val="22"/>
                <w:szCs w:val="22"/>
                <w:lang w:val="lt-LT"/>
              </w:rPr>
              <w:lastRenderedPageBreak/>
              <w:t xml:space="preserve">7. </w:t>
            </w:r>
            <w:r w:rsidR="00B016A8">
              <w:rPr>
                <w:b/>
                <w:sz w:val="22"/>
                <w:szCs w:val="22"/>
                <w:lang w:val="lt-LT"/>
              </w:rPr>
              <w:t>Inovacinė</w:t>
            </w:r>
            <w:r w:rsidRPr="00A273A4">
              <w:rPr>
                <w:b/>
                <w:sz w:val="22"/>
                <w:szCs w:val="22"/>
                <w:lang w:val="lt-LT"/>
              </w:rPr>
              <w:t xml:space="preserve"> veikla</w:t>
            </w:r>
          </w:p>
        </w:tc>
      </w:tr>
      <w:tr w:rsidR="002163D7" w:rsidRPr="00E30AB7" w14:paraId="01096455" w14:textId="77777777" w:rsidTr="00D84368">
        <w:tc>
          <w:tcPr>
            <w:tcW w:w="828" w:type="dxa"/>
          </w:tcPr>
          <w:p w14:paraId="01096452" w14:textId="77777777" w:rsidR="002163D7" w:rsidRPr="00A273A4" w:rsidRDefault="002163D7" w:rsidP="001A44DA">
            <w:pPr>
              <w:pStyle w:val="BodyTextIndent"/>
              <w:ind w:left="0"/>
              <w:jc w:val="both"/>
              <w:rPr>
                <w:sz w:val="22"/>
                <w:szCs w:val="22"/>
                <w:lang w:val="lt-LT"/>
              </w:rPr>
            </w:pPr>
            <w:r w:rsidRPr="00A273A4">
              <w:rPr>
                <w:sz w:val="22"/>
                <w:szCs w:val="22"/>
                <w:lang w:val="lt-LT"/>
              </w:rPr>
              <w:t>71</w:t>
            </w:r>
          </w:p>
        </w:tc>
        <w:tc>
          <w:tcPr>
            <w:tcW w:w="7320" w:type="dxa"/>
          </w:tcPr>
          <w:p w14:paraId="01096453" w14:textId="77777777" w:rsidR="002163D7" w:rsidRPr="00A273A4" w:rsidRDefault="002163D7" w:rsidP="001A44DA">
            <w:pPr>
              <w:pStyle w:val="BodyTextIndent"/>
              <w:ind w:left="0"/>
              <w:jc w:val="both"/>
              <w:rPr>
                <w:sz w:val="22"/>
                <w:szCs w:val="22"/>
                <w:lang w:val="lt-LT"/>
              </w:rPr>
            </w:pPr>
            <w:r w:rsidRPr="00A273A4">
              <w:rPr>
                <w:sz w:val="22"/>
                <w:szCs w:val="22"/>
                <w:lang w:val="lt-LT"/>
              </w:rPr>
              <w:t>EPO, USPTO, JPO patentai, kurių savininkai yra Lietuvos fiziniai ar juridiniai asmenys</w:t>
            </w:r>
          </w:p>
        </w:tc>
        <w:tc>
          <w:tcPr>
            <w:tcW w:w="1560" w:type="dxa"/>
          </w:tcPr>
          <w:p w14:paraId="01096454" w14:textId="77777777" w:rsidR="002163D7" w:rsidRPr="00A273A4" w:rsidRDefault="002163D7" w:rsidP="001A44DA">
            <w:pPr>
              <w:rPr>
                <w:sz w:val="22"/>
                <w:szCs w:val="22"/>
              </w:rPr>
            </w:pPr>
            <w:r w:rsidRPr="00A273A4">
              <w:rPr>
                <w:sz w:val="22"/>
                <w:szCs w:val="22"/>
              </w:rPr>
              <w:t>FBT</w:t>
            </w:r>
          </w:p>
        </w:tc>
      </w:tr>
      <w:tr w:rsidR="002163D7" w:rsidRPr="00E30AB7" w14:paraId="01096459" w14:textId="77777777" w:rsidTr="00D84368">
        <w:tc>
          <w:tcPr>
            <w:tcW w:w="828" w:type="dxa"/>
          </w:tcPr>
          <w:p w14:paraId="01096456" w14:textId="77777777" w:rsidR="002163D7" w:rsidRPr="00A273A4" w:rsidRDefault="002163D7" w:rsidP="001A44DA">
            <w:pPr>
              <w:pStyle w:val="BodyTextIndent"/>
              <w:ind w:left="0"/>
              <w:jc w:val="both"/>
              <w:rPr>
                <w:sz w:val="22"/>
                <w:szCs w:val="22"/>
                <w:lang w:val="lt-LT"/>
              </w:rPr>
            </w:pPr>
            <w:r w:rsidRPr="00A273A4">
              <w:rPr>
                <w:sz w:val="22"/>
                <w:szCs w:val="22"/>
                <w:lang w:val="lt-LT"/>
              </w:rPr>
              <w:t>72</w:t>
            </w:r>
          </w:p>
        </w:tc>
        <w:tc>
          <w:tcPr>
            <w:tcW w:w="7320" w:type="dxa"/>
          </w:tcPr>
          <w:p w14:paraId="01096457" w14:textId="77777777" w:rsidR="002163D7" w:rsidRPr="00A273A4" w:rsidRDefault="002163D7" w:rsidP="001A44DA">
            <w:pPr>
              <w:pStyle w:val="BodyTextIndent"/>
              <w:ind w:left="0"/>
              <w:jc w:val="both"/>
              <w:rPr>
                <w:sz w:val="22"/>
                <w:szCs w:val="22"/>
                <w:lang w:val="lt-LT"/>
              </w:rPr>
            </w:pPr>
            <w:r w:rsidRPr="00A273A4">
              <w:rPr>
                <w:sz w:val="22"/>
                <w:szCs w:val="22"/>
                <w:lang w:val="lt-LT"/>
              </w:rPr>
              <w:t xml:space="preserve">Lietuvos ar kitų </w:t>
            </w:r>
            <w:proofErr w:type="spellStart"/>
            <w:r w:rsidRPr="00A273A4">
              <w:rPr>
                <w:sz w:val="22"/>
                <w:szCs w:val="22"/>
                <w:lang w:val="lt-LT"/>
              </w:rPr>
              <w:t>šalių</w:t>
            </w:r>
            <w:r w:rsidR="00EC3603">
              <w:rPr>
                <w:sz w:val="22"/>
                <w:szCs w:val="22"/>
                <w:lang w:val="lt-LT"/>
              </w:rPr>
              <w:t>patentai</w:t>
            </w:r>
            <w:proofErr w:type="spellEnd"/>
            <w:r w:rsidRPr="00A273A4">
              <w:rPr>
                <w:sz w:val="22"/>
                <w:szCs w:val="22"/>
                <w:lang w:val="lt-LT"/>
              </w:rPr>
              <w:t>, kurių savininkai yra Lietuvos fiziniai ar juridiniai asmenys</w:t>
            </w:r>
          </w:p>
        </w:tc>
        <w:tc>
          <w:tcPr>
            <w:tcW w:w="1560" w:type="dxa"/>
          </w:tcPr>
          <w:p w14:paraId="01096458" w14:textId="77777777" w:rsidR="002163D7" w:rsidRPr="00A273A4" w:rsidRDefault="002163D7" w:rsidP="001A44DA">
            <w:pPr>
              <w:rPr>
                <w:sz w:val="22"/>
                <w:szCs w:val="22"/>
              </w:rPr>
            </w:pPr>
            <w:r w:rsidRPr="00A273A4">
              <w:rPr>
                <w:sz w:val="22"/>
                <w:szCs w:val="22"/>
              </w:rPr>
              <w:t>FBT</w:t>
            </w:r>
          </w:p>
        </w:tc>
      </w:tr>
      <w:tr w:rsidR="00605A0A" w:rsidRPr="00A273A4" w14:paraId="0109645B" w14:textId="77777777" w:rsidTr="00F47FC2">
        <w:tc>
          <w:tcPr>
            <w:tcW w:w="9708" w:type="dxa"/>
            <w:gridSpan w:val="3"/>
            <w:shd w:val="clear" w:color="auto" w:fill="E6E6E6"/>
          </w:tcPr>
          <w:p w14:paraId="0109645A" w14:textId="77777777" w:rsidR="00605A0A" w:rsidRPr="00A273A4" w:rsidRDefault="00605A0A" w:rsidP="00A273A4">
            <w:pPr>
              <w:pStyle w:val="BodyTextIndent"/>
              <w:spacing w:before="80" w:after="80"/>
              <w:ind w:left="0"/>
              <w:jc w:val="center"/>
              <w:rPr>
                <w:b/>
                <w:sz w:val="22"/>
                <w:szCs w:val="22"/>
                <w:lang w:val="lt-LT"/>
              </w:rPr>
            </w:pPr>
            <w:r w:rsidRPr="00A273A4">
              <w:rPr>
                <w:b/>
                <w:sz w:val="22"/>
                <w:szCs w:val="22"/>
                <w:lang w:val="lt-LT"/>
              </w:rPr>
              <w:t>8. Mokslo ekspertinė veikla</w:t>
            </w:r>
          </w:p>
        </w:tc>
      </w:tr>
      <w:tr w:rsidR="002163D7" w:rsidRPr="00E30AB7" w14:paraId="0109645F" w14:textId="77777777" w:rsidTr="00D84368">
        <w:tc>
          <w:tcPr>
            <w:tcW w:w="828" w:type="dxa"/>
          </w:tcPr>
          <w:p w14:paraId="0109645C" w14:textId="77777777" w:rsidR="002163D7" w:rsidRPr="00A273A4" w:rsidRDefault="002163D7" w:rsidP="001A44DA">
            <w:pPr>
              <w:pStyle w:val="BodyTextIndent"/>
              <w:ind w:left="0"/>
              <w:rPr>
                <w:sz w:val="22"/>
                <w:szCs w:val="22"/>
                <w:lang w:val="lt-LT"/>
              </w:rPr>
            </w:pPr>
            <w:r w:rsidRPr="00A273A4">
              <w:rPr>
                <w:sz w:val="22"/>
                <w:szCs w:val="22"/>
                <w:lang w:val="lt-LT"/>
              </w:rPr>
              <w:t>81</w:t>
            </w:r>
          </w:p>
        </w:tc>
        <w:tc>
          <w:tcPr>
            <w:tcW w:w="7320" w:type="dxa"/>
          </w:tcPr>
          <w:p w14:paraId="0109645D" w14:textId="77777777" w:rsidR="002163D7" w:rsidRPr="00A273A4" w:rsidRDefault="002163D7" w:rsidP="001A44DA">
            <w:pPr>
              <w:pStyle w:val="BodyTextIndent"/>
              <w:ind w:left="0"/>
              <w:rPr>
                <w:sz w:val="22"/>
                <w:szCs w:val="22"/>
                <w:lang w:val="lt-LT"/>
              </w:rPr>
            </w:pPr>
            <w:r w:rsidRPr="00A273A4">
              <w:rPr>
                <w:sz w:val="22"/>
                <w:szCs w:val="22"/>
                <w:lang w:val="lt-LT"/>
              </w:rPr>
              <w:t>Dalyvavimas tarptautinių institucijų ekspertinėje veikloje</w:t>
            </w:r>
          </w:p>
        </w:tc>
        <w:tc>
          <w:tcPr>
            <w:tcW w:w="1560" w:type="dxa"/>
          </w:tcPr>
          <w:p w14:paraId="0109645E" w14:textId="77777777" w:rsidR="002163D7" w:rsidRPr="00A273A4" w:rsidRDefault="002163D7" w:rsidP="001A44DA">
            <w:pPr>
              <w:pStyle w:val="BodyTextIndent"/>
              <w:ind w:left="0"/>
              <w:jc w:val="both"/>
              <w:rPr>
                <w:sz w:val="22"/>
                <w:szCs w:val="22"/>
                <w:lang w:val="lt-LT"/>
              </w:rPr>
            </w:pPr>
            <w:r w:rsidRPr="00A273A4">
              <w:rPr>
                <w:sz w:val="22"/>
                <w:szCs w:val="22"/>
                <w:lang w:val="lt-LT"/>
              </w:rPr>
              <w:t>FBT, SH</w:t>
            </w:r>
          </w:p>
        </w:tc>
      </w:tr>
      <w:tr w:rsidR="002163D7" w:rsidRPr="00E30AB7" w14:paraId="01096463" w14:textId="77777777" w:rsidTr="00D84368">
        <w:tc>
          <w:tcPr>
            <w:tcW w:w="828" w:type="dxa"/>
          </w:tcPr>
          <w:p w14:paraId="01096460" w14:textId="77777777" w:rsidR="002163D7" w:rsidRPr="00A273A4" w:rsidRDefault="002163D7" w:rsidP="001A44DA">
            <w:pPr>
              <w:pStyle w:val="BodyTextIndent"/>
              <w:ind w:left="0"/>
              <w:rPr>
                <w:sz w:val="22"/>
                <w:szCs w:val="22"/>
                <w:lang w:val="lt-LT"/>
              </w:rPr>
            </w:pPr>
            <w:r w:rsidRPr="00A273A4">
              <w:rPr>
                <w:sz w:val="22"/>
                <w:szCs w:val="22"/>
                <w:lang w:val="lt-LT"/>
              </w:rPr>
              <w:t>82</w:t>
            </w:r>
          </w:p>
        </w:tc>
        <w:tc>
          <w:tcPr>
            <w:tcW w:w="7320" w:type="dxa"/>
          </w:tcPr>
          <w:p w14:paraId="01096461" w14:textId="77777777" w:rsidR="002163D7" w:rsidRPr="00A273A4" w:rsidRDefault="002163D7" w:rsidP="001A44DA">
            <w:pPr>
              <w:pStyle w:val="BodyTextIndent"/>
              <w:ind w:left="0"/>
              <w:rPr>
                <w:b/>
                <w:sz w:val="22"/>
                <w:szCs w:val="22"/>
                <w:lang w:val="lt-LT"/>
              </w:rPr>
            </w:pPr>
            <w:r w:rsidRPr="00A273A4">
              <w:rPr>
                <w:sz w:val="22"/>
                <w:szCs w:val="22"/>
                <w:lang w:val="lt-LT"/>
              </w:rPr>
              <w:t>Dalyvavimas šalies institucijų ekspertinėje veikloje</w:t>
            </w:r>
          </w:p>
        </w:tc>
        <w:tc>
          <w:tcPr>
            <w:tcW w:w="1560" w:type="dxa"/>
          </w:tcPr>
          <w:p w14:paraId="01096462" w14:textId="77777777" w:rsidR="002163D7" w:rsidRPr="00A273A4" w:rsidRDefault="002163D7" w:rsidP="001A44DA">
            <w:pPr>
              <w:pStyle w:val="BodyTextIndent"/>
              <w:ind w:left="0"/>
              <w:jc w:val="both"/>
              <w:rPr>
                <w:sz w:val="22"/>
                <w:szCs w:val="22"/>
                <w:lang w:val="lt-LT"/>
              </w:rPr>
            </w:pPr>
            <w:r w:rsidRPr="00A273A4">
              <w:rPr>
                <w:sz w:val="22"/>
                <w:szCs w:val="22"/>
                <w:lang w:val="lt-LT"/>
              </w:rPr>
              <w:t>FBT, SH</w:t>
            </w:r>
          </w:p>
        </w:tc>
      </w:tr>
      <w:tr w:rsidR="002163D7" w:rsidRPr="00E30AB7" w14:paraId="01096467" w14:textId="77777777" w:rsidTr="00D84368">
        <w:tc>
          <w:tcPr>
            <w:tcW w:w="828" w:type="dxa"/>
          </w:tcPr>
          <w:p w14:paraId="01096464" w14:textId="77777777" w:rsidR="002163D7" w:rsidRPr="00A273A4" w:rsidRDefault="002163D7" w:rsidP="001A44DA">
            <w:pPr>
              <w:pStyle w:val="BodyTextIndent"/>
              <w:ind w:left="0"/>
              <w:rPr>
                <w:sz w:val="22"/>
                <w:szCs w:val="22"/>
                <w:lang w:val="lt-LT"/>
              </w:rPr>
            </w:pPr>
            <w:r w:rsidRPr="00A273A4">
              <w:rPr>
                <w:sz w:val="22"/>
                <w:szCs w:val="22"/>
                <w:lang w:val="lt-LT"/>
              </w:rPr>
              <w:t>83</w:t>
            </w:r>
          </w:p>
        </w:tc>
        <w:tc>
          <w:tcPr>
            <w:tcW w:w="7320" w:type="dxa"/>
          </w:tcPr>
          <w:p w14:paraId="01096465" w14:textId="77777777" w:rsidR="002163D7" w:rsidRPr="00A273A4" w:rsidRDefault="002163D7" w:rsidP="001A44DA">
            <w:pPr>
              <w:pStyle w:val="BodyTextIndent"/>
              <w:ind w:left="0"/>
              <w:rPr>
                <w:sz w:val="22"/>
                <w:szCs w:val="22"/>
                <w:lang w:val="lt-LT"/>
              </w:rPr>
            </w:pPr>
            <w:r w:rsidRPr="00A273A4">
              <w:rPr>
                <w:sz w:val="22"/>
                <w:szCs w:val="22"/>
                <w:lang w:val="lt-LT"/>
              </w:rPr>
              <w:t>Įvairiems fondams finansuoti teikiamų mokslo projektų recenzavimas</w:t>
            </w:r>
          </w:p>
        </w:tc>
        <w:tc>
          <w:tcPr>
            <w:tcW w:w="1560" w:type="dxa"/>
          </w:tcPr>
          <w:p w14:paraId="01096466" w14:textId="77777777" w:rsidR="002163D7" w:rsidRPr="00A273A4" w:rsidRDefault="002163D7" w:rsidP="001A44DA">
            <w:pPr>
              <w:pStyle w:val="BodyTextIndent"/>
              <w:ind w:left="0"/>
              <w:jc w:val="both"/>
              <w:rPr>
                <w:sz w:val="22"/>
                <w:szCs w:val="22"/>
                <w:lang w:val="lt-LT"/>
              </w:rPr>
            </w:pPr>
            <w:r w:rsidRPr="00A273A4">
              <w:rPr>
                <w:sz w:val="22"/>
                <w:szCs w:val="22"/>
                <w:lang w:val="lt-LT"/>
              </w:rPr>
              <w:t>FBT, SH</w:t>
            </w:r>
          </w:p>
        </w:tc>
      </w:tr>
      <w:tr w:rsidR="002163D7" w:rsidRPr="00E30AB7" w14:paraId="0109646B" w14:textId="77777777" w:rsidTr="00D84368">
        <w:tc>
          <w:tcPr>
            <w:tcW w:w="828" w:type="dxa"/>
          </w:tcPr>
          <w:p w14:paraId="01096468" w14:textId="77777777" w:rsidR="002163D7" w:rsidRPr="00A273A4" w:rsidRDefault="002163D7" w:rsidP="001A44DA">
            <w:pPr>
              <w:pStyle w:val="BodyTextIndent"/>
              <w:ind w:left="0"/>
              <w:rPr>
                <w:sz w:val="22"/>
                <w:szCs w:val="22"/>
                <w:lang w:val="lt-LT"/>
              </w:rPr>
            </w:pPr>
            <w:r w:rsidRPr="00A273A4">
              <w:rPr>
                <w:sz w:val="22"/>
                <w:szCs w:val="22"/>
                <w:lang w:val="lt-LT"/>
              </w:rPr>
              <w:t>84</w:t>
            </w:r>
          </w:p>
        </w:tc>
        <w:tc>
          <w:tcPr>
            <w:tcW w:w="7320" w:type="dxa"/>
          </w:tcPr>
          <w:p w14:paraId="01096469" w14:textId="77777777" w:rsidR="002163D7" w:rsidRPr="00A273A4" w:rsidRDefault="002163D7" w:rsidP="001A44DA">
            <w:pPr>
              <w:pStyle w:val="BodyTextIndent"/>
              <w:ind w:left="0"/>
              <w:rPr>
                <w:sz w:val="22"/>
                <w:szCs w:val="22"/>
                <w:lang w:val="lt-LT"/>
              </w:rPr>
            </w:pPr>
            <w:r w:rsidRPr="00A273A4">
              <w:rPr>
                <w:sz w:val="22"/>
                <w:szCs w:val="22"/>
                <w:lang w:val="lt-LT"/>
              </w:rPr>
              <w:t>Mokslo monografijų recenzavimas</w:t>
            </w:r>
          </w:p>
        </w:tc>
        <w:tc>
          <w:tcPr>
            <w:tcW w:w="1560" w:type="dxa"/>
          </w:tcPr>
          <w:p w14:paraId="0109646A" w14:textId="77777777" w:rsidR="002163D7" w:rsidRPr="00A273A4" w:rsidRDefault="002163D7" w:rsidP="001A44DA">
            <w:pPr>
              <w:pStyle w:val="BodyTextIndent"/>
              <w:ind w:left="0"/>
              <w:jc w:val="both"/>
              <w:rPr>
                <w:sz w:val="22"/>
                <w:szCs w:val="22"/>
                <w:lang w:val="lt-LT"/>
              </w:rPr>
            </w:pPr>
            <w:r w:rsidRPr="00A273A4">
              <w:rPr>
                <w:sz w:val="22"/>
                <w:szCs w:val="22"/>
                <w:lang w:val="lt-LT"/>
              </w:rPr>
              <w:t>FBT, SH</w:t>
            </w:r>
          </w:p>
        </w:tc>
      </w:tr>
      <w:tr w:rsidR="002163D7" w:rsidRPr="00E30AB7" w14:paraId="0109646F" w14:textId="77777777" w:rsidTr="00D84368">
        <w:tc>
          <w:tcPr>
            <w:tcW w:w="828" w:type="dxa"/>
          </w:tcPr>
          <w:p w14:paraId="0109646C" w14:textId="77777777" w:rsidR="002163D7" w:rsidRPr="00A273A4" w:rsidRDefault="002163D7" w:rsidP="001A44DA">
            <w:pPr>
              <w:pStyle w:val="BodyTextIndent"/>
              <w:ind w:left="0"/>
              <w:jc w:val="both"/>
              <w:rPr>
                <w:sz w:val="22"/>
                <w:szCs w:val="22"/>
                <w:lang w:val="lt-LT"/>
              </w:rPr>
            </w:pPr>
            <w:r w:rsidRPr="00A273A4">
              <w:rPr>
                <w:sz w:val="22"/>
                <w:szCs w:val="22"/>
                <w:lang w:val="lt-LT"/>
              </w:rPr>
              <w:t>85</w:t>
            </w:r>
          </w:p>
        </w:tc>
        <w:tc>
          <w:tcPr>
            <w:tcW w:w="7320" w:type="dxa"/>
          </w:tcPr>
          <w:p w14:paraId="0109646D" w14:textId="77777777" w:rsidR="002163D7" w:rsidRPr="00A273A4" w:rsidRDefault="002163D7" w:rsidP="001A44DA">
            <w:pPr>
              <w:pStyle w:val="BodyTextIndent"/>
              <w:ind w:left="0"/>
              <w:jc w:val="both"/>
              <w:rPr>
                <w:sz w:val="22"/>
                <w:szCs w:val="22"/>
                <w:lang w:val="lt-LT"/>
              </w:rPr>
            </w:pPr>
            <w:r w:rsidRPr="00A273A4">
              <w:rPr>
                <w:sz w:val="22"/>
                <w:szCs w:val="22"/>
                <w:lang w:val="lt-LT"/>
              </w:rPr>
              <w:t xml:space="preserve">Mokslo straipsnių recenzavimas mokslo leidiniams </w:t>
            </w:r>
          </w:p>
        </w:tc>
        <w:tc>
          <w:tcPr>
            <w:tcW w:w="1560" w:type="dxa"/>
          </w:tcPr>
          <w:p w14:paraId="0109646E" w14:textId="77777777" w:rsidR="002163D7" w:rsidRPr="00A273A4" w:rsidRDefault="002163D7" w:rsidP="001A44DA">
            <w:pPr>
              <w:pStyle w:val="BodyTextIndent"/>
              <w:ind w:left="0"/>
              <w:jc w:val="both"/>
              <w:rPr>
                <w:sz w:val="22"/>
                <w:szCs w:val="22"/>
                <w:lang w:val="lt-LT"/>
              </w:rPr>
            </w:pPr>
            <w:r w:rsidRPr="00A273A4">
              <w:rPr>
                <w:sz w:val="22"/>
                <w:szCs w:val="22"/>
                <w:lang w:val="lt-LT"/>
              </w:rPr>
              <w:t>FBT, SH</w:t>
            </w:r>
          </w:p>
        </w:tc>
      </w:tr>
      <w:tr w:rsidR="00605A0A" w:rsidRPr="00A273A4" w14:paraId="01096471" w14:textId="77777777" w:rsidTr="00F47FC2">
        <w:tc>
          <w:tcPr>
            <w:tcW w:w="9708" w:type="dxa"/>
            <w:gridSpan w:val="3"/>
            <w:shd w:val="clear" w:color="auto" w:fill="E6E6E6"/>
          </w:tcPr>
          <w:p w14:paraId="01096470" w14:textId="77777777" w:rsidR="00605A0A" w:rsidRPr="00A273A4" w:rsidRDefault="00605A0A" w:rsidP="00A273A4">
            <w:pPr>
              <w:pStyle w:val="BodyTextIndent"/>
              <w:spacing w:before="80" w:after="80"/>
              <w:ind w:left="0"/>
              <w:jc w:val="center"/>
              <w:rPr>
                <w:b/>
                <w:sz w:val="22"/>
                <w:szCs w:val="22"/>
                <w:lang w:val="lt-LT"/>
              </w:rPr>
            </w:pPr>
            <w:r w:rsidRPr="00A273A4">
              <w:rPr>
                <w:b/>
                <w:sz w:val="22"/>
                <w:szCs w:val="22"/>
                <w:lang w:val="lt-LT"/>
              </w:rPr>
              <w:t>9. Kvalifikacijos kėlimas</w:t>
            </w:r>
          </w:p>
        </w:tc>
      </w:tr>
      <w:tr w:rsidR="002163D7" w:rsidRPr="00E30AB7" w14:paraId="01096475" w14:textId="77777777" w:rsidTr="00D84368">
        <w:tc>
          <w:tcPr>
            <w:tcW w:w="828" w:type="dxa"/>
          </w:tcPr>
          <w:p w14:paraId="01096472" w14:textId="77777777" w:rsidR="002163D7" w:rsidRPr="00A273A4" w:rsidRDefault="002163D7" w:rsidP="001A44DA">
            <w:pPr>
              <w:pStyle w:val="BodyTextIndent"/>
              <w:ind w:left="0"/>
              <w:jc w:val="both"/>
              <w:rPr>
                <w:sz w:val="22"/>
                <w:szCs w:val="22"/>
                <w:lang w:val="lt-LT"/>
              </w:rPr>
            </w:pPr>
            <w:r w:rsidRPr="00A273A4">
              <w:rPr>
                <w:sz w:val="22"/>
                <w:szCs w:val="22"/>
                <w:lang w:val="lt-LT"/>
              </w:rPr>
              <w:t>91</w:t>
            </w:r>
          </w:p>
        </w:tc>
        <w:tc>
          <w:tcPr>
            <w:tcW w:w="7320" w:type="dxa"/>
          </w:tcPr>
          <w:p w14:paraId="01096473" w14:textId="77777777" w:rsidR="002163D7" w:rsidRPr="00A273A4" w:rsidRDefault="002163D7" w:rsidP="001A44DA">
            <w:pPr>
              <w:rPr>
                <w:sz w:val="22"/>
                <w:szCs w:val="22"/>
              </w:rPr>
            </w:pPr>
            <w:r w:rsidRPr="00A273A4">
              <w:rPr>
                <w:sz w:val="22"/>
                <w:szCs w:val="22"/>
              </w:rPr>
              <w:t>Dalykinė kvalifikacija</w:t>
            </w:r>
          </w:p>
        </w:tc>
        <w:tc>
          <w:tcPr>
            <w:tcW w:w="1560" w:type="dxa"/>
          </w:tcPr>
          <w:p w14:paraId="01096474" w14:textId="77777777" w:rsidR="002163D7" w:rsidRPr="00A273A4" w:rsidRDefault="002163D7" w:rsidP="001A44DA">
            <w:pPr>
              <w:rPr>
                <w:sz w:val="22"/>
                <w:szCs w:val="22"/>
              </w:rPr>
            </w:pPr>
            <w:r w:rsidRPr="00A273A4">
              <w:rPr>
                <w:sz w:val="22"/>
                <w:szCs w:val="22"/>
              </w:rPr>
              <w:t>FBT, SH, M</w:t>
            </w:r>
          </w:p>
        </w:tc>
      </w:tr>
      <w:tr w:rsidR="002163D7" w:rsidRPr="00E30AB7" w14:paraId="01096479" w14:textId="77777777" w:rsidTr="00D84368">
        <w:tc>
          <w:tcPr>
            <w:tcW w:w="828" w:type="dxa"/>
            <w:tcBorders>
              <w:bottom w:val="single" w:sz="4" w:space="0" w:color="auto"/>
            </w:tcBorders>
          </w:tcPr>
          <w:p w14:paraId="01096476" w14:textId="77777777" w:rsidR="002163D7" w:rsidRPr="00A273A4" w:rsidRDefault="002163D7" w:rsidP="001A44DA">
            <w:pPr>
              <w:pStyle w:val="BodyTextIndent"/>
              <w:ind w:left="0"/>
              <w:jc w:val="both"/>
              <w:rPr>
                <w:sz w:val="22"/>
                <w:szCs w:val="22"/>
                <w:lang w:val="lt-LT"/>
              </w:rPr>
            </w:pPr>
            <w:r w:rsidRPr="00A273A4">
              <w:rPr>
                <w:sz w:val="22"/>
                <w:szCs w:val="22"/>
                <w:lang w:val="lt-LT"/>
              </w:rPr>
              <w:t>92</w:t>
            </w:r>
          </w:p>
        </w:tc>
        <w:tc>
          <w:tcPr>
            <w:tcW w:w="7320" w:type="dxa"/>
            <w:tcBorders>
              <w:bottom w:val="single" w:sz="4" w:space="0" w:color="auto"/>
            </w:tcBorders>
          </w:tcPr>
          <w:p w14:paraId="01096477" w14:textId="77777777" w:rsidR="002163D7" w:rsidRPr="00A273A4" w:rsidRDefault="002163D7" w:rsidP="001A44DA">
            <w:pPr>
              <w:rPr>
                <w:sz w:val="22"/>
                <w:szCs w:val="22"/>
              </w:rPr>
            </w:pPr>
            <w:r w:rsidRPr="00A273A4">
              <w:rPr>
                <w:sz w:val="22"/>
                <w:szCs w:val="22"/>
              </w:rPr>
              <w:t>Kita kvalifikacija</w:t>
            </w:r>
          </w:p>
        </w:tc>
        <w:tc>
          <w:tcPr>
            <w:tcW w:w="1560" w:type="dxa"/>
            <w:tcBorders>
              <w:bottom w:val="single" w:sz="4" w:space="0" w:color="auto"/>
            </w:tcBorders>
          </w:tcPr>
          <w:p w14:paraId="01096478" w14:textId="77777777" w:rsidR="002163D7" w:rsidRPr="00A273A4" w:rsidRDefault="002163D7" w:rsidP="001A44DA">
            <w:pPr>
              <w:rPr>
                <w:sz w:val="22"/>
                <w:szCs w:val="22"/>
              </w:rPr>
            </w:pPr>
            <w:r w:rsidRPr="00A273A4">
              <w:rPr>
                <w:sz w:val="22"/>
                <w:szCs w:val="22"/>
              </w:rPr>
              <w:t>FBT, SH, M</w:t>
            </w:r>
          </w:p>
        </w:tc>
      </w:tr>
      <w:tr w:rsidR="00605A0A" w:rsidRPr="00A273A4" w14:paraId="0109647B" w14:textId="77777777" w:rsidTr="00F47FC2">
        <w:tc>
          <w:tcPr>
            <w:tcW w:w="9708" w:type="dxa"/>
            <w:gridSpan w:val="3"/>
            <w:shd w:val="clear" w:color="auto" w:fill="E6E6E6"/>
          </w:tcPr>
          <w:p w14:paraId="0109647A" w14:textId="77777777" w:rsidR="00605A0A" w:rsidRPr="00A273A4" w:rsidRDefault="00605A0A" w:rsidP="00A273A4">
            <w:pPr>
              <w:pStyle w:val="BodyTextIndent"/>
              <w:spacing w:before="80" w:after="80"/>
              <w:ind w:left="0"/>
              <w:jc w:val="center"/>
              <w:rPr>
                <w:b/>
                <w:sz w:val="22"/>
                <w:szCs w:val="22"/>
                <w:lang w:val="lt-LT"/>
              </w:rPr>
            </w:pPr>
            <w:r w:rsidRPr="00A273A4">
              <w:rPr>
                <w:b/>
                <w:sz w:val="22"/>
                <w:szCs w:val="22"/>
                <w:lang w:val="lt-LT"/>
              </w:rPr>
              <w:t>10. Švietėjiška veikla</w:t>
            </w:r>
          </w:p>
        </w:tc>
      </w:tr>
      <w:tr w:rsidR="002163D7" w:rsidRPr="00E30AB7" w14:paraId="0109647F" w14:textId="77777777" w:rsidTr="00D84368">
        <w:tc>
          <w:tcPr>
            <w:tcW w:w="828" w:type="dxa"/>
          </w:tcPr>
          <w:p w14:paraId="0109647C" w14:textId="77777777" w:rsidR="002163D7" w:rsidRPr="00A273A4" w:rsidRDefault="002163D7" w:rsidP="001A44DA">
            <w:pPr>
              <w:pStyle w:val="BodyTextIndent"/>
              <w:ind w:left="0"/>
              <w:jc w:val="both"/>
              <w:rPr>
                <w:sz w:val="22"/>
                <w:szCs w:val="22"/>
                <w:lang w:val="lt-LT"/>
              </w:rPr>
            </w:pPr>
            <w:r w:rsidRPr="00A273A4">
              <w:rPr>
                <w:sz w:val="22"/>
                <w:szCs w:val="22"/>
                <w:lang w:val="lt-LT"/>
              </w:rPr>
              <w:t>101</w:t>
            </w:r>
          </w:p>
        </w:tc>
        <w:tc>
          <w:tcPr>
            <w:tcW w:w="7320" w:type="dxa"/>
          </w:tcPr>
          <w:p w14:paraId="0109647D" w14:textId="77777777" w:rsidR="002163D7" w:rsidRPr="00A273A4" w:rsidRDefault="002163D7" w:rsidP="001A44DA">
            <w:pPr>
              <w:rPr>
                <w:sz w:val="22"/>
                <w:szCs w:val="22"/>
              </w:rPr>
            </w:pPr>
            <w:r w:rsidRPr="00A273A4">
              <w:rPr>
                <w:sz w:val="22"/>
                <w:szCs w:val="22"/>
              </w:rPr>
              <w:t>Tarptautinė</w:t>
            </w:r>
          </w:p>
        </w:tc>
        <w:tc>
          <w:tcPr>
            <w:tcW w:w="1560" w:type="dxa"/>
          </w:tcPr>
          <w:p w14:paraId="0109647E" w14:textId="77777777" w:rsidR="002163D7" w:rsidRPr="00A273A4" w:rsidRDefault="002163D7" w:rsidP="001A44DA">
            <w:pPr>
              <w:rPr>
                <w:sz w:val="22"/>
                <w:szCs w:val="22"/>
              </w:rPr>
            </w:pPr>
            <w:r w:rsidRPr="00A273A4">
              <w:rPr>
                <w:sz w:val="22"/>
                <w:szCs w:val="22"/>
              </w:rPr>
              <w:t>FBT, SH, M</w:t>
            </w:r>
          </w:p>
        </w:tc>
      </w:tr>
      <w:tr w:rsidR="002163D7" w:rsidRPr="00E30AB7" w14:paraId="01096483" w14:textId="77777777" w:rsidTr="00D84368">
        <w:tc>
          <w:tcPr>
            <w:tcW w:w="828" w:type="dxa"/>
          </w:tcPr>
          <w:p w14:paraId="01096480" w14:textId="77777777" w:rsidR="002163D7" w:rsidRPr="00A273A4" w:rsidRDefault="002163D7" w:rsidP="001A44DA">
            <w:pPr>
              <w:pStyle w:val="BodyTextIndent"/>
              <w:ind w:left="0"/>
              <w:jc w:val="both"/>
              <w:rPr>
                <w:sz w:val="22"/>
                <w:szCs w:val="22"/>
                <w:lang w:val="lt-LT"/>
              </w:rPr>
            </w:pPr>
            <w:r w:rsidRPr="00A273A4">
              <w:rPr>
                <w:sz w:val="22"/>
                <w:szCs w:val="22"/>
                <w:lang w:val="lt-LT"/>
              </w:rPr>
              <w:t>102</w:t>
            </w:r>
          </w:p>
        </w:tc>
        <w:tc>
          <w:tcPr>
            <w:tcW w:w="7320" w:type="dxa"/>
          </w:tcPr>
          <w:p w14:paraId="01096481" w14:textId="77777777" w:rsidR="002163D7" w:rsidRPr="00A273A4" w:rsidRDefault="002163D7" w:rsidP="001A44DA">
            <w:pPr>
              <w:rPr>
                <w:sz w:val="22"/>
                <w:szCs w:val="22"/>
              </w:rPr>
            </w:pPr>
            <w:r w:rsidRPr="00A273A4">
              <w:rPr>
                <w:sz w:val="22"/>
                <w:szCs w:val="22"/>
              </w:rPr>
              <w:t xml:space="preserve">Nacionalinė </w:t>
            </w:r>
          </w:p>
        </w:tc>
        <w:tc>
          <w:tcPr>
            <w:tcW w:w="1560" w:type="dxa"/>
          </w:tcPr>
          <w:p w14:paraId="01096482" w14:textId="77777777" w:rsidR="002163D7" w:rsidRPr="00A273A4" w:rsidRDefault="002163D7" w:rsidP="001A44DA">
            <w:pPr>
              <w:rPr>
                <w:sz w:val="22"/>
                <w:szCs w:val="22"/>
              </w:rPr>
            </w:pPr>
            <w:r w:rsidRPr="00A273A4">
              <w:rPr>
                <w:sz w:val="22"/>
                <w:szCs w:val="22"/>
              </w:rPr>
              <w:t>FBT, SH, M</w:t>
            </w:r>
          </w:p>
        </w:tc>
      </w:tr>
      <w:tr w:rsidR="002163D7" w:rsidRPr="00E30AB7" w14:paraId="01096487" w14:textId="77777777" w:rsidTr="00D84368">
        <w:tc>
          <w:tcPr>
            <w:tcW w:w="828" w:type="dxa"/>
          </w:tcPr>
          <w:p w14:paraId="01096484" w14:textId="77777777" w:rsidR="002163D7" w:rsidRPr="00A273A4" w:rsidRDefault="002163D7" w:rsidP="001A44DA">
            <w:pPr>
              <w:pStyle w:val="BodyTextIndent"/>
              <w:ind w:left="0"/>
              <w:jc w:val="both"/>
              <w:rPr>
                <w:sz w:val="22"/>
                <w:szCs w:val="22"/>
                <w:lang w:val="lt-LT"/>
              </w:rPr>
            </w:pPr>
            <w:r w:rsidRPr="00A273A4">
              <w:rPr>
                <w:sz w:val="22"/>
                <w:szCs w:val="22"/>
                <w:lang w:val="lt-LT"/>
              </w:rPr>
              <w:t>103</w:t>
            </w:r>
          </w:p>
        </w:tc>
        <w:tc>
          <w:tcPr>
            <w:tcW w:w="7320" w:type="dxa"/>
          </w:tcPr>
          <w:p w14:paraId="01096485" w14:textId="77777777" w:rsidR="002163D7" w:rsidRPr="00A273A4" w:rsidRDefault="002163D7" w:rsidP="001A44DA">
            <w:pPr>
              <w:rPr>
                <w:sz w:val="22"/>
                <w:szCs w:val="22"/>
              </w:rPr>
            </w:pPr>
            <w:r w:rsidRPr="00A273A4">
              <w:rPr>
                <w:sz w:val="22"/>
                <w:szCs w:val="22"/>
              </w:rPr>
              <w:t>Institucinė</w:t>
            </w:r>
          </w:p>
        </w:tc>
        <w:tc>
          <w:tcPr>
            <w:tcW w:w="1560" w:type="dxa"/>
          </w:tcPr>
          <w:p w14:paraId="01096486" w14:textId="77777777" w:rsidR="002163D7" w:rsidRPr="00A273A4" w:rsidRDefault="002163D7" w:rsidP="001A44DA">
            <w:pPr>
              <w:rPr>
                <w:sz w:val="22"/>
                <w:szCs w:val="22"/>
              </w:rPr>
            </w:pPr>
            <w:r w:rsidRPr="00A273A4">
              <w:rPr>
                <w:sz w:val="22"/>
                <w:szCs w:val="22"/>
              </w:rPr>
              <w:t>FBT, SH, M</w:t>
            </w:r>
          </w:p>
        </w:tc>
      </w:tr>
    </w:tbl>
    <w:p w14:paraId="01096488" w14:textId="77777777" w:rsidR="00E30AB7" w:rsidRDefault="00E30AB7" w:rsidP="00E30AB7">
      <w:pPr>
        <w:pStyle w:val="bodytext0"/>
        <w:spacing w:before="0" w:beforeAutospacing="0" w:after="0" w:afterAutospacing="0"/>
        <w:ind w:left="720"/>
        <w:rPr>
          <w:lang w:val="lt-LT"/>
        </w:rPr>
      </w:pPr>
    </w:p>
    <w:p w14:paraId="01096489" w14:textId="77777777" w:rsidR="00F32364" w:rsidRPr="00E30AB7" w:rsidRDefault="00F32364" w:rsidP="00E30AB7">
      <w:pPr>
        <w:pStyle w:val="bodytext0"/>
        <w:spacing w:before="0" w:beforeAutospacing="0" w:after="0" w:afterAutospacing="0"/>
        <w:ind w:left="720"/>
        <w:rPr>
          <w:lang w:val="lt-LT"/>
        </w:rPr>
      </w:pPr>
    </w:p>
    <w:p w14:paraId="0109648A" w14:textId="77777777" w:rsidR="00E30AB7" w:rsidRPr="00E30AB7" w:rsidRDefault="00E30AB7" w:rsidP="00E30AB7">
      <w:pPr>
        <w:pStyle w:val="bodytext0"/>
        <w:spacing w:before="0" w:beforeAutospacing="0" w:after="0" w:afterAutospacing="0"/>
        <w:ind w:left="720"/>
        <w:jc w:val="right"/>
        <w:rPr>
          <w:b/>
          <w:lang w:val="lt-LT"/>
        </w:rPr>
      </w:pPr>
      <w:r w:rsidRPr="00E30AB7">
        <w:rPr>
          <w:b/>
          <w:lang w:val="lt-LT"/>
        </w:rPr>
        <w:t>2 priedas</w:t>
      </w:r>
    </w:p>
    <w:p w14:paraId="0109648B" w14:textId="77777777" w:rsidR="00E30AB7" w:rsidRPr="00E30AB7" w:rsidRDefault="00E30AB7" w:rsidP="00E30AB7">
      <w:pPr>
        <w:pStyle w:val="bodytext0"/>
        <w:spacing w:before="0" w:beforeAutospacing="0" w:after="0" w:afterAutospacing="0"/>
        <w:ind w:left="720"/>
        <w:rPr>
          <w:b/>
          <w:lang w:val="lt-LT"/>
        </w:rPr>
      </w:pPr>
    </w:p>
    <w:p w14:paraId="0109648C" w14:textId="77777777" w:rsidR="00E30AB7" w:rsidRPr="00E30AB7" w:rsidRDefault="00E30AB7" w:rsidP="00E30AB7">
      <w:pPr>
        <w:pStyle w:val="bodytext0"/>
        <w:spacing w:before="0" w:beforeAutospacing="0" w:after="0" w:afterAutospacing="0"/>
        <w:ind w:left="720"/>
        <w:rPr>
          <w:lang w:val="lt-LT"/>
        </w:rPr>
      </w:pPr>
      <w:r w:rsidRPr="00E30AB7">
        <w:rPr>
          <w:b/>
          <w:lang w:val="lt-LT"/>
        </w:rPr>
        <w:t>Fizinių, biomedicinos ir technologijos mokslo sričių svarbiausių mokslinės literatūros leidyklų sąrašas</w:t>
      </w:r>
    </w:p>
    <w:p w14:paraId="0109648D" w14:textId="77777777" w:rsidR="00E30AB7" w:rsidRPr="00E30AB7" w:rsidRDefault="00E30AB7" w:rsidP="00E30AB7">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4737"/>
        <w:gridCol w:w="4186"/>
      </w:tblGrid>
      <w:tr w:rsidR="00E30AB7" w:rsidRPr="00A273A4" w14:paraId="01096491" w14:textId="77777777" w:rsidTr="00F47FC2">
        <w:tc>
          <w:tcPr>
            <w:tcW w:w="708" w:type="dxa"/>
            <w:vAlign w:val="center"/>
          </w:tcPr>
          <w:p w14:paraId="0109648E" w14:textId="77777777" w:rsidR="00E30AB7" w:rsidRPr="00A273A4" w:rsidRDefault="00E30AB7" w:rsidP="001A44DA">
            <w:pPr>
              <w:jc w:val="center"/>
              <w:rPr>
                <w:b/>
                <w:sz w:val="22"/>
                <w:szCs w:val="22"/>
              </w:rPr>
            </w:pPr>
            <w:r w:rsidRPr="00A273A4">
              <w:rPr>
                <w:b/>
                <w:sz w:val="22"/>
                <w:szCs w:val="22"/>
              </w:rPr>
              <w:t>Eil. Nr.</w:t>
            </w:r>
          </w:p>
        </w:tc>
        <w:tc>
          <w:tcPr>
            <w:tcW w:w="4800" w:type="dxa"/>
            <w:vAlign w:val="center"/>
          </w:tcPr>
          <w:p w14:paraId="0109648F" w14:textId="77777777" w:rsidR="00E30AB7" w:rsidRPr="00A273A4" w:rsidRDefault="00E30AB7" w:rsidP="001A44DA">
            <w:pPr>
              <w:rPr>
                <w:b/>
                <w:sz w:val="22"/>
                <w:szCs w:val="22"/>
              </w:rPr>
            </w:pPr>
            <w:r w:rsidRPr="00A273A4">
              <w:rPr>
                <w:b/>
                <w:sz w:val="22"/>
                <w:szCs w:val="22"/>
              </w:rPr>
              <w:t>Mokslinės literatūros leidyklos pavadinimas</w:t>
            </w:r>
          </w:p>
        </w:tc>
        <w:tc>
          <w:tcPr>
            <w:tcW w:w="4200" w:type="dxa"/>
            <w:vAlign w:val="center"/>
          </w:tcPr>
          <w:p w14:paraId="01096490" w14:textId="77777777" w:rsidR="00E30AB7" w:rsidRPr="00A273A4" w:rsidRDefault="00E30AB7" w:rsidP="001A44DA">
            <w:pPr>
              <w:rPr>
                <w:b/>
                <w:sz w:val="22"/>
                <w:szCs w:val="22"/>
              </w:rPr>
            </w:pPr>
            <w:r w:rsidRPr="00A273A4">
              <w:rPr>
                <w:b/>
                <w:sz w:val="22"/>
                <w:szCs w:val="22"/>
              </w:rPr>
              <w:t>URL adresas</w:t>
            </w:r>
          </w:p>
        </w:tc>
      </w:tr>
      <w:tr w:rsidR="00E30AB7" w:rsidRPr="00A273A4" w14:paraId="01096495" w14:textId="77777777" w:rsidTr="00F47FC2">
        <w:tc>
          <w:tcPr>
            <w:tcW w:w="708" w:type="dxa"/>
          </w:tcPr>
          <w:p w14:paraId="01096492" w14:textId="77777777" w:rsidR="00E30AB7" w:rsidRPr="00A273A4" w:rsidRDefault="00E30AB7" w:rsidP="001A44DA">
            <w:pPr>
              <w:jc w:val="center"/>
              <w:rPr>
                <w:sz w:val="22"/>
                <w:szCs w:val="22"/>
              </w:rPr>
            </w:pPr>
            <w:r w:rsidRPr="00A273A4">
              <w:rPr>
                <w:sz w:val="22"/>
                <w:szCs w:val="22"/>
              </w:rPr>
              <w:t>1</w:t>
            </w:r>
          </w:p>
        </w:tc>
        <w:tc>
          <w:tcPr>
            <w:tcW w:w="4800" w:type="dxa"/>
          </w:tcPr>
          <w:p w14:paraId="01096493" w14:textId="77777777" w:rsidR="00E30AB7" w:rsidRPr="00A273A4" w:rsidRDefault="00EC3603" w:rsidP="001A44DA">
            <w:pPr>
              <w:rPr>
                <w:sz w:val="22"/>
                <w:szCs w:val="22"/>
              </w:rPr>
            </w:pPr>
            <w:r>
              <w:rPr>
                <w:sz w:val="22"/>
                <w:szCs w:val="22"/>
                <w:lang w:eastAsia="lt-LT"/>
              </w:rPr>
              <w:t>„</w:t>
            </w:r>
            <w:proofErr w:type="spellStart"/>
            <w:r w:rsidR="00E30AB7" w:rsidRPr="00A273A4">
              <w:rPr>
                <w:sz w:val="22"/>
                <w:szCs w:val="22"/>
                <w:lang w:eastAsia="lt-LT"/>
              </w:rPr>
              <w:t>Elsevier</w:t>
            </w:r>
            <w:proofErr w:type="spellEnd"/>
            <w:r w:rsidR="00E30AB7" w:rsidRPr="00A273A4">
              <w:rPr>
                <w:sz w:val="22"/>
                <w:szCs w:val="22"/>
                <w:lang w:eastAsia="lt-LT"/>
              </w:rPr>
              <w:t xml:space="preserve"> </w:t>
            </w:r>
            <w:proofErr w:type="spellStart"/>
            <w:r w:rsidR="00E30AB7" w:rsidRPr="00A273A4">
              <w:rPr>
                <w:sz w:val="22"/>
                <w:szCs w:val="22"/>
                <w:lang w:eastAsia="lt-LT"/>
              </w:rPr>
              <w:t>Science</w:t>
            </w:r>
            <w:proofErr w:type="spellEnd"/>
            <w:r>
              <w:rPr>
                <w:sz w:val="22"/>
                <w:szCs w:val="22"/>
                <w:lang w:eastAsia="lt-LT"/>
              </w:rPr>
              <w:t>“</w:t>
            </w:r>
            <w:r w:rsidR="00E30AB7" w:rsidRPr="00A273A4">
              <w:rPr>
                <w:sz w:val="22"/>
                <w:szCs w:val="22"/>
                <w:lang w:eastAsia="lt-LT"/>
              </w:rPr>
              <w:t xml:space="preserve"> grupė</w:t>
            </w:r>
          </w:p>
        </w:tc>
        <w:tc>
          <w:tcPr>
            <w:tcW w:w="4200" w:type="dxa"/>
          </w:tcPr>
          <w:p w14:paraId="01096494" w14:textId="77777777" w:rsidR="00E30AB7" w:rsidRPr="00A273A4" w:rsidRDefault="001661DE" w:rsidP="001A44DA">
            <w:pPr>
              <w:rPr>
                <w:sz w:val="22"/>
                <w:szCs w:val="22"/>
              </w:rPr>
            </w:pPr>
            <w:hyperlink r:id="rId12" w:history="1">
              <w:r w:rsidR="00E30AB7" w:rsidRPr="00A273A4">
                <w:rPr>
                  <w:rStyle w:val="Hyperlink"/>
                  <w:sz w:val="22"/>
                  <w:szCs w:val="22"/>
                </w:rPr>
                <w:t>http://www.sciencedirect.com</w:t>
              </w:r>
            </w:hyperlink>
            <w:r w:rsidR="00E30AB7" w:rsidRPr="00A273A4">
              <w:rPr>
                <w:sz w:val="22"/>
                <w:szCs w:val="22"/>
              </w:rPr>
              <w:t xml:space="preserve"> </w:t>
            </w:r>
          </w:p>
        </w:tc>
      </w:tr>
      <w:tr w:rsidR="00E30AB7" w:rsidRPr="00A273A4" w14:paraId="01096499" w14:textId="77777777" w:rsidTr="00F47FC2">
        <w:tc>
          <w:tcPr>
            <w:tcW w:w="708" w:type="dxa"/>
          </w:tcPr>
          <w:p w14:paraId="01096496" w14:textId="77777777" w:rsidR="00E30AB7" w:rsidRPr="00A273A4" w:rsidRDefault="00E30AB7" w:rsidP="001A44DA">
            <w:pPr>
              <w:jc w:val="center"/>
              <w:rPr>
                <w:sz w:val="22"/>
                <w:szCs w:val="22"/>
              </w:rPr>
            </w:pPr>
            <w:r w:rsidRPr="00A273A4">
              <w:rPr>
                <w:sz w:val="22"/>
                <w:szCs w:val="22"/>
              </w:rPr>
              <w:t>2</w:t>
            </w:r>
          </w:p>
        </w:tc>
        <w:tc>
          <w:tcPr>
            <w:tcW w:w="4800" w:type="dxa"/>
          </w:tcPr>
          <w:p w14:paraId="01096497" w14:textId="77777777" w:rsidR="00E30AB7" w:rsidRPr="00A273A4" w:rsidRDefault="00EC3603" w:rsidP="001A44DA">
            <w:pPr>
              <w:rPr>
                <w:sz w:val="22"/>
                <w:szCs w:val="22"/>
              </w:rPr>
            </w:pPr>
            <w:r>
              <w:rPr>
                <w:sz w:val="22"/>
                <w:szCs w:val="22"/>
                <w:lang w:eastAsia="lt-LT"/>
              </w:rPr>
              <w:t>„</w:t>
            </w:r>
            <w:proofErr w:type="spellStart"/>
            <w:r w:rsidR="00E30AB7" w:rsidRPr="00A273A4">
              <w:rPr>
                <w:sz w:val="22"/>
                <w:szCs w:val="22"/>
                <w:lang w:eastAsia="lt-LT"/>
              </w:rPr>
              <w:t>Springer</w:t>
            </w:r>
            <w:proofErr w:type="spellEnd"/>
            <w:r>
              <w:rPr>
                <w:sz w:val="22"/>
                <w:szCs w:val="22"/>
                <w:lang w:eastAsia="lt-LT"/>
              </w:rPr>
              <w:t>“</w:t>
            </w:r>
            <w:r w:rsidR="00E30AB7" w:rsidRPr="00A273A4">
              <w:rPr>
                <w:sz w:val="22"/>
                <w:szCs w:val="22"/>
                <w:lang w:eastAsia="lt-LT"/>
              </w:rPr>
              <w:t xml:space="preserve"> grupė</w:t>
            </w:r>
          </w:p>
        </w:tc>
        <w:tc>
          <w:tcPr>
            <w:tcW w:w="4200" w:type="dxa"/>
          </w:tcPr>
          <w:p w14:paraId="01096498" w14:textId="77777777" w:rsidR="00E30AB7" w:rsidRPr="00A273A4" w:rsidRDefault="001661DE" w:rsidP="001A44DA">
            <w:pPr>
              <w:rPr>
                <w:sz w:val="22"/>
                <w:szCs w:val="22"/>
              </w:rPr>
            </w:pPr>
            <w:hyperlink r:id="rId13" w:history="1">
              <w:r w:rsidR="00E30AB7" w:rsidRPr="00A273A4">
                <w:rPr>
                  <w:rStyle w:val="Hyperlink"/>
                  <w:sz w:val="22"/>
                  <w:szCs w:val="22"/>
                </w:rPr>
                <w:t>http://www.springerlink.com/</w:t>
              </w:r>
            </w:hyperlink>
            <w:r w:rsidR="00E30AB7" w:rsidRPr="00A273A4">
              <w:rPr>
                <w:sz w:val="22"/>
                <w:szCs w:val="22"/>
              </w:rPr>
              <w:t xml:space="preserve">  </w:t>
            </w:r>
          </w:p>
        </w:tc>
      </w:tr>
      <w:tr w:rsidR="00E30AB7" w:rsidRPr="00A273A4" w14:paraId="0109649D" w14:textId="77777777" w:rsidTr="00F47FC2">
        <w:tc>
          <w:tcPr>
            <w:tcW w:w="708" w:type="dxa"/>
          </w:tcPr>
          <w:p w14:paraId="0109649A" w14:textId="77777777" w:rsidR="00E30AB7" w:rsidRPr="00A273A4" w:rsidRDefault="00E30AB7" w:rsidP="001A44DA">
            <w:pPr>
              <w:jc w:val="center"/>
              <w:rPr>
                <w:sz w:val="22"/>
                <w:szCs w:val="22"/>
              </w:rPr>
            </w:pPr>
            <w:r w:rsidRPr="00A273A4">
              <w:rPr>
                <w:sz w:val="22"/>
                <w:szCs w:val="22"/>
              </w:rPr>
              <w:t>3</w:t>
            </w:r>
          </w:p>
        </w:tc>
        <w:tc>
          <w:tcPr>
            <w:tcW w:w="4800" w:type="dxa"/>
          </w:tcPr>
          <w:p w14:paraId="0109649B" w14:textId="77777777" w:rsidR="00E30AB7" w:rsidRPr="00A273A4" w:rsidRDefault="00E30AB7" w:rsidP="001A44DA">
            <w:pPr>
              <w:rPr>
                <w:sz w:val="22"/>
                <w:szCs w:val="22"/>
              </w:rPr>
            </w:pPr>
            <w:proofErr w:type="spellStart"/>
            <w:r w:rsidRPr="00A273A4">
              <w:rPr>
                <w:sz w:val="22"/>
                <w:szCs w:val="22"/>
                <w:lang w:eastAsia="lt-LT"/>
              </w:rPr>
              <w:t>Blackwell</w:t>
            </w:r>
            <w:proofErr w:type="spellEnd"/>
            <w:r w:rsidRPr="00A273A4">
              <w:rPr>
                <w:sz w:val="22"/>
                <w:szCs w:val="22"/>
                <w:lang w:eastAsia="lt-LT"/>
              </w:rPr>
              <w:t xml:space="preserve"> </w:t>
            </w:r>
            <w:proofErr w:type="spellStart"/>
            <w:r w:rsidRPr="00A273A4">
              <w:rPr>
                <w:sz w:val="22"/>
                <w:szCs w:val="22"/>
                <w:lang w:eastAsia="lt-LT"/>
              </w:rPr>
              <w:t>Publishing</w:t>
            </w:r>
            <w:proofErr w:type="spellEnd"/>
          </w:p>
        </w:tc>
        <w:tc>
          <w:tcPr>
            <w:tcW w:w="4200" w:type="dxa"/>
          </w:tcPr>
          <w:p w14:paraId="0109649C" w14:textId="77777777" w:rsidR="00E30AB7" w:rsidRPr="00A273A4" w:rsidRDefault="001661DE" w:rsidP="001A44DA">
            <w:pPr>
              <w:rPr>
                <w:sz w:val="22"/>
                <w:szCs w:val="22"/>
              </w:rPr>
            </w:pPr>
            <w:hyperlink r:id="rId14" w:history="1">
              <w:r w:rsidR="00E30AB7" w:rsidRPr="00A273A4">
                <w:rPr>
                  <w:rStyle w:val="Hyperlink"/>
                  <w:sz w:val="22"/>
                  <w:szCs w:val="22"/>
                </w:rPr>
                <w:t>http://www.blackwellpublishing.com/</w:t>
              </w:r>
            </w:hyperlink>
            <w:r w:rsidR="00E30AB7" w:rsidRPr="00A273A4">
              <w:rPr>
                <w:sz w:val="22"/>
                <w:szCs w:val="22"/>
              </w:rPr>
              <w:t xml:space="preserve"> </w:t>
            </w:r>
          </w:p>
        </w:tc>
      </w:tr>
      <w:tr w:rsidR="00E30AB7" w:rsidRPr="00A273A4" w14:paraId="010964A1" w14:textId="77777777" w:rsidTr="00F47FC2">
        <w:tc>
          <w:tcPr>
            <w:tcW w:w="708" w:type="dxa"/>
          </w:tcPr>
          <w:p w14:paraId="0109649E" w14:textId="77777777" w:rsidR="00E30AB7" w:rsidRPr="00A273A4" w:rsidRDefault="00E30AB7" w:rsidP="001A44DA">
            <w:pPr>
              <w:jc w:val="center"/>
              <w:rPr>
                <w:sz w:val="22"/>
                <w:szCs w:val="22"/>
              </w:rPr>
            </w:pPr>
            <w:r w:rsidRPr="00A273A4">
              <w:rPr>
                <w:sz w:val="22"/>
                <w:szCs w:val="22"/>
              </w:rPr>
              <w:t>4</w:t>
            </w:r>
          </w:p>
        </w:tc>
        <w:tc>
          <w:tcPr>
            <w:tcW w:w="4800" w:type="dxa"/>
          </w:tcPr>
          <w:p w14:paraId="0109649F" w14:textId="77777777" w:rsidR="00E30AB7" w:rsidRPr="00A273A4" w:rsidRDefault="00E30AB7" w:rsidP="001A44DA">
            <w:pPr>
              <w:rPr>
                <w:sz w:val="22"/>
                <w:szCs w:val="22"/>
              </w:rPr>
            </w:pPr>
            <w:proofErr w:type="spellStart"/>
            <w:r w:rsidRPr="00A273A4">
              <w:rPr>
                <w:sz w:val="22"/>
                <w:szCs w:val="22"/>
                <w:lang w:eastAsia="lt-LT"/>
              </w:rPr>
              <w:t>Wiley</w:t>
            </w:r>
            <w:proofErr w:type="spellEnd"/>
          </w:p>
        </w:tc>
        <w:tc>
          <w:tcPr>
            <w:tcW w:w="4200" w:type="dxa"/>
          </w:tcPr>
          <w:p w14:paraId="010964A0" w14:textId="77777777" w:rsidR="00E30AB7" w:rsidRPr="00A273A4" w:rsidRDefault="001661DE" w:rsidP="001A44DA">
            <w:pPr>
              <w:rPr>
                <w:sz w:val="22"/>
                <w:szCs w:val="22"/>
              </w:rPr>
            </w:pPr>
            <w:hyperlink r:id="rId15" w:history="1">
              <w:r w:rsidR="00E30AB7" w:rsidRPr="00A273A4">
                <w:rPr>
                  <w:rStyle w:val="Hyperlink"/>
                  <w:sz w:val="22"/>
                  <w:szCs w:val="22"/>
                </w:rPr>
                <w:t>http://eu.wiley.com/WileyCDA/</w:t>
              </w:r>
            </w:hyperlink>
            <w:r w:rsidR="00E30AB7" w:rsidRPr="00A273A4">
              <w:rPr>
                <w:sz w:val="22"/>
                <w:szCs w:val="22"/>
              </w:rPr>
              <w:t xml:space="preserve"> </w:t>
            </w:r>
          </w:p>
        </w:tc>
      </w:tr>
      <w:tr w:rsidR="00E30AB7" w:rsidRPr="00A273A4" w14:paraId="010964A5" w14:textId="77777777" w:rsidTr="00F47FC2">
        <w:tc>
          <w:tcPr>
            <w:tcW w:w="708" w:type="dxa"/>
          </w:tcPr>
          <w:p w14:paraId="010964A2" w14:textId="77777777" w:rsidR="00E30AB7" w:rsidRPr="00A273A4" w:rsidRDefault="00E30AB7" w:rsidP="001A44DA">
            <w:pPr>
              <w:jc w:val="center"/>
              <w:rPr>
                <w:sz w:val="22"/>
                <w:szCs w:val="22"/>
              </w:rPr>
            </w:pPr>
            <w:r w:rsidRPr="00A273A4">
              <w:rPr>
                <w:sz w:val="22"/>
                <w:szCs w:val="22"/>
              </w:rPr>
              <w:t>5</w:t>
            </w:r>
          </w:p>
        </w:tc>
        <w:tc>
          <w:tcPr>
            <w:tcW w:w="4800" w:type="dxa"/>
          </w:tcPr>
          <w:p w14:paraId="010964A3" w14:textId="77777777" w:rsidR="00E30AB7" w:rsidRPr="00A273A4" w:rsidRDefault="00EC3603" w:rsidP="001A44DA">
            <w:pPr>
              <w:rPr>
                <w:sz w:val="22"/>
                <w:szCs w:val="22"/>
              </w:rPr>
            </w:pPr>
            <w:r>
              <w:rPr>
                <w:sz w:val="22"/>
                <w:szCs w:val="22"/>
                <w:lang w:eastAsia="lt-LT"/>
              </w:rPr>
              <w:t>„</w:t>
            </w:r>
            <w:proofErr w:type="spellStart"/>
            <w:r w:rsidR="00E30AB7" w:rsidRPr="00A273A4">
              <w:rPr>
                <w:sz w:val="22"/>
                <w:szCs w:val="22"/>
                <w:lang w:eastAsia="lt-LT"/>
              </w:rPr>
              <w:t>Taylor&amp;Francis</w:t>
            </w:r>
            <w:proofErr w:type="spellEnd"/>
            <w:r>
              <w:rPr>
                <w:sz w:val="22"/>
                <w:szCs w:val="22"/>
                <w:lang w:eastAsia="lt-LT"/>
              </w:rPr>
              <w:t>“</w:t>
            </w:r>
            <w:r w:rsidR="00E30AB7" w:rsidRPr="00A273A4">
              <w:rPr>
                <w:sz w:val="22"/>
                <w:szCs w:val="22"/>
                <w:lang w:eastAsia="lt-LT"/>
              </w:rPr>
              <w:t xml:space="preserve"> grupė</w:t>
            </w:r>
          </w:p>
        </w:tc>
        <w:tc>
          <w:tcPr>
            <w:tcW w:w="4200" w:type="dxa"/>
          </w:tcPr>
          <w:p w14:paraId="010964A4" w14:textId="77777777" w:rsidR="00E30AB7" w:rsidRPr="00A273A4" w:rsidRDefault="001661DE" w:rsidP="001A44DA">
            <w:pPr>
              <w:rPr>
                <w:sz w:val="22"/>
                <w:szCs w:val="22"/>
              </w:rPr>
            </w:pPr>
            <w:hyperlink r:id="rId16" w:history="1">
              <w:r w:rsidR="00E30AB7" w:rsidRPr="00A273A4">
                <w:rPr>
                  <w:rStyle w:val="Hyperlink"/>
                  <w:sz w:val="22"/>
                  <w:szCs w:val="22"/>
                </w:rPr>
                <w:t>http://journalsonline.tandf.co.uk</w:t>
              </w:r>
            </w:hyperlink>
            <w:r w:rsidR="00E30AB7" w:rsidRPr="00A273A4">
              <w:rPr>
                <w:sz w:val="22"/>
                <w:szCs w:val="22"/>
              </w:rPr>
              <w:t xml:space="preserve"> </w:t>
            </w:r>
          </w:p>
        </w:tc>
      </w:tr>
      <w:tr w:rsidR="00E30AB7" w:rsidRPr="00A273A4" w14:paraId="010964A9" w14:textId="77777777" w:rsidTr="00F47FC2">
        <w:tc>
          <w:tcPr>
            <w:tcW w:w="708" w:type="dxa"/>
          </w:tcPr>
          <w:p w14:paraId="010964A6" w14:textId="77777777" w:rsidR="00E30AB7" w:rsidRPr="00A273A4" w:rsidRDefault="00E30AB7" w:rsidP="001A44DA">
            <w:pPr>
              <w:jc w:val="center"/>
              <w:rPr>
                <w:sz w:val="22"/>
                <w:szCs w:val="22"/>
              </w:rPr>
            </w:pPr>
            <w:r w:rsidRPr="00A273A4">
              <w:rPr>
                <w:sz w:val="22"/>
                <w:szCs w:val="22"/>
              </w:rPr>
              <w:t>6</w:t>
            </w:r>
          </w:p>
        </w:tc>
        <w:tc>
          <w:tcPr>
            <w:tcW w:w="4800" w:type="dxa"/>
          </w:tcPr>
          <w:p w14:paraId="010964A7" w14:textId="77777777" w:rsidR="00E30AB7" w:rsidRPr="00A273A4" w:rsidRDefault="00E30AB7" w:rsidP="001A44DA">
            <w:pPr>
              <w:rPr>
                <w:sz w:val="22"/>
                <w:szCs w:val="22"/>
              </w:rPr>
            </w:pPr>
            <w:proofErr w:type="spellStart"/>
            <w:r w:rsidRPr="00A273A4">
              <w:rPr>
                <w:sz w:val="22"/>
                <w:szCs w:val="22"/>
                <w:lang w:eastAsia="lt-LT"/>
              </w:rPr>
              <w:t>Academic</w:t>
            </w:r>
            <w:proofErr w:type="spellEnd"/>
            <w:r w:rsidRPr="00A273A4">
              <w:rPr>
                <w:sz w:val="22"/>
                <w:szCs w:val="22"/>
                <w:lang w:eastAsia="lt-LT"/>
              </w:rPr>
              <w:t xml:space="preserve"> Press</w:t>
            </w:r>
          </w:p>
        </w:tc>
        <w:tc>
          <w:tcPr>
            <w:tcW w:w="4200" w:type="dxa"/>
          </w:tcPr>
          <w:p w14:paraId="010964A8" w14:textId="77777777" w:rsidR="00E30AB7" w:rsidRPr="00A273A4" w:rsidRDefault="001661DE" w:rsidP="001A44DA">
            <w:pPr>
              <w:rPr>
                <w:sz w:val="22"/>
                <w:szCs w:val="22"/>
              </w:rPr>
            </w:pPr>
            <w:hyperlink r:id="rId17" w:history="1">
              <w:r w:rsidR="00E30AB7" w:rsidRPr="00A273A4">
                <w:rPr>
                  <w:rStyle w:val="Hyperlink"/>
                  <w:sz w:val="22"/>
                  <w:szCs w:val="22"/>
                </w:rPr>
                <w:t>http://www.sciencedirect.com</w:t>
              </w:r>
            </w:hyperlink>
            <w:r w:rsidR="00E30AB7" w:rsidRPr="00A273A4">
              <w:rPr>
                <w:sz w:val="22"/>
                <w:szCs w:val="22"/>
              </w:rPr>
              <w:t xml:space="preserve"> </w:t>
            </w:r>
          </w:p>
        </w:tc>
      </w:tr>
      <w:tr w:rsidR="00E30AB7" w:rsidRPr="00A273A4" w14:paraId="010964AE" w14:textId="77777777" w:rsidTr="00F47FC2">
        <w:trPr>
          <w:trHeight w:val="355"/>
        </w:trPr>
        <w:tc>
          <w:tcPr>
            <w:tcW w:w="708" w:type="dxa"/>
          </w:tcPr>
          <w:p w14:paraId="010964AA" w14:textId="77777777" w:rsidR="00E30AB7" w:rsidRPr="00A273A4" w:rsidRDefault="00E30AB7" w:rsidP="001A44DA">
            <w:pPr>
              <w:jc w:val="center"/>
              <w:rPr>
                <w:sz w:val="22"/>
                <w:szCs w:val="22"/>
              </w:rPr>
            </w:pPr>
            <w:r w:rsidRPr="00A273A4">
              <w:rPr>
                <w:sz w:val="22"/>
                <w:szCs w:val="22"/>
              </w:rPr>
              <w:t>7</w:t>
            </w:r>
          </w:p>
        </w:tc>
        <w:tc>
          <w:tcPr>
            <w:tcW w:w="4800" w:type="dxa"/>
          </w:tcPr>
          <w:p w14:paraId="010964AB" w14:textId="77777777" w:rsidR="00E30AB7" w:rsidRPr="00A273A4" w:rsidRDefault="00E30AB7" w:rsidP="001A44DA">
            <w:pPr>
              <w:rPr>
                <w:sz w:val="22"/>
                <w:szCs w:val="22"/>
              </w:rPr>
            </w:pPr>
            <w:proofErr w:type="spellStart"/>
            <w:r w:rsidRPr="00A273A4">
              <w:rPr>
                <w:sz w:val="22"/>
                <w:szCs w:val="22"/>
                <w:lang w:eastAsia="lt-LT"/>
              </w:rPr>
              <w:t>Lippincott</w:t>
            </w:r>
            <w:proofErr w:type="spellEnd"/>
          </w:p>
          <w:p w14:paraId="010964AC" w14:textId="77777777" w:rsidR="00E30AB7" w:rsidRPr="00A273A4" w:rsidRDefault="00E30AB7" w:rsidP="001A44DA">
            <w:pPr>
              <w:rPr>
                <w:sz w:val="22"/>
                <w:szCs w:val="22"/>
              </w:rPr>
            </w:pPr>
            <w:proofErr w:type="spellStart"/>
            <w:r w:rsidRPr="00A273A4">
              <w:rPr>
                <w:sz w:val="22"/>
                <w:szCs w:val="22"/>
                <w:lang w:eastAsia="lt-LT"/>
              </w:rPr>
              <w:t>Williams&amp;Wilkins</w:t>
            </w:r>
            <w:proofErr w:type="spellEnd"/>
          </w:p>
        </w:tc>
        <w:tc>
          <w:tcPr>
            <w:tcW w:w="4200" w:type="dxa"/>
          </w:tcPr>
          <w:p w14:paraId="010964AD" w14:textId="77777777" w:rsidR="00E30AB7" w:rsidRPr="00A273A4" w:rsidRDefault="001661DE" w:rsidP="001A44DA">
            <w:pPr>
              <w:rPr>
                <w:sz w:val="22"/>
                <w:szCs w:val="22"/>
              </w:rPr>
            </w:pPr>
            <w:hyperlink r:id="rId18" w:history="1">
              <w:r w:rsidR="00E30AB7" w:rsidRPr="00A273A4">
                <w:rPr>
                  <w:rStyle w:val="Hyperlink"/>
                  <w:sz w:val="22"/>
                  <w:szCs w:val="22"/>
                </w:rPr>
                <w:t>http://www.lww.com/</w:t>
              </w:r>
            </w:hyperlink>
            <w:r w:rsidR="00E30AB7" w:rsidRPr="00A273A4">
              <w:rPr>
                <w:sz w:val="22"/>
                <w:szCs w:val="22"/>
              </w:rPr>
              <w:t xml:space="preserve"> </w:t>
            </w:r>
          </w:p>
        </w:tc>
      </w:tr>
      <w:tr w:rsidR="00E30AB7" w:rsidRPr="00A273A4" w14:paraId="010964B2" w14:textId="77777777" w:rsidTr="00F47FC2">
        <w:tc>
          <w:tcPr>
            <w:tcW w:w="708" w:type="dxa"/>
          </w:tcPr>
          <w:p w14:paraId="010964AF" w14:textId="77777777" w:rsidR="00E30AB7" w:rsidRPr="00A273A4" w:rsidRDefault="00E30AB7" w:rsidP="001A44DA">
            <w:pPr>
              <w:jc w:val="center"/>
              <w:rPr>
                <w:sz w:val="22"/>
                <w:szCs w:val="22"/>
              </w:rPr>
            </w:pPr>
            <w:r w:rsidRPr="00A273A4">
              <w:rPr>
                <w:sz w:val="22"/>
                <w:szCs w:val="22"/>
              </w:rPr>
              <w:t>8</w:t>
            </w:r>
          </w:p>
        </w:tc>
        <w:tc>
          <w:tcPr>
            <w:tcW w:w="4800" w:type="dxa"/>
          </w:tcPr>
          <w:p w14:paraId="010964B0" w14:textId="77777777" w:rsidR="00E30AB7" w:rsidRPr="00A273A4" w:rsidRDefault="00E30AB7" w:rsidP="001A44DA">
            <w:pPr>
              <w:rPr>
                <w:sz w:val="22"/>
                <w:szCs w:val="22"/>
                <w:lang w:eastAsia="lt-LT"/>
              </w:rPr>
            </w:pPr>
            <w:proofErr w:type="spellStart"/>
            <w:r w:rsidRPr="00A273A4">
              <w:rPr>
                <w:sz w:val="22"/>
                <w:szCs w:val="22"/>
                <w:lang w:eastAsia="lt-LT"/>
              </w:rPr>
              <w:t>Karger</w:t>
            </w:r>
            <w:proofErr w:type="spellEnd"/>
          </w:p>
        </w:tc>
        <w:tc>
          <w:tcPr>
            <w:tcW w:w="4200" w:type="dxa"/>
          </w:tcPr>
          <w:p w14:paraId="010964B1" w14:textId="77777777" w:rsidR="00E30AB7" w:rsidRPr="00A273A4" w:rsidRDefault="001661DE" w:rsidP="001A44DA">
            <w:pPr>
              <w:rPr>
                <w:sz w:val="22"/>
                <w:szCs w:val="22"/>
              </w:rPr>
            </w:pPr>
            <w:hyperlink r:id="rId19" w:history="1">
              <w:r w:rsidR="00E30AB7" w:rsidRPr="00A273A4">
                <w:rPr>
                  <w:rStyle w:val="Hyperlink"/>
                  <w:sz w:val="22"/>
                  <w:szCs w:val="22"/>
                </w:rPr>
                <w:t>http://www.karger.com/</w:t>
              </w:r>
            </w:hyperlink>
            <w:r w:rsidR="00E30AB7" w:rsidRPr="00A273A4">
              <w:rPr>
                <w:sz w:val="22"/>
                <w:szCs w:val="22"/>
              </w:rPr>
              <w:t xml:space="preserve"> </w:t>
            </w:r>
          </w:p>
        </w:tc>
      </w:tr>
      <w:tr w:rsidR="00E30AB7" w:rsidRPr="00A273A4" w14:paraId="010964B6" w14:textId="77777777" w:rsidTr="00F47FC2">
        <w:tc>
          <w:tcPr>
            <w:tcW w:w="708" w:type="dxa"/>
          </w:tcPr>
          <w:p w14:paraId="010964B3" w14:textId="77777777" w:rsidR="00E30AB7" w:rsidRPr="00A273A4" w:rsidRDefault="00E30AB7" w:rsidP="001A44DA">
            <w:pPr>
              <w:jc w:val="center"/>
              <w:rPr>
                <w:sz w:val="22"/>
                <w:szCs w:val="22"/>
              </w:rPr>
            </w:pPr>
            <w:r w:rsidRPr="00A273A4">
              <w:rPr>
                <w:sz w:val="22"/>
                <w:szCs w:val="22"/>
              </w:rPr>
              <w:t>9</w:t>
            </w:r>
          </w:p>
        </w:tc>
        <w:tc>
          <w:tcPr>
            <w:tcW w:w="4800" w:type="dxa"/>
          </w:tcPr>
          <w:p w14:paraId="010964B4" w14:textId="77777777" w:rsidR="00E30AB7" w:rsidRPr="00A273A4" w:rsidRDefault="00E30AB7" w:rsidP="001A44DA">
            <w:pPr>
              <w:rPr>
                <w:sz w:val="22"/>
                <w:szCs w:val="22"/>
                <w:lang w:eastAsia="lt-LT"/>
              </w:rPr>
            </w:pPr>
            <w:proofErr w:type="spellStart"/>
            <w:r w:rsidRPr="00A273A4">
              <w:rPr>
                <w:sz w:val="22"/>
                <w:szCs w:val="22"/>
                <w:lang w:eastAsia="lt-LT"/>
              </w:rPr>
              <w:t>Oxford</w:t>
            </w:r>
            <w:proofErr w:type="spellEnd"/>
            <w:r w:rsidRPr="00A273A4">
              <w:rPr>
                <w:sz w:val="22"/>
                <w:szCs w:val="22"/>
                <w:lang w:eastAsia="lt-LT"/>
              </w:rPr>
              <w:t xml:space="preserve"> University Press</w:t>
            </w:r>
          </w:p>
        </w:tc>
        <w:tc>
          <w:tcPr>
            <w:tcW w:w="4200" w:type="dxa"/>
          </w:tcPr>
          <w:p w14:paraId="010964B5" w14:textId="77777777" w:rsidR="00E30AB7" w:rsidRPr="00A273A4" w:rsidRDefault="001661DE" w:rsidP="001A44DA">
            <w:pPr>
              <w:rPr>
                <w:sz w:val="22"/>
                <w:szCs w:val="22"/>
              </w:rPr>
            </w:pPr>
            <w:hyperlink r:id="rId20" w:history="1">
              <w:r w:rsidR="00E30AB7" w:rsidRPr="00A273A4">
                <w:rPr>
                  <w:rStyle w:val="Hyperlink"/>
                  <w:sz w:val="22"/>
                  <w:szCs w:val="22"/>
                </w:rPr>
                <w:t>http://www.oup.co.uk/</w:t>
              </w:r>
            </w:hyperlink>
            <w:r w:rsidR="00E30AB7" w:rsidRPr="00A273A4">
              <w:rPr>
                <w:sz w:val="22"/>
                <w:szCs w:val="22"/>
              </w:rPr>
              <w:t xml:space="preserve"> </w:t>
            </w:r>
          </w:p>
        </w:tc>
      </w:tr>
      <w:tr w:rsidR="00E30AB7" w:rsidRPr="00A273A4" w14:paraId="010964BA" w14:textId="77777777" w:rsidTr="00F47FC2">
        <w:tc>
          <w:tcPr>
            <w:tcW w:w="708" w:type="dxa"/>
          </w:tcPr>
          <w:p w14:paraId="010964B7" w14:textId="77777777" w:rsidR="00E30AB7" w:rsidRPr="00A273A4" w:rsidRDefault="00E30AB7" w:rsidP="001A44DA">
            <w:pPr>
              <w:jc w:val="center"/>
              <w:rPr>
                <w:sz w:val="22"/>
                <w:szCs w:val="22"/>
              </w:rPr>
            </w:pPr>
            <w:r w:rsidRPr="00A273A4">
              <w:rPr>
                <w:sz w:val="22"/>
                <w:szCs w:val="22"/>
              </w:rPr>
              <w:t>10</w:t>
            </w:r>
          </w:p>
        </w:tc>
        <w:tc>
          <w:tcPr>
            <w:tcW w:w="4800" w:type="dxa"/>
          </w:tcPr>
          <w:p w14:paraId="010964B8" w14:textId="77777777" w:rsidR="00E30AB7" w:rsidRPr="00A273A4" w:rsidRDefault="00E30AB7" w:rsidP="001A44DA">
            <w:pPr>
              <w:rPr>
                <w:sz w:val="22"/>
                <w:szCs w:val="22"/>
                <w:lang w:eastAsia="lt-LT"/>
              </w:rPr>
            </w:pPr>
            <w:proofErr w:type="spellStart"/>
            <w:r w:rsidRPr="00A273A4">
              <w:rPr>
                <w:sz w:val="22"/>
                <w:szCs w:val="22"/>
                <w:lang w:eastAsia="lt-LT"/>
              </w:rPr>
              <w:t>Cambridge</w:t>
            </w:r>
            <w:proofErr w:type="spellEnd"/>
            <w:r w:rsidRPr="00A273A4">
              <w:rPr>
                <w:sz w:val="22"/>
                <w:szCs w:val="22"/>
                <w:lang w:eastAsia="lt-LT"/>
              </w:rPr>
              <w:t xml:space="preserve"> University Press</w:t>
            </w:r>
          </w:p>
        </w:tc>
        <w:tc>
          <w:tcPr>
            <w:tcW w:w="4200" w:type="dxa"/>
          </w:tcPr>
          <w:p w14:paraId="010964B9" w14:textId="77777777" w:rsidR="00E30AB7" w:rsidRPr="00A273A4" w:rsidRDefault="001661DE" w:rsidP="001A44DA">
            <w:pPr>
              <w:rPr>
                <w:sz w:val="22"/>
                <w:szCs w:val="22"/>
              </w:rPr>
            </w:pPr>
            <w:hyperlink r:id="rId21" w:history="1">
              <w:r w:rsidR="00E30AB7" w:rsidRPr="00A273A4">
                <w:rPr>
                  <w:rStyle w:val="Hyperlink"/>
                  <w:sz w:val="22"/>
                  <w:szCs w:val="22"/>
                </w:rPr>
                <w:t>http://www.cup.cam.ac.uk/default.asp</w:t>
              </w:r>
            </w:hyperlink>
            <w:r w:rsidR="00E30AB7" w:rsidRPr="00A273A4">
              <w:rPr>
                <w:sz w:val="22"/>
                <w:szCs w:val="22"/>
              </w:rPr>
              <w:t xml:space="preserve"> </w:t>
            </w:r>
          </w:p>
        </w:tc>
      </w:tr>
      <w:tr w:rsidR="00E30AB7" w:rsidRPr="00A273A4" w14:paraId="010964BE" w14:textId="77777777" w:rsidTr="00F47FC2">
        <w:tc>
          <w:tcPr>
            <w:tcW w:w="708" w:type="dxa"/>
          </w:tcPr>
          <w:p w14:paraId="010964BB" w14:textId="77777777" w:rsidR="00E30AB7" w:rsidRPr="00A273A4" w:rsidRDefault="00E30AB7" w:rsidP="001A44DA">
            <w:pPr>
              <w:jc w:val="center"/>
              <w:rPr>
                <w:sz w:val="22"/>
                <w:szCs w:val="22"/>
              </w:rPr>
            </w:pPr>
            <w:r w:rsidRPr="00A273A4">
              <w:rPr>
                <w:sz w:val="22"/>
                <w:szCs w:val="22"/>
              </w:rPr>
              <w:t>11</w:t>
            </w:r>
          </w:p>
        </w:tc>
        <w:tc>
          <w:tcPr>
            <w:tcW w:w="4800" w:type="dxa"/>
          </w:tcPr>
          <w:p w14:paraId="010964BC" w14:textId="77777777" w:rsidR="00E30AB7" w:rsidRPr="00A273A4" w:rsidRDefault="00E30AB7" w:rsidP="001A44DA">
            <w:pPr>
              <w:rPr>
                <w:sz w:val="22"/>
                <w:szCs w:val="22"/>
                <w:lang w:eastAsia="lt-LT"/>
              </w:rPr>
            </w:pPr>
            <w:r w:rsidRPr="00A273A4">
              <w:rPr>
                <w:sz w:val="22"/>
                <w:szCs w:val="22"/>
                <w:lang w:eastAsia="lt-LT"/>
              </w:rPr>
              <w:t xml:space="preserve">SAGE </w:t>
            </w:r>
            <w:proofErr w:type="spellStart"/>
            <w:r w:rsidRPr="00A273A4">
              <w:rPr>
                <w:sz w:val="22"/>
                <w:szCs w:val="22"/>
                <w:lang w:eastAsia="lt-LT"/>
              </w:rPr>
              <w:t>Publications</w:t>
            </w:r>
            <w:proofErr w:type="spellEnd"/>
          </w:p>
        </w:tc>
        <w:tc>
          <w:tcPr>
            <w:tcW w:w="4200" w:type="dxa"/>
          </w:tcPr>
          <w:p w14:paraId="010964BD" w14:textId="77777777" w:rsidR="00E30AB7" w:rsidRPr="00A273A4" w:rsidRDefault="001661DE" w:rsidP="001A44DA">
            <w:pPr>
              <w:rPr>
                <w:sz w:val="22"/>
                <w:szCs w:val="22"/>
              </w:rPr>
            </w:pPr>
            <w:hyperlink r:id="rId22" w:history="1">
              <w:r w:rsidR="00E30AB7" w:rsidRPr="00A273A4">
                <w:rPr>
                  <w:rStyle w:val="Hyperlink"/>
                  <w:sz w:val="22"/>
                  <w:szCs w:val="22"/>
                </w:rPr>
                <w:t>http://www.sagepub.co.uk/</w:t>
              </w:r>
            </w:hyperlink>
            <w:r w:rsidR="00E30AB7" w:rsidRPr="00A273A4">
              <w:rPr>
                <w:sz w:val="22"/>
                <w:szCs w:val="22"/>
              </w:rPr>
              <w:t xml:space="preserve"> </w:t>
            </w:r>
          </w:p>
        </w:tc>
      </w:tr>
      <w:tr w:rsidR="00E30AB7" w:rsidRPr="00A273A4" w14:paraId="010964C2" w14:textId="77777777" w:rsidTr="00F47FC2">
        <w:tc>
          <w:tcPr>
            <w:tcW w:w="708" w:type="dxa"/>
          </w:tcPr>
          <w:p w14:paraId="010964BF" w14:textId="77777777" w:rsidR="00E30AB7" w:rsidRPr="00A273A4" w:rsidRDefault="00E30AB7" w:rsidP="001A44DA">
            <w:pPr>
              <w:jc w:val="center"/>
              <w:rPr>
                <w:sz w:val="22"/>
                <w:szCs w:val="22"/>
              </w:rPr>
            </w:pPr>
            <w:r w:rsidRPr="00A273A4">
              <w:rPr>
                <w:sz w:val="22"/>
                <w:szCs w:val="22"/>
              </w:rPr>
              <w:t>12</w:t>
            </w:r>
          </w:p>
        </w:tc>
        <w:tc>
          <w:tcPr>
            <w:tcW w:w="4800" w:type="dxa"/>
          </w:tcPr>
          <w:p w14:paraId="010964C0" w14:textId="77777777" w:rsidR="00E30AB7" w:rsidRPr="00A273A4" w:rsidRDefault="00E30AB7" w:rsidP="001A44DA">
            <w:pPr>
              <w:rPr>
                <w:sz w:val="22"/>
                <w:szCs w:val="22"/>
                <w:lang w:eastAsia="lt-LT"/>
              </w:rPr>
            </w:pPr>
            <w:proofErr w:type="spellStart"/>
            <w:r w:rsidRPr="00A273A4">
              <w:rPr>
                <w:sz w:val="22"/>
                <w:szCs w:val="22"/>
                <w:lang w:eastAsia="lt-LT"/>
              </w:rPr>
              <w:t>Nature</w:t>
            </w:r>
            <w:proofErr w:type="spellEnd"/>
            <w:r w:rsidRPr="00A273A4">
              <w:rPr>
                <w:sz w:val="22"/>
                <w:szCs w:val="22"/>
                <w:lang w:eastAsia="lt-LT"/>
              </w:rPr>
              <w:t xml:space="preserve"> </w:t>
            </w:r>
            <w:proofErr w:type="spellStart"/>
            <w:r w:rsidRPr="00A273A4">
              <w:rPr>
                <w:sz w:val="22"/>
                <w:szCs w:val="22"/>
                <w:lang w:eastAsia="lt-LT"/>
              </w:rPr>
              <w:t>Publishing</w:t>
            </w:r>
            <w:proofErr w:type="spellEnd"/>
            <w:r w:rsidRPr="00A273A4">
              <w:rPr>
                <w:sz w:val="22"/>
                <w:szCs w:val="22"/>
                <w:lang w:eastAsia="lt-LT"/>
              </w:rPr>
              <w:t xml:space="preserve"> Group</w:t>
            </w:r>
          </w:p>
        </w:tc>
        <w:tc>
          <w:tcPr>
            <w:tcW w:w="4200" w:type="dxa"/>
          </w:tcPr>
          <w:p w14:paraId="010964C1" w14:textId="77777777" w:rsidR="00E30AB7" w:rsidRPr="00A273A4" w:rsidRDefault="001661DE" w:rsidP="001A44DA">
            <w:pPr>
              <w:rPr>
                <w:sz w:val="22"/>
                <w:szCs w:val="22"/>
              </w:rPr>
            </w:pPr>
            <w:hyperlink r:id="rId23" w:history="1">
              <w:r w:rsidR="00E30AB7" w:rsidRPr="00A273A4">
                <w:rPr>
                  <w:rStyle w:val="Hyperlink"/>
                  <w:sz w:val="22"/>
                  <w:szCs w:val="22"/>
                </w:rPr>
                <w:t>http://www.nature.com</w:t>
              </w:r>
            </w:hyperlink>
            <w:r w:rsidR="00E30AB7" w:rsidRPr="00A273A4">
              <w:rPr>
                <w:sz w:val="22"/>
                <w:szCs w:val="22"/>
              </w:rPr>
              <w:t xml:space="preserve">/ </w:t>
            </w:r>
          </w:p>
        </w:tc>
      </w:tr>
      <w:tr w:rsidR="00E30AB7" w:rsidRPr="00A273A4" w14:paraId="010964C6" w14:textId="77777777" w:rsidTr="00F47FC2">
        <w:tc>
          <w:tcPr>
            <w:tcW w:w="708" w:type="dxa"/>
          </w:tcPr>
          <w:p w14:paraId="010964C3" w14:textId="77777777" w:rsidR="00E30AB7" w:rsidRPr="00A273A4" w:rsidRDefault="00E30AB7" w:rsidP="001A44DA">
            <w:pPr>
              <w:jc w:val="center"/>
              <w:rPr>
                <w:sz w:val="22"/>
                <w:szCs w:val="22"/>
              </w:rPr>
            </w:pPr>
            <w:r w:rsidRPr="00A273A4">
              <w:rPr>
                <w:sz w:val="22"/>
                <w:szCs w:val="22"/>
              </w:rPr>
              <w:t>13</w:t>
            </w:r>
          </w:p>
        </w:tc>
        <w:tc>
          <w:tcPr>
            <w:tcW w:w="4800" w:type="dxa"/>
          </w:tcPr>
          <w:p w14:paraId="010964C4" w14:textId="77777777" w:rsidR="00E30AB7" w:rsidRPr="00A273A4" w:rsidRDefault="00E30AB7" w:rsidP="001A44DA">
            <w:pPr>
              <w:rPr>
                <w:sz w:val="22"/>
                <w:szCs w:val="22"/>
                <w:lang w:eastAsia="lt-LT"/>
              </w:rPr>
            </w:pPr>
            <w:r w:rsidRPr="00A273A4">
              <w:rPr>
                <w:sz w:val="22"/>
                <w:szCs w:val="22"/>
                <w:lang w:eastAsia="lt-LT"/>
              </w:rPr>
              <w:t xml:space="preserve">MAIK </w:t>
            </w:r>
            <w:proofErr w:type="spellStart"/>
            <w:r w:rsidRPr="00A273A4">
              <w:rPr>
                <w:sz w:val="22"/>
                <w:szCs w:val="22"/>
                <w:lang w:eastAsia="lt-LT"/>
              </w:rPr>
              <w:t>Nauka</w:t>
            </w:r>
            <w:proofErr w:type="spellEnd"/>
            <w:r w:rsidRPr="00A273A4">
              <w:rPr>
                <w:sz w:val="22"/>
                <w:szCs w:val="22"/>
                <w:lang w:eastAsia="lt-LT"/>
              </w:rPr>
              <w:t>/</w:t>
            </w:r>
            <w:proofErr w:type="spellStart"/>
            <w:r w:rsidRPr="00A273A4">
              <w:rPr>
                <w:sz w:val="22"/>
                <w:szCs w:val="22"/>
                <w:lang w:eastAsia="lt-LT"/>
              </w:rPr>
              <w:t>Interperiodic</w:t>
            </w:r>
            <w:proofErr w:type="spellEnd"/>
          </w:p>
        </w:tc>
        <w:tc>
          <w:tcPr>
            <w:tcW w:w="4200" w:type="dxa"/>
          </w:tcPr>
          <w:p w14:paraId="010964C5" w14:textId="77777777" w:rsidR="00E30AB7" w:rsidRPr="00A273A4" w:rsidRDefault="001661DE" w:rsidP="001A44DA">
            <w:pPr>
              <w:rPr>
                <w:sz w:val="22"/>
                <w:szCs w:val="22"/>
              </w:rPr>
            </w:pPr>
            <w:hyperlink r:id="rId24" w:history="1">
              <w:r w:rsidR="00E30AB7" w:rsidRPr="00A273A4">
                <w:rPr>
                  <w:rStyle w:val="Hyperlink"/>
                  <w:sz w:val="22"/>
                  <w:szCs w:val="22"/>
                </w:rPr>
                <w:t>http://www.maik.rssi.ru/</w:t>
              </w:r>
            </w:hyperlink>
            <w:r w:rsidR="00E30AB7" w:rsidRPr="00A273A4">
              <w:rPr>
                <w:sz w:val="22"/>
                <w:szCs w:val="22"/>
              </w:rPr>
              <w:t xml:space="preserve"> </w:t>
            </w:r>
          </w:p>
        </w:tc>
      </w:tr>
      <w:tr w:rsidR="00E30AB7" w:rsidRPr="00A273A4" w14:paraId="010964CA" w14:textId="77777777" w:rsidTr="00F47FC2">
        <w:tc>
          <w:tcPr>
            <w:tcW w:w="708" w:type="dxa"/>
          </w:tcPr>
          <w:p w14:paraId="010964C7" w14:textId="77777777" w:rsidR="00E30AB7" w:rsidRPr="00A273A4" w:rsidRDefault="00E30AB7" w:rsidP="001A44DA">
            <w:pPr>
              <w:jc w:val="center"/>
              <w:rPr>
                <w:sz w:val="22"/>
                <w:szCs w:val="22"/>
              </w:rPr>
            </w:pPr>
            <w:r w:rsidRPr="00A273A4">
              <w:rPr>
                <w:sz w:val="22"/>
                <w:szCs w:val="22"/>
              </w:rPr>
              <w:t>14</w:t>
            </w:r>
          </w:p>
        </w:tc>
        <w:tc>
          <w:tcPr>
            <w:tcW w:w="4800" w:type="dxa"/>
          </w:tcPr>
          <w:p w14:paraId="010964C8" w14:textId="77777777" w:rsidR="00E30AB7" w:rsidRPr="00A273A4" w:rsidRDefault="00E30AB7" w:rsidP="001A44DA">
            <w:pPr>
              <w:rPr>
                <w:sz w:val="22"/>
                <w:szCs w:val="22"/>
                <w:lang w:eastAsia="lt-LT"/>
              </w:rPr>
            </w:pPr>
            <w:r w:rsidRPr="00A273A4">
              <w:rPr>
                <w:sz w:val="22"/>
                <w:szCs w:val="22"/>
                <w:lang w:eastAsia="lt-LT"/>
              </w:rPr>
              <w:t xml:space="preserve">Mary </w:t>
            </w:r>
            <w:proofErr w:type="spellStart"/>
            <w:r w:rsidRPr="00A273A4">
              <w:rPr>
                <w:sz w:val="22"/>
                <w:szCs w:val="22"/>
                <w:lang w:eastAsia="lt-LT"/>
              </w:rPr>
              <w:t>Ann</w:t>
            </w:r>
            <w:proofErr w:type="spellEnd"/>
            <w:r w:rsidRPr="00A273A4">
              <w:rPr>
                <w:sz w:val="22"/>
                <w:szCs w:val="22"/>
                <w:lang w:eastAsia="lt-LT"/>
              </w:rPr>
              <w:t xml:space="preserve"> </w:t>
            </w:r>
            <w:proofErr w:type="spellStart"/>
            <w:r w:rsidRPr="00A273A4">
              <w:rPr>
                <w:sz w:val="22"/>
                <w:szCs w:val="22"/>
                <w:lang w:eastAsia="lt-LT"/>
              </w:rPr>
              <w:t>Liebert</w:t>
            </w:r>
            <w:proofErr w:type="spellEnd"/>
          </w:p>
        </w:tc>
        <w:tc>
          <w:tcPr>
            <w:tcW w:w="4200" w:type="dxa"/>
          </w:tcPr>
          <w:p w14:paraId="010964C9" w14:textId="77777777" w:rsidR="00E30AB7" w:rsidRPr="00A273A4" w:rsidRDefault="001661DE" w:rsidP="001A44DA">
            <w:pPr>
              <w:rPr>
                <w:sz w:val="22"/>
                <w:szCs w:val="22"/>
              </w:rPr>
            </w:pPr>
            <w:hyperlink r:id="rId25" w:history="1">
              <w:r w:rsidR="00E30AB7" w:rsidRPr="00A273A4">
                <w:rPr>
                  <w:rStyle w:val="Hyperlink"/>
                  <w:sz w:val="22"/>
                  <w:szCs w:val="22"/>
                </w:rPr>
                <w:t>http://www.liebertpub.com</w:t>
              </w:r>
            </w:hyperlink>
            <w:r w:rsidR="00E30AB7" w:rsidRPr="00A273A4">
              <w:rPr>
                <w:sz w:val="22"/>
                <w:szCs w:val="22"/>
              </w:rPr>
              <w:t xml:space="preserve">  </w:t>
            </w:r>
          </w:p>
        </w:tc>
      </w:tr>
      <w:tr w:rsidR="00E30AB7" w:rsidRPr="00A273A4" w14:paraId="010964CE" w14:textId="77777777" w:rsidTr="00F47FC2">
        <w:tc>
          <w:tcPr>
            <w:tcW w:w="708" w:type="dxa"/>
          </w:tcPr>
          <w:p w14:paraId="010964CB" w14:textId="77777777" w:rsidR="00E30AB7" w:rsidRPr="00A273A4" w:rsidRDefault="00E30AB7" w:rsidP="001A44DA">
            <w:pPr>
              <w:jc w:val="center"/>
              <w:rPr>
                <w:sz w:val="22"/>
                <w:szCs w:val="22"/>
              </w:rPr>
            </w:pPr>
            <w:r w:rsidRPr="00A273A4">
              <w:rPr>
                <w:sz w:val="22"/>
                <w:szCs w:val="22"/>
              </w:rPr>
              <w:t>15</w:t>
            </w:r>
          </w:p>
        </w:tc>
        <w:tc>
          <w:tcPr>
            <w:tcW w:w="4800" w:type="dxa"/>
          </w:tcPr>
          <w:p w14:paraId="010964CC" w14:textId="77777777" w:rsidR="00E30AB7" w:rsidRPr="00A273A4" w:rsidRDefault="00E30AB7" w:rsidP="001A44DA">
            <w:pPr>
              <w:rPr>
                <w:sz w:val="22"/>
                <w:szCs w:val="22"/>
                <w:lang w:eastAsia="lt-LT"/>
              </w:rPr>
            </w:pPr>
            <w:proofErr w:type="spellStart"/>
            <w:r w:rsidRPr="00A273A4">
              <w:rPr>
                <w:sz w:val="22"/>
                <w:szCs w:val="22"/>
                <w:lang w:eastAsia="lt-LT"/>
              </w:rPr>
              <w:t>World</w:t>
            </w:r>
            <w:proofErr w:type="spellEnd"/>
            <w:r w:rsidRPr="00A273A4">
              <w:rPr>
                <w:sz w:val="22"/>
                <w:szCs w:val="22"/>
                <w:lang w:eastAsia="lt-LT"/>
              </w:rPr>
              <w:t xml:space="preserve"> </w:t>
            </w:r>
            <w:proofErr w:type="spellStart"/>
            <w:r w:rsidRPr="00A273A4">
              <w:rPr>
                <w:sz w:val="22"/>
                <w:szCs w:val="22"/>
                <w:lang w:eastAsia="lt-LT"/>
              </w:rPr>
              <w:t>Scientific</w:t>
            </w:r>
            <w:proofErr w:type="spellEnd"/>
          </w:p>
        </w:tc>
        <w:tc>
          <w:tcPr>
            <w:tcW w:w="4200" w:type="dxa"/>
          </w:tcPr>
          <w:p w14:paraId="010964CD" w14:textId="77777777" w:rsidR="00E30AB7" w:rsidRPr="00A273A4" w:rsidRDefault="001661DE" w:rsidP="001A44DA">
            <w:pPr>
              <w:rPr>
                <w:sz w:val="22"/>
                <w:szCs w:val="22"/>
              </w:rPr>
            </w:pPr>
            <w:hyperlink r:id="rId26" w:history="1">
              <w:r w:rsidR="00E30AB7" w:rsidRPr="00A273A4">
                <w:rPr>
                  <w:rStyle w:val="Hyperlink"/>
                  <w:sz w:val="22"/>
                  <w:szCs w:val="22"/>
                </w:rPr>
                <w:t>http://www.worldscientific.com/</w:t>
              </w:r>
            </w:hyperlink>
            <w:r w:rsidR="00E30AB7" w:rsidRPr="00A273A4">
              <w:rPr>
                <w:sz w:val="22"/>
                <w:szCs w:val="22"/>
              </w:rPr>
              <w:t xml:space="preserve"> </w:t>
            </w:r>
          </w:p>
        </w:tc>
      </w:tr>
      <w:tr w:rsidR="00E30AB7" w:rsidRPr="00A273A4" w14:paraId="010964D2" w14:textId="77777777" w:rsidTr="00F47FC2">
        <w:tc>
          <w:tcPr>
            <w:tcW w:w="708" w:type="dxa"/>
          </w:tcPr>
          <w:p w14:paraId="010964CF" w14:textId="77777777" w:rsidR="00E30AB7" w:rsidRPr="00A273A4" w:rsidRDefault="00E30AB7" w:rsidP="001A44DA">
            <w:pPr>
              <w:jc w:val="center"/>
              <w:rPr>
                <w:sz w:val="22"/>
                <w:szCs w:val="22"/>
              </w:rPr>
            </w:pPr>
            <w:r w:rsidRPr="00A273A4">
              <w:rPr>
                <w:sz w:val="22"/>
                <w:szCs w:val="22"/>
              </w:rPr>
              <w:t>16</w:t>
            </w:r>
          </w:p>
        </w:tc>
        <w:tc>
          <w:tcPr>
            <w:tcW w:w="4800" w:type="dxa"/>
          </w:tcPr>
          <w:p w14:paraId="010964D0" w14:textId="77777777" w:rsidR="00E30AB7" w:rsidRPr="00A273A4" w:rsidRDefault="00E30AB7" w:rsidP="001A44DA">
            <w:pPr>
              <w:rPr>
                <w:sz w:val="22"/>
                <w:szCs w:val="22"/>
                <w:lang w:eastAsia="lt-LT"/>
              </w:rPr>
            </w:pPr>
            <w:r w:rsidRPr="00A273A4">
              <w:rPr>
                <w:sz w:val="22"/>
                <w:szCs w:val="22"/>
                <w:lang w:eastAsia="lt-LT"/>
              </w:rPr>
              <w:t xml:space="preserve">IOP </w:t>
            </w:r>
            <w:proofErr w:type="spellStart"/>
            <w:r w:rsidRPr="00A273A4">
              <w:rPr>
                <w:sz w:val="22"/>
                <w:szCs w:val="22"/>
                <w:lang w:eastAsia="lt-LT"/>
              </w:rPr>
              <w:t>Publishing</w:t>
            </w:r>
            <w:proofErr w:type="spellEnd"/>
          </w:p>
        </w:tc>
        <w:tc>
          <w:tcPr>
            <w:tcW w:w="4200" w:type="dxa"/>
          </w:tcPr>
          <w:p w14:paraId="010964D1" w14:textId="77777777" w:rsidR="00E30AB7" w:rsidRPr="00A273A4" w:rsidRDefault="001661DE" w:rsidP="001A44DA">
            <w:pPr>
              <w:rPr>
                <w:sz w:val="22"/>
                <w:szCs w:val="22"/>
              </w:rPr>
            </w:pPr>
            <w:hyperlink r:id="rId27" w:history="1">
              <w:r w:rsidR="00E30AB7" w:rsidRPr="00A273A4">
                <w:rPr>
                  <w:rStyle w:val="Hyperlink"/>
                  <w:sz w:val="22"/>
                  <w:szCs w:val="22"/>
                </w:rPr>
                <w:t>http://www.ioppublishing.com/</w:t>
              </w:r>
            </w:hyperlink>
            <w:r w:rsidR="00E30AB7" w:rsidRPr="00A273A4">
              <w:rPr>
                <w:sz w:val="22"/>
                <w:szCs w:val="22"/>
              </w:rPr>
              <w:t xml:space="preserve"> </w:t>
            </w:r>
          </w:p>
        </w:tc>
      </w:tr>
      <w:tr w:rsidR="00E30AB7" w:rsidRPr="00A273A4" w14:paraId="010964D6" w14:textId="77777777" w:rsidTr="00F47FC2">
        <w:tc>
          <w:tcPr>
            <w:tcW w:w="708" w:type="dxa"/>
          </w:tcPr>
          <w:p w14:paraId="010964D3" w14:textId="77777777" w:rsidR="00E30AB7" w:rsidRPr="00A273A4" w:rsidRDefault="00E30AB7" w:rsidP="001A44DA">
            <w:pPr>
              <w:jc w:val="center"/>
              <w:rPr>
                <w:sz w:val="22"/>
                <w:szCs w:val="22"/>
              </w:rPr>
            </w:pPr>
            <w:r w:rsidRPr="00A273A4">
              <w:rPr>
                <w:sz w:val="22"/>
                <w:szCs w:val="22"/>
              </w:rPr>
              <w:t>17</w:t>
            </w:r>
          </w:p>
        </w:tc>
        <w:tc>
          <w:tcPr>
            <w:tcW w:w="4800" w:type="dxa"/>
          </w:tcPr>
          <w:p w14:paraId="010964D4" w14:textId="77777777" w:rsidR="00E30AB7" w:rsidRPr="00A273A4" w:rsidRDefault="00E30AB7" w:rsidP="001A44DA">
            <w:pPr>
              <w:rPr>
                <w:sz w:val="22"/>
                <w:szCs w:val="22"/>
                <w:lang w:eastAsia="lt-LT"/>
              </w:rPr>
            </w:pPr>
            <w:r w:rsidRPr="00A273A4">
              <w:rPr>
                <w:sz w:val="22"/>
                <w:szCs w:val="22"/>
                <w:lang w:eastAsia="lt-LT"/>
              </w:rPr>
              <w:t>Kitos (pagal ISI JCR duomenis leidžiančios ne mažiau kaip 5 žurnalus su svorio koeficientu)</w:t>
            </w:r>
          </w:p>
        </w:tc>
        <w:tc>
          <w:tcPr>
            <w:tcW w:w="4200" w:type="dxa"/>
          </w:tcPr>
          <w:p w14:paraId="010964D5" w14:textId="77777777" w:rsidR="00E30AB7" w:rsidRPr="00A273A4" w:rsidRDefault="00E30AB7" w:rsidP="001A44DA">
            <w:pPr>
              <w:rPr>
                <w:sz w:val="22"/>
                <w:szCs w:val="22"/>
              </w:rPr>
            </w:pPr>
          </w:p>
        </w:tc>
      </w:tr>
    </w:tbl>
    <w:p w14:paraId="010964D7" w14:textId="77777777" w:rsidR="00E30AB7" w:rsidRPr="00E30AB7" w:rsidRDefault="00E30AB7" w:rsidP="00E30AB7">
      <w:pPr>
        <w:rPr>
          <w:szCs w:val="24"/>
        </w:rPr>
      </w:pPr>
    </w:p>
    <w:sectPr w:rsidR="00E30AB7" w:rsidRPr="00E30AB7" w:rsidSect="00AD307F">
      <w:footerReference w:type="even" r:id="rId28"/>
      <w:footerReference w:type="default" r:id="rId29"/>
      <w:pgSz w:w="11906" w:h="16838" w:code="9"/>
      <w:pgMar w:top="1134" w:right="851" w:bottom="1134"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2D542" w14:textId="77777777" w:rsidR="00313ACB" w:rsidRDefault="00313ACB">
      <w:r>
        <w:separator/>
      </w:r>
    </w:p>
  </w:endnote>
  <w:endnote w:type="continuationSeparator" w:id="0">
    <w:p w14:paraId="6BE87014" w14:textId="77777777" w:rsidR="00313ACB" w:rsidRDefault="0031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964DC" w14:textId="77777777" w:rsidR="001661DE" w:rsidRDefault="001661DE" w:rsidP="006172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0964DD" w14:textId="77777777" w:rsidR="001661DE" w:rsidRDefault="001661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964DE" w14:textId="77777777" w:rsidR="001661DE" w:rsidRDefault="001661DE" w:rsidP="006172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7987">
      <w:rPr>
        <w:rStyle w:val="PageNumber"/>
        <w:noProof/>
      </w:rPr>
      <w:t>12</w:t>
    </w:r>
    <w:r>
      <w:rPr>
        <w:rStyle w:val="PageNumber"/>
      </w:rPr>
      <w:fldChar w:fldCharType="end"/>
    </w:r>
  </w:p>
  <w:p w14:paraId="010964DF" w14:textId="77777777" w:rsidR="001661DE" w:rsidRDefault="001661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1AB49" w14:textId="77777777" w:rsidR="00313ACB" w:rsidRDefault="00313ACB">
      <w:r>
        <w:separator/>
      </w:r>
    </w:p>
  </w:footnote>
  <w:footnote w:type="continuationSeparator" w:id="0">
    <w:p w14:paraId="38F50C32" w14:textId="77777777" w:rsidR="00313ACB" w:rsidRDefault="00313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90686"/>
    <w:multiLevelType w:val="multilevel"/>
    <w:tmpl w:val="AA26DEDA"/>
    <w:lvl w:ilvl="0">
      <w:start w:val="1"/>
      <w:numFmt w:val="decimal"/>
      <w:lvlText w:val="%1."/>
      <w:lvlJc w:val="left"/>
      <w:pPr>
        <w:tabs>
          <w:tab w:val="num" w:pos="840"/>
        </w:tabs>
        <w:ind w:left="480"/>
      </w:pPr>
      <w:rPr>
        <w:rFonts w:cs="Times New Roman"/>
      </w:rPr>
    </w:lvl>
    <w:lvl w:ilvl="1">
      <w:start w:val="1"/>
      <w:numFmt w:val="decimal"/>
      <w:lvlText w:val="%1.%2."/>
      <w:lvlJc w:val="left"/>
      <w:pPr>
        <w:tabs>
          <w:tab w:val="num" w:pos="530"/>
        </w:tabs>
        <w:ind w:left="170"/>
      </w:pPr>
      <w:rPr>
        <w:rFonts w:cs="Times New Roman"/>
      </w:rPr>
    </w:lvl>
    <w:lvl w:ilvl="2">
      <w:start w:val="1"/>
      <w:numFmt w:val="decimal"/>
      <w:lvlText w:val="%1.%2.%3."/>
      <w:lvlJc w:val="left"/>
      <w:pPr>
        <w:tabs>
          <w:tab w:val="num" w:pos="2422"/>
        </w:tabs>
        <w:ind w:left="1702"/>
      </w:pPr>
      <w:rPr>
        <w:rFonts w:cs="Times New Roman"/>
      </w:rPr>
    </w:lvl>
    <w:lvl w:ilvl="3">
      <w:start w:val="1"/>
      <w:numFmt w:val="decimal"/>
      <w:lvlText w:val="%1.%2.%3.%4."/>
      <w:lvlJc w:val="left"/>
      <w:pPr>
        <w:tabs>
          <w:tab w:val="num" w:pos="890"/>
        </w:tabs>
        <w:ind w:left="170"/>
      </w:pPr>
      <w:rPr>
        <w:rFonts w:cs="Times New Roman"/>
      </w:rPr>
    </w:lvl>
    <w:lvl w:ilvl="4">
      <w:start w:val="1"/>
      <w:numFmt w:val="decimal"/>
      <w:lvlText w:val="%1.%2.%3.%4.%5."/>
      <w:lvlJc w:val="left"/>
      <w:pPr>
        <w:tabs>
          <w:tab w:val="num" w:pos="2450"/>
        </w:tabs>
        <w:ind w:left="1370"/>
      </w:pPr>
      <w:rPr>
        <w:rFonts w:cs="Times New Roman"/>
      </w:rPr>
    </w:lvl>
    <w:lvl w:ilvl="5">
      <w:start w:val="1"/>
      <w:numFmt w:val="decimal"/>
      <w:lvlText w:val="%1.%2.%3.%4.%5.%6."/>
      <w:lvlJc w:val="left"/>
      <w:pPr>
        <w:tabs>
          <w:tab w:val="num" w:pos="2906"/>
        </w:tabs>
        <w:ind w:left="2906" w:hanging="936"/>
      </w:pPr>
      <w:rPr>
        <w:rFonts w:cs="Times New Roman"/>
      </w:rPr>
    </w:lvl>
    <w:lvl w:ilvl="6">
      <w:start w:val="1"/>
      <w:numFmt w:val="decimal"/>
      <w:lvlText w:val="%1.%2.%3.%4.%5.%6.%7."/>
      <w:lvlJc w:val="left"/>
      <w:pPr>
        <w:tabs>
          <w:tab w:val="num" w:pos="3410"/>
        </w:tabs>
        <w:ind w:left="3410" w:hanging="1080"/>
      </w:pPr>
      <w:rPr>
        <w:rFonts w:cs="Times New Roman"/>
      </w:rPr>
    </w:lvl>
    <w:lvl w:ilvl="7">
      <w:start w:val="1"/>
      <w:numFmt w:val="decimal"/>
      <w:lvlText w:val="%1.%2.%3.%4.%5.%6.%7.%8."/>
      <w:lvlJc w:val="left"/>
      <w:pPr>
        <w:tabs>
          <w:tab w:val="num" w:pos="3914"/>
        </w:tabs>
        <w:ind w:left="3914" w:hanging="1224"/>
      </w:pPr>
      <w:rPr>
        <w:rFonts w:cs="Times New Roman"/>
      </w:rPr>
    </w:lvl>
    <w:lvl w:ilvl="8">
      <w:start w:val="1"/>
      <w:numFmt w:val="decimal"/>
      <w:lvlText w:val="%1.%2.%3.%4.%5.%6.%7.%8.%9."/>
      <w:lvlJc w:val="left"/>
      <w:pPr>
        <w:tabs>
          <w:tab w:val="num" w:pos="4490"/>
        </w:tabs>
        <w:ind w:left="449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AEF"/>
    <w:rsid w:val="00041A92"/>
    <w:rsid w:val="00062559"/>
    <w:rsid w:val="00097DB4"/>
    <w:rsid w:val="000B2F9B"/>
    <w:rsid w:val="000C7987"/>
    <w:rsid w:val="00125C35"/>
    <w:rsid w:val="0014492E"/>
    <w:rsid w:val="001661DE"/>
    <w:rsid w:val="00172F45"/>
    <w:rsid w:val="001A44DA"/>
    <w:rsid w:val="001E7001"/>
    <w:rsid w:val="00204269"/>
    <w:rsid w:val="002115BF"/>
    <w:rsid w:val="002163D7"/>
    <w:rsid w:val="00272446"/>
    <w:rsid w:val="00295EF8"/>
    <w:rsid w:val="00297F0C"/>
    <w:rsid w:val="002A7919"/>
    <w:rsid w:val="002B2498"/>
    <w:rsid w:val="002B357E"/>
    <w:rsid w:val="002D325E"/>
    <w:rsid w:val="00302F6C"/>
    <w:rsid w:val="00313ACB"/>
    <w:rsid w:val="00366F55"/>
    <w:rsid w:val="003A7AFC"/>
    <w:rsid w:val="003C4603"/>
    <w:rsid w:val="003E7364"/>
    <w:rsid w:val="00403430"/>
    <w:rsid w:val="00417053"/>
    <w:rsid w:val="0042396A"/>
    <w:rsid w:val="00436DDC"/>
    <w:rsid w:val="004479D1"/>
    <w:rsid w:val="004A7C4E"/>
    <w:rsid w:val="004B2841"/>
    <w:rsid w:val="004D172C"/>
    <w:rsid w:val="004E5619"/>
    <w:rsid w:val="00510D35"/>
    <w:rsid w:val="00533523"/>
    <w:rsid w:val="0054779D"/>
    <w:rsid w:val="005B4CB9"/>
    <w:rsid w:val="005E43E7"/>
    <w:rsid w:val="00605A0A"/>
    <w:rsid w:val="00617265"/>
    <w:rsid w:val="00635A40"/>
    <w:rsid w:val="00641AAC"/>
    <w:rsid w:val="006473FF"/>
    <w:rsid w:val="0065542E"/>
    <w:rsid w:val="00680E1F"/>
    <w:rsid w:val="006839F8"/>
    <w:rsid w:val="006C75C5"/>
    <w:rsid w:val="006E5A37"/>
    <w:rsid w:val="006F3D8E"/>
    <w:rsid w:val="0070088E"/>
    <w:rsid w:val="00737B8B"/>
    <w:rsid w:val="007A4197"/>
    <w:rsid w:val="007C0E30"/>
    <w:rsid w:val="007C7A9C"/>
    <w:rsid w:val="007E1E2A"/>
    <w:rsid w:val="00801503"/>
    <w:rsid w:val="00811E59"/>
    <w:rsid w:val="00821709"/>
    <w:rsid w:val="00832292"/>
    <w:rsid w:val="008429FB"/>
    <w:rsid w:val="00846518"/>
    <w:rsid w:val="008836B6"/>
    <w:rsid w:val="008A0FD7"/>
    <w:rsid w:val="008D1A62"/>
    <w:rsid w:val="008E2751"/>
    <w:rsid w:val="00914853"/>
    <w:rsid w:val="009601A7"/>
    <w:rsid w:val="009E2F24"/>
    <w:rsid w:val="00A01E3C"/>
    <w:rsid w:val="00A273A4"/>
    <w:rsid w:val="00A41AEF"/>
    <w:rsid w:val="00A527BC"/>
    <w:rsid w:val="00A71048"/>
    <w:rsid w:val="00A821FC"/>
    <w:rsid w:val="00A96F39"/>
    <w:rsid w:val="00AA19A4"/>
    <w:rsid w:val="00AB1E84"/>
    <w:rsid w:val="00AB554C"/>
    <w:rsid w:val="00AC7035"/>
    <w:rsid w:val="00AD307F"/>
    <w:rsid w:val="00B016A8"/>
    <w:rsid w:val="00B06756"/>
    <w:rsid w:val="00B10F98"/>
    <w:rsid w:val="00B304D0"/>
    <w:rsid w:val="00B35FBA"/>
    <w:rsid w:val="00B41F41"/>
    <w:rsid w:val="00BC5F8F"/>
    <w:rsid w:val="00BD6C9C"/>
    <w:rsid w:val="00C22D56"/>
    <w:rsid w:val="00C24A92"/>
    <w:rsid w:val="00C83405"/>
    <w:rsid w:val="00CB0592"/>
    <w:rsid w:val="00CD0B2F"/>
    <w:rsid w:val="00CD7066"/>
    <w:rsid w:val="00CF0E29"/>
    <w:rsid w:val="00CF43DB"/>
    <w:rsid w:val="00D319E7"/>
    <w:rsid w:val="00D34F7A"/>
    <w:rsid w:val="00D400F1"/>
    <w:rsid w:val="00D41890"/>
    <w:rsid w:val="00D46A90"/>
    <w:rsid w:val="00D66B73"/>
    <w:rsid w:val="00D72F4F"/>
    <w:rsid w:val="00D8309C"/>
    <w:rsid w:val="00D84368"/>
    <w:rsid w:val="00D87945"/>
    <w:rsid w:val="00D93B19"/>
    <w:rsid w:val="00DE39C1"/>
    <w:rsid w:val="00DF2645"/>
    <w:rsid w:val="00E30AB7"/>
    <w:rsid w:val="00E52D28"/>
    <w:rsid w:val="00E63C3A"/>
    <w:rsid w:val="00E66BA8"/>
    <w:rsid w:val="00E670B7"/>
    <w:rsid w:val="00EC3603"/>
    <w:rsid w:val="00F32364"/>
    <w:rsid w:val="00F44114"/>
    <w:rsid w:val="00F47FC2"/>
    <w:rsid w:val="00F565E0"/>
    <w:rsid w:val="00F67260"/>
    <w:rsid w:val="00FC66BD"/>
    <w:rsid w:val="00FF35FC"/>
    <w:rsid w:val="00FF38AE"/>
    <w:rsid w:val="00FF78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9627E"/>
  <w15:chartTrackingRefBased/>
  <w15:docId w15:val="{71CF69AF-5AB6-43C2-BC98-5C511EC26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AEF"/>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41AEF"/>
    <w:pPr>
      <w:jc w:val="both"/>
    </w:pPr>
  </w:style>
  <w:style w:type="character" w:customStyle="1" w:styleId="BodyTextChar">
    <w:name w:val="Body Text Char"/>
    <w:basedOn w:val="DefaultParagraphFont"/>
    <w:link w:val="BodyText"/>
    <w:semiHidden/>
    <w:locked/>
    <w:rsid w:val="00A41AEF"/>
    <w:rPr>
      <w:sz w:val="24"/>
      <w:lang w:val="lt-LT" w:eastAsia="en-US" w:bidi="ar-SA"/>
    </w:rPr>
  </w:style>
  <w:style w:type="paragraph" w:styleId="BodyText3">
    <w:name w:val="Body Text 3"/>
    <w:basedOn w:val="Normal"/>
    <w:rsid w:val="00E30AB7"/>
    <w:pPr>
      <w:spacing w:after="120"/>
    </w:pPr>
    <w:rPr>
      <w:sz w:val="16"/>
      <w:szCs w:val="16"/>
    </w:rPr>
  </w:style>
  <w:style w:type="paragraph" w:styleId="BodyTextIndent">
    <w:name w:val="Body Text Indent"/>
    <w:basedOn w:val="Normal"/>
    <w:rsid w:val="00E30AB7"/>
    <w:pPr>
      <w:spacing w:after="120"/>
      <w:ind w:left="283"/>
    </w:pPr>
    <w:rPr>
      <w:szCs w:val="24"/>
      <w:lang w:val="en-GB"/>
    </w:rPr>
  </w:style>
  <w:style w:type="paragraph" w:customStyle="1" w:styleId="bodytext0">
    <w:name w:val="bodytext"/>
    <w:basedOn w:val="Normal"/>
    <w:rsid w:val="00E30AB7"/>
    <w:pPr>
      <w:spacing w:before="100" w:beforeAutospacing="1" w:after="100" w:afterAutospacing="1"/>
    </w:pPr>
    <w:rPr>
      <w:szCs w:val="24"/>
      <w:lang w:val="en-US"/>
    </w:rPr>
  </w:style>
  <w:style w:type="character" w:styleId="Hyperlink">
    <w:name w:val="Hyperlink"/>
    <w:basedOn w:val="DefaultParagraphFont"/>
    <w:rsid w:val="00E30AB7"/>
    <w:rPr>
      <w:color w:val="0000FF"/>
      <w:u w:val="single"/>
    </w:rPr>
  </w:style>
  <w:style w:type="table" w:styleId="TableGrid">
    <w:name w:val="Table Grid"/>
    <w:basedOn w:val="TableNormal"/>
    <w:rsid w:val="00E30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C66BD"/>
    <w:rPr>
      <w:rFonts w:ascii="Tahoma" w:hAnsi="Tahoma" w:cs="Tahoma"/>
      <w:sz w:val="16"/>
      <w:szCs w:val="16"/>
    </w:rPr>
  </w:style>
  <w:style w:type="character" w:styleId="CommentReference">
    <w:name w:val="annotation reference"/>
    <w:basedOn w:val="DefaultParagraphFont"/>
    <w:semiHidden/>
    <w:rsid w:val="008429FB"/>
    <w:rPr>
      <w:sz w:val="16"/>
      <w:szCs w:val="16"/>
    </w:rPr>
  </w:style>
  <w:style w:type="paragraph" w:styleId="CommentText">
    <w:name w:val="annotation text"/>
    <w:basedOn w:val="Normal"/>
    <w:semiHidden/>
    <w:rsid w:val="008429FB"/>
    <w:rPr>
      <w:sz w:val="20"/>
    </w:rPr>
  </w:style>
  <w:style w:type="paragraph" w:styleId="CommentSubject">
    <w:name w:val="annotation subject"/>
    <w:basedOn w:val="CommentText"/>
    <w:next w:val="CommentText"/>
    <w:semiHidden/>
    <w:rsid w:val="008429FB"/>
    <w:rPr>
      <w:b/>
      <w:bCs/>
    </w:rPr>
  </w:style>
  <w:style w:type="paragraph" w:styleId="Footer">
    <w:name w:val="footer"/>
    <w:basedOn w:val="Normal"/>
    <w:rsid w:val="0042396A"/>
    <w:pPr>
      <w:tabs>
        <w:tab w:val="center" w:pos="4819"/>
        <w:tab w:val="right" w:pos="9638"/>
      </w:tabs>
    </w:pPr>
  </w:style>
  <w:style w:type="character" w:styleId="PageNumber">
    <w:name w:val="page number"/>
    <w:basedOn w:val="DefaultParagraphFont"/>
    <w:rsid w:val="0042396A"/>
  </w:style>
  <w:style w:type="paragraph" w:styleId="ListParagraph">
    <w:name w:val="List Paragraph"/>
    <w:basedOn w:val="Normal"/>
    <w:uiPriority w:val="34"/>
    <w:qFormat/>
    <w:rsid w:val="00D34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pringerlink.com/" TargetMode="External"/><Relationship Id="rId18" Type="http://schemas.openxmlformats.org/officeDocument/2006/relationships/hyperlink" Target="http://www.lww.com/" TargetMode="External"/><Relationship Id="rId26" Type="http://schemas.openxmlformats.org/officeDocument/2006/relationships/hyperlink" Target="http://www.worldscientific.com/" TargetMode="External"/><Relationship Id="rId3" Type="http://schemas.openxmlformats.org/officeDocument/2006/relationships/customXml" Target="../customXml/item3.xml"/><Relationship Id="rId21" Type="http://schemas.openxmlformats.org/officeDocument/2006/relationships/hyperlink" Target="http://www.cup.cam.ac.uk/default.asp" TargetMode="External"/><Relationship Id="rId7" Type="http://schemas.openxmlformats.org/officeDocument/2006/relationships/styles" Target="styles.xml"/><Relationship Id="rId12" Type="http://schemas.openxmlformats.org/officeDocument/2006/relationships/hyperlink" Target="http://www.sciencedirect.com" TargetMode="External"/><Relationship Id="rId17" Type="http://schemas.openxmlformats.org/officeDocument/2006/relationships/hyperlink" Target="http://www.sciencedirect.com" TargetMode="External"/><Relationship Id="rId25" Type="http://schemas.openxmlformats.org/officeDocument/2006/relationships/hyperlink" Target="http://www.liebertpub.com" TargetMode="External"/><Relationship Id="rId2" Type="http://schemas.openxmlformats.org/officeDocument/2006/relationships/customXml" Target="../customXml/item2.xml"/><Relationship Id="rId16" Type="http://schemas.openxmlformats.org/officeDocument/2006/relationships/hyperlink" Target="http://journalsonline.tandf.co.uk" TargetMode="External"/><Relationship Id="rId20" Type="http://schemas.openxmlformats.org/officeDocument/2006/relationships/hyperlink" Target="http://www.oup.co.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aik.rssi.ru/" TargetMode="External"/><Relationship Id="rId5" Type="http://schemas.openxmlformats.org/officeDocument/2006/relationships/customXml" Target="../customXml/item5.xml"/><Relationship Id="rId15" Type="http://schemas.openxmlformats.org/officeDocument/2006/relationships/hyperlink" Target="http://eu.wiley.com/WileyCDA/" TargetMode="External"/><Relationship Id="rId23" Type="http://schemas.openxmlformats.org/officeDocument/2006/relationships/hyperlink" Target="http://www.nature.com"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karger.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ackwellpublishing.com/" TargetMode="External"/><Relationship Id="rId22" Type="http://schemas.openxmlformats.org/officeDocument/2006/relationships/hyperlink" Target="http://www.sagepub.co.uk/" TargetMode="External"/><Relationship Id="rId27" Type="http://schemas.openxmlformats.org/officeDocument/2006/relationships/hyperlink" Target="http://www.ioppublishing.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eisės aktais tvirtinamas dokumentas" ma:contentTypeID="0x01010066B272B53E34004F8BFFB2434CF1F80F0102007B3F85C2D0835245A8252D2891B20E80" ma:contentTypeVersion="56" ma:contentTypeDescription="" ma:contentTypeScope="" ma:versionID="d1d1f661e4d5ac2566200ff069503c8b">
  <xsd:schema xmlns:xsd="http://www.w3.org/2001/XMLSchema" xmlns:xs="http://www.w3.org/2001/XMLSchema" xmlns:p="http://schemas.microsoft.com/office/2006/metadata/properties" xmlns:ns2="560d113b-2440-4402-aa1c-7aff905049ed" xmlns:ns3="79d40d94-3692-4893-85bf-c33382e4ce62" targetNamespace="http://schemas.microsoft.com/office/2006/metadata/properties" ma:root="true" ma:fieldsID="152a59493462ef04b4d4e7f97879994b" ns2:_="" ns3:_="">
    <xsd:import namespace="560d113b-2440-4402-aa1c-7aff905049ed"/>
    <xsd:import namespace="79d40d94-3692-4893-85bf-c33382e4ce62"/>
    <xsd:element name="properties">
      <xsd:complexType>
        <xsd:sequence>
          <xsd:element name="documentManagement">
            <xsd:complexType>
              <xsd:all>
                <xsd:element ref="ns2:DocNumber" minOccurs="0"/>
                <xsd:element ref="ns2:DocRegisterText" minOccurs="0"/>
                <xsd:element ref="ns2:DocBinderText" minOccurs="0"/>
                <xsd:element ref="ns2:DocRegStatus" minOccurs="0"/>
                <xsd:element ref="ns2:DocType" minOccurs="0"/>
                <xsd:element ref="ns2:CrossLinkIcon" minOccurs="0"/>
                <xsd:element ref="ns2:WFParticipants" minOccurs="0"/>
                <xsd:element ref="ns2:DocOriginatorText" minOccurs="0"/>
                <xsd:element ref="ns2:AuxPersonEmail" minOccurs="0"/>
                <xsd:element ref="ns2:AuxPersonDep" minOccurs="0"/>
                <xsd:element ref="ns2:AuxPersonJobTitle" minOccurs="0"/>
                <xsd:element ref="ns2:AuxPersonLogin" minOccurs="0"/>
                <xsd:element ref="ns2:AuxPersonPhone" minOccurs="0"/>
                <xsd:element ref="ns2:AuxPersonName" minOccurs="0"/>
                <xsd:element ref="ns2:DocDate" minOccurs="0"/>
                <xsd:element ref="ns2:DocRegister" minOccurs="0"/>
                <xsd:element ref="ns2:DocBinder" minOccurs="0"/>
                <xsd:element ref="ns2:DocOriginator" minOccurs="0"/>
                <xsd:element ref="ns2:DocStatus" minOccurs="0"/>
                <xsd:element ref="ns2:DocReviewed" minOccurs="0"/>
                <xsd:element ref="ns2:WFCurrent" minOccurs="0"/>
                <xsd:element ref="ns3:Byla_x003a_Bylos_x0020_identifikatorius" minOccurs="0"/>
                <xsd:element ref="ns2:DocValidFrom" minOccurs="0"/>
                <xsd:element ref="ns2:DocValidUntil" minOccurs="0"/>
                <xsd:element ref="ns2:SSOSWFStage" minOccurs="0"/>
                <xsd:element ref="ns2:WFRejecte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d113b-2440-4402-aa1c-7aff905049ed" elementFormDefault="qualified">
    <xsd:import namespace="http://schemas.microsoft.com/office/2006/documentManagement/types"/>
    <xsd:import namespace="http://schemas.microsoft.com/office/infopath/2007/PartnerControls"/>
    <xsd:element name="DocNumber" ma:index="8" nillable="true" ma:displayName="Numeris" ma:hidden="true" ma:internalName="DocNumber" ma:readOnly="false">
      <xsd:simpleType>
        <xsd:restriction base="dms:Text"/>
      </xsd:simpleType>
    </xsd:element>
    <xsd:element name="DocRegisterText" ma:index="9" nillable="true" ma:displayName="Registro pavadinimas" ma:hidden="true" ma:internalName="DocRegisterText" ma:readOnly="false">
      <xsd:simpleType>
        <xsd:restriction base="dms:Text">
          <xsd:maxLength value="255"/>
        </xsd:restriction>
      </xsd:simpleType>
    </xsd:element>
    <xsd:element name="DocBinderText" ma:index="10" nillable="true" ma:displayName="Bylos pavadinimas" ma:hidden="true" ma:internalName="DocBinderText" ma:readOnly="false">
      <xsd:simpleType>
        <xsd:restriction base="dms:Text">
          <xsd:maxLength value="255"/>
        </xsd:restriction>
      </xsd:simpleType>
    </xsd:element>
    <xsd:element name="DocRegStatus" ma:index="11" nillable="true" ma:displayName="Dokumento būsena" ma:default="Užregistruotas" ma:format="Dropdown" ma:hidden="true" ma:internalName="DocRegStatus" ma:readOnly="false">
      <xsd:simpleType>
        <xsd:restriction base="dms:Choice">
          <xsd:enumeration value="Rengiamas"/>
          <xsd:enumeration value="Užregistruotas"/>
        </xsd:restriction>
      </xsd:simpleType>
    </xsd:element>
    <xsd:element name="DocType" ma:index="12" nillable="true" ma:displayName="Dokumento rūšis" ma:format="Dropdown" ma:internalName="DocType" ma:readOnly="false">
      <xsd:simpleType>
        <xsd:restriction base="dms:Choice">
          <xsd:enumeration value="Aprašas"/>
          <xsd:enumeration value="Atmintinė"/>
          <xsd:enumeration value="Pareigybės aprašymas"/>
          <xsd:enumeration value="Padalinio nuostatai"/>
          <xsd:enumeration value="Instrukcija"/>
          <xsd:enumeration value="Įstatai"/>
          <xsd:enumeration value="Kodeksas"/>
          <xsd:enumeration value="Nuostatai"/>
          <xsd:enumeration value="Nuostatos"/>
          <xsd:enumeration value="Planas"/>
          <xsd:enumeration value="Politika"/>
          <xsd:enumeration value="Reglamentas"/>
          <xsd:enumeration value="Reguliaminas"/>
          <xsd:enumeration value="Procedūra"/>
          <xsd:enumeration value="Taisyklės"/>
          <xsd:enumeration value="Tvarkos aprašas"/>
          <xsd:enumeration value="Statutas"/>
          <xsd:enumeration value="Sąrašas"/>
          <xsd:enumeration value="Strateginis dokumentas"/>
          <xsd:enumeration value="Forma"/>
          <xsd:enumeration value="Priedas"/>
          <xsd:enumeration value="Kita"/>
        </xsd:restriction>
      </xsd:simpleType>
    </xsd:element>
    <xsd:element name="CrossLinkIcon" ma:index="13" nillable="true" ma:displayName="Nuorodų piktograma" ma:hidden="true" ma:internalName="CrossLinkIcon" ma:readOnly="false">
      <xsd:simpleType>
        <xsd:restriction base="dms:Unknown"/>
      </xsd:simpleType>
    </xsd:element>
    <xsd:element name="WFParticipants" ma:index="14" nillable="true" ma:displayName="Sekos dalyviai" ma:hidden="true" ma:list="UserInfo" ma:SharePointGroup="0" ma:internalName="WFParticipan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OriginatorText" ma:index="15" nillable="true" ma:displayName="Rengėjas (tekstinis)" ma:hidden="true" ma:internalName="DocOriginatorText" ma:readOnly="false">
      <xsd:simpleType>
        <xsd:restriction base="dms:Text">
          <xsd:maxLength value="255"/>
        </xsd:restriction>
      </xsd:simpleType>
    </xsd:element>
    <xsd:element name="AuxPersonEmail" ma:index="16" nillable="true" ma:displayName="Darbuotojo el. paštas" ma:hidden="true" ma:internalName="AuxPersonEmail" ma:readOnly="false">
      <xsd:simpleType>
        <xsd:restriction base="dms:Text">
          <xsd:maxLength value="255"/>
        </xsd:restriction>
      </xsd:simpleType>
    </xsd:element>
    <xsd:element name="AuxPersonDep" ma:index="17" nillable="true" ma:displayName="Darbuotojo padalinys" ma:hidden="true" ma:internalName="AuxPersonDep" ma:readOnly="false">
      <xsd:simpleType>
        <xsd:restriction base="dms:Text">
          <xsd:maxLength value="255"/>
        </xsd:restriction>
      </xsd:simpleType>
    </xsd:element>
    <xsd:element name="AuxPersonJobTitle" ma:index="18" nillable="true" ma:displayName="Darbuotojo pareigos" ma:hidden="true" ma:internalName="AuxPersonJobTitle" ma:readOnly="false">
      <xsd:simpleType>
        <xsd:restriction base="dms:Text">
          <xsd:maxLength value="255"/>
        </xsd:restriction>
      </xsd:simpleType>
    </xsd:element>
    <xsd:element name="AuxPersonLogin" ma:index="19" nillable="true" ma:displayName="Darbuotojo paskyra" ma:hidden="true" ma:list="UserInfo" ma:SharePointGroup="0" ma:internalName="AuxPersonLogi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xPersonPhone" ma:index="20" nillable="true" ma:displayName="Darbuotojo telefono nr." ma:hidden="true" ma:internalName="AuxPersonPhone" ma:readOnly="false">
      <xsd:simpleType>
        <xsd:restriction base="dms:Text">
          <xsd:maxLength value="255"/>
        </xsd:restriction>
      </xsd:simpleType>
    </xsd:element>
    <xsd:element name="AuxPersonName" ma:index="21" nillable="true" ma:displayName="Darbuotojo vardas" ma:hidden="true" ma:internalName="AuxPersonName" ma:readOnly="false">
      <xsd:simpleType>
        <xsd:restriction base="dms:Text">
          <xsd:maxLength value="255"/>
        </xsd:restriction>
      </xsd:simpleType>
    </xsd:element>
    <xsd:element name="DocDate" ma:index="22" nillable="true" ma:displayName="Dokumento data" ma:format="DateOnly" ma:internalName="DocDate">
      <xsd:simpleType>
        <xsd:restriction base="dms:DateTime"/>
      </xsd:simpleType>
    </xsd:element>
    <xsd:element name="DocRegister" ma:index="23" nillable="true" ma:displayName="Registras" ma:hidden="true" ma:list="66fab941-c385-4521-828d-4267f0a418de" ma:internalName="DocRegister" ma:readOnly="false" ma:showField="Title" ma:web="464e03c5-55bd-4d8d-86d5-448a7bfc0f55">
      <xsd:simpleType>
        <xsd:restriction base="dms:Unknown"/>
      </xsd:simpleType>
    </xsd:element>
    <xsd:element name="DocBinder" ma:index="24" nillable="true" ma:displayName="Byla" ma:hidden="true" ma:list="d133411a-667c-4bcf-860d-07a41afb027a" ma:internalName="DocBinder" ma:readOnly="false" ma:showField="Title" ma:web="464e03c5-55bd-4d8d-86d5-448a7bfc0f55">
      <xsd:simpleType>
        <xsd:restriction base="dms:Unknown"/>
      </xsd:simpleType>
    </xsd:element>
    <xsd:element name="DocOriginator" ma:index="25" nillable="true" ma:displayName="Rengėjas" ma:hidden="true" ma:list="50213f29-c435-4a55-8645-33de69fb52bc" ma:internalName="DocOriginator" ma:readOnly="false" ma:showField="Title" ma:web="3acb3127-5884-49a8-8731-aa29446ffd8a">
      <xsd:simpleType>
        <xsd:restriction base="dms:Unknown"/>
      </xsd:simpleType>
    </xsd:element>
    <xsd:element name="DocStatus" ma:index="26" nillable="true" ma:displayName="Statusas" ma:format="Dropdown" ma:internalName="DocStatus">
      <xsd:simpleType>
        <xsd:restriction base="dms:Choice">
          <xsd:enumeration value="Aktuali redakcija"/>
          <xsd:enumeration value="Ankstesnė aktuali redakcija"/>
          <xsd:enumeration value="Aktualią redakciją lemiantis pakeitimas"/>
          <xsd:enumeration value="Negalioja"/>
        </xsd:restriction>
      </xsd:simpleType>
    </xsd:element>
    <xsd:element name="DocReviewed" ma:index="27" nillable="true" ma:displayName="Dokumento peržiūros statusas" ma:format="Dropdown" ma:internalName="DocReviewed">
      <xsd:simpleType>
        <xsd:restriction base="dms:Choice">
          <xsd:enumeration value="Sutvarkytas"/>
          <xsd:enumeration value="Neįvestas rengėjas"/>
          <xsd:enumeration value="Sutvarkyti ir susiję dokumentai"/>
          <xsd:enumeration value="Nesutvarkytas"/>
        </xsd:restriction>
      </xsd:simpleType>
    </xsd:element>
    <xsd:element name="WFCurrent" ma:index="28" nillable="true" ma:displayName="Einamasis dalyvis" ma:indexed="true" ma:SharePointGroup="0" ma:internalName="WFCurre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ValidFrom" ma:index="30" nillable="true" ma:displayName="Dokumentas galioja nuo" ma:format="DateOnly" ma:internalName="DocValidFrom">
      <xsd:simpleType>
        <xsd:restriction base="dms:DateTime"/>
      </xsd:simpleType>
    </xsd:element>
    <xsd:element name="DocValidUntil" ma:index="31" nillable="true" ma:displayName="Dokumentas galioja iki" ma:format="DateOnly" ma:internalName="DocValidUntil">
      <xsd:simpleType>
        <xsd:restriction base="dms:DateTime"/>
      </xsd:simpleType>
    </xsd:element>
    <xsd:element name="SSOSWFStage" ma:index="32" nillable="true" ma:displayName="Sekos žingsnis" ma:description="" ma:hidden="true" ma:internalName="SSOSWFStage" ma:readOnly="false">
      <xsd:simpleType>
        <xsd:restriction base="dms:Text"/>
      </xsd:simpleType>
    </xsd:element>
    <xsd:element name="WFRejected" ma:index="33" nillable="true" ma:displayName="Atmetė" ma:description="" ma:hidden="true" ma:internalName="WFRejected" ma:readOnly="false">
      <xsd:simpleType>
        <xsd:restriction base="dms:Text"/>
      </xsd:simpleType>
    </xsd:element>
    <xsd:element name="_dlc_DocId" ma:index="34" nillable="true" ma:displayName="Dokumento ID reikšmė" ma:description="Dokumento ID reikšmė, priskirta šiam elementui." ma:internalName="_dlc_DocId" ma:readOnly="true">
      <xsd:simpleType>
        <xsd:restriction base="dms:Text"/>
      </xsd:simpleType>
    </xsd:element>
    <xsd:element name="_dlc_DocIdUrl" ma:index="35"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d40d94-3692-4893-85bf-c33382e4ce62" elementFormDefault="qualified">
    <xsd:import namespace="http://schemas.microsoft.com/office/2006/documentManagement/types"/>
    <xsd:import namespace="http://schemas.microsoft.com/office/infopath/2007/PartnerControls"/>
    <xsd:element name="Byla_x003a_Bylos_x0020_identifikatorius" ma:index="29" nillable="true" ma:displayName="Byla:Bylos identifikatorius" ma:list="d133411a-667c-4bcf-860d-07a41afb027a" ma:internalName="Byla_x003a_Bylos_x0020_identifikatorius" ma:readOnly="true" ma:showField="BinderID" ma:web="464e03c5-55bd-4d8d-86d5-448a7bfc0f5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LongProp xmlns="" name="auditlogfromitemproperty"><![CDATA[<?xml version="1.0" encoding="utf-16"?>
<XmlHiddenFieldAuditLogItem xmlns:xsd="http://www.w3.org/2001/XMLSchema" xmlns:xsi="http://www.w3.org/2001/XMLSchema-instance">
  <auditlist>
    <XmlHiddenFieldAuditLogItem>
      <auditlist />
      <User>i:0#.w|sc\monvit</User>
      <Path>i:0#.w|sc\monvit</Path>
      <Event>Columns update</Event>
      <Occured>2015-12-14T15:39:22.9982536+02:00</Occured>
      <EventData>&lt;updates&gt;&lt;field&gt;&lt;name&gt;Title&lt;/name&gt;&lt;from&gt;PATVIRTINTA&lt;/from&gt;&lt;to&gt;DĖSTYTOJŲ IR MOKSLO DARBUOTOJŲ ATESTAVIMO IR KONKURSŲ PAREIGOMS EITI TVARKOS APRAŠAS (VIII–X dokumento dalys)&lt;/to&gt;&lt;/field&gt;&lt;field&gt;&lt;name&gt;DocType&lt;/name&gt;&lt;from&gt;&lt;/from&gt;&lt;to&gt;Tvarkos aprašas&lt;/to&gt;&lt;/field&gt;&lt;field&gt;&lt;name&gt;DocDate&lt;/name&gt;&lt;from&gt;&lt;/from&gt;&lt;to&gt;2009-12-16&lt;/to&gt;&lt;/field&gt;&lt;field&gt;&lt;name&gt;DocStatus&lt;/name&gt;&lt;from&gt;&lt;/from&gt;&lt;to&gt;Aktuali redakcija&lt;/to&gt;&lt;/field&gt;&lt;field&gt;&lt;name&gt;DocReviewed&lt;/name&gt;&lt;from&gt;&lt;/from&gt;&lt;to&gt;Sutvarkyti ir susiję dokumentai&lt;/to&gt;&lt;/field&gt;&lt;field&gt;&lt;name&gt;DocValidFrom&lt;/name&gt;&lt;from&gt;&lt;/from&gt;&lt;to&gt;2009-12-16&lt;/to&gt;&lt;/field&gt;&lt;/updates&gt;</EventData>
    </XmlHiddenFieldAuditLogItem>
  </auditlist>
  <Occured>0001-01-01T00:00:00</Occured>
</XmlHiddenFieldAuditLogItem>]]></LongProp>
  <LongProp xmlns="" name="SSAuditLogLastValue"><![CDATA[<?xml version="1.0" encoding="utf-16"?>
<SSItemProperties xmlns:xsd="http://www.w3.org/2001/XMLSchema" xmlns:xsi="http://www.w3.org/2001/XMLSchema-instance">
  <Fields>
    <string>FileLeafRef</string>
    <string>Title</string>
    <string>DocNumber</string>
    <string>DocRegisterText</string>
    <string>DocBinderText</string>
    <string>DocRegStatus</string>
    <string>DocType</string>
    <string>CrossLinkIcon</string>
    <string>WFParticipants</string>
    <string>DocOriginatorText</string>
    <string>AuxPersonEmail</string>
    <string>AuxPersonDep</string>
    <string>AuxPersonJobTitle</string>
    <string>AuxPersonLogin</string>
    <string>AuxPersonPhone</string>
    <string>AuxPersonName</string>
    <string>DocDate</string>
    <string>DocRegister</string>
    <string>DocBinder</string>
    <string>DocOriginator</string>
    <string>DocStatus</string>
    <string>DocReviewed</string>
    <string>WFCurrent</string>
    <string>DocumentSetDescription</string>
    <string>DocActivityArea</string>
    <string>SupervisingDep</string>
    <string>xDocSetShared</string>
    <string>xDocSetOwn</string>
    <string>DocValidFrom</string>
    <string>DocValidUntil</string>
    <string>SSOSWFStage</string>
    <string>WFRejected</string>
    <string>Title2</string>
  </Fields>
  <Values>
    <string>TVARKOS APRASAS.doc</string>
    <string>DĖSTYTOJŲ IR MOKSLO DARBUOTOJŲ ATESTAVIMO IR KONKURSŲ PAREIGOMS EITI TVARKOS APRAŠAS (VIII–X dokumento dalys)</string>
    <string>64</string>
    <string />
    <string />
    <string>Užregistruotas</string>
    <string>Tvarkos aprašas</string>
    <string />
    <string />
    <string />
    <string />
    <string />
    <string />
    <string />
    <string />
    <string />
    <string>2009-12-16</string>
    <string>Senato nutarimų, nutarimais tvirtinamų dokumentų registras</string>
    <string>Senato nutarimai, nutarimais tvirtinami dokumentai ir jų registras</string>
    <string>Bansevičius Ramutis Petras</string>
    <string>Aktuali redakcija</string>
    <string>Sutvarkyti ir susiję dokumentai</string>
    <string />
    <string />
    <string />
    <string />
    <string />
    <string />
    <string>2009-12-16</string>
    <string />
    <string />
    <string />
    <string />
  </Values>
</SSItemProperties>]]></LongProp>
</LongProperties>
</file>

<file path=customXml/item5.xml><?xml version="1.0" encoding="utf-8"?>
<p:properties xmlns:p="http://schemas.microsoft.com/office/2006/metadata/properties" xmlns:xsi="http://www.w3.org/2001/XMLSchema-instance" xmlns:pc="http://schemas.microsoft.com/office/infopath/2007/PartnerControls">
  <documentManagement>
    <DocRegisterText xmlns="560d113b-2440-4402-aa1c-7aff905049ed" xsi:nil="true"/>
    <AuxPersonJobTitle xmlns="560d113b-2440-4402-aa1c-7aff905049ed" xsi:nil="true"/>
    <AuxPersonLogin xmlns="560d113b-2440-4402-aa1c-7aff905049ed">
      <UserInfo>
        <DisplayName/>
        <AccountId xsi:nil="true"/>
        <AccountType/>
      </UserInfo>
    </AuxPersonLogin>
    <DocOriginator xmlns="560d113b-2440-4402-aa1c-7aff905049ed">117</DocOriginator>
    <DocValidUntil xmlns="560d113b-2440-4402-aa1c-7aff905049ed" xsi:nil="true"/>
    <WFParticipants xmlns="560d113b-2440-4402-aa1c-7aff905049ed">
      <UserInfo>
        <DisplayName/>
        <AccountId xsi:nil="true"/>
        <AccountType/>
      </UserInfo>
    </WFParticipants>
    <DocStatus xmlns="560d113b-2440-4402-aa1c-7aff905049ed">Aktuali redakcija</DocStatus>
    <DocType xmlns="560d113b-2440-4402-aa1c-7aff905049ed">Tvarkos aprašas</DocType>
    <DocOriginatorText xmlns="560d113b-2440-4402-aa1c-7aff905049ed" xsi:nil="true"/>
    <DocDate xmlns="560d113b-2440-4402-aa1c-7aff905049ed">2009-12-15T22:00:00+00:00</DocDate>
    <DocNumber xmlns="560d113b-2440-4402-aa1c-7aff905049ed">64</DocNumber>
    <DocRegStatus xmlns="560d113b-2440-4402-aa1c-7aff905049ed">Užregistruotas</DocRegStatus>
    <AuxPersonEmail xmlns="560d113b-2440-4402-aa1c-7aff905049ed" xsi:nil="true"/>
    <DocRegister xmlns="560d113b-2440-4402-aa1c-7aff905049ed">3</DocRegister>
    <DocReviewed xmlns="560d113b-2440-4402-aa1c-7aff905049ed">Sutvarkyti ir susiję dokumentai</DocReviewed>
    <AuxPersonPhone xmlns="560d113b-2440-4402-aa1c-7aff905049ed" xsi:nil="true"/>
    <WFCurrent xmlns="560d113b-2440-4402-aa1c-7aff905049ed">
      <UserInfo>
        <DisplayName/>
        <AccountId xsi:nil="true"/>
        <AccountType/>
      </UserInfo>
    </WFCurrent>
    <WFRejected xmlns="560d113b-2440-4402-aa1c-7aff905049ed" xsi:nil="true"/>
    <CrossLinkIcon xmlns="560d113b-2440-4402-aa1c-7aff905049ed" xsi:nil="true"/>
    <AuxPersonDep xmlns="560d113b-2440-4402-aa1c-7aff905049ed" xsi:nil="true"/>
    <SSOSWFStage xmlns="560d113b-2440-4402-aa1c-7aff905049ed" xsi:nil="true"/>
    <DocValidFrom xmlns="560d113b-2440-4402-aa1c-7aff905049ed">2015-11-17T22:00:00+00:00</DocValidFrom>
    <DocBinderText xmlns="560d113b-2440-4402-aa1c-7aff905049ed" xsi:nil="true"/>
    <AuxPersonName xmlns="560d113b-2440-4402-aa1c-7aff905049ed" xsi:nil="true"/>
    <DocBinder xmlns="560d113b-2440-4402-aa1c-7aff905049ed">5</DocBinder>
    <_dlc_DocId xmlns="560d113b-2440-4402-aa1c-7aff905049ed">DOCS-27-6576</_dlc_DocId>
    <_dlc_DocIdUrl xmlns="560d113b-2440-4402-aa1c-7aff905049ed">
      <Url>https://dvs.ktu.lt/sritys/dokumentai/teises_aktai/_layouts/15/DocIdRedir.aspx?ID=DOCS-27-6576</Url>
      <Description>DOCS-27-6576</Description>
    </_dlc_DocIdUrl>
  </documentManagement>
</p:properties>
</file>

<file path=customXml/itemProps1.xml><?xml version="1.0" encoding="utf-8"?>
<ds:datastoreItem xmlns:ds="http://schemas.openxmlformats.org/officeDocument/2006/customXml" ds:itemID="{88D92B35-4E81-4BA6-8626-70433EF51C4E}">
  <ds:schemaRefs>
    <ds:schemaRef ds:uri="http://schemas.microsoft.com/sharepoint/v3/contenttype/forms"/>
  </ds:schemaRefs>
</ds:datastoreItem>
</file>

<file path=customXml/itemProps2.xml><?xml version="1.0" encoding="utf-8"?>
<ds:datastoreItem xmlns:ds="http://schemas.openxmlformats.org/officeDocument/2006/customXml" ds:itemID="{3AA0A93B-D823-4CA5-99D8-38452A277A86}">
  <ds:schemaRefs>
    <ds:schemaRef ds:uri="http://schemas.microsoft.com/sharepoint/events"/>
  </ds:schemaRefs>
</ds:datastoreItem>
</file>

<file path=customXml/itemProps3.xml><?xml version="1.0" encoding="utf-8"?>
<ds:datastoreItem xmlns:ds="http://schemas.openxmlformats.org/officeDocument/2006/customXml" ds:itemID="{715AB63D-3D3B-4E5D-A28C-59967F48C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d113b-2440-4402-aa1c-7aff905049ed"/>
    <ds:schemaRef ds:uri="79d40d94-3692-4893-85bf-c33382e4c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227D57-DB1E-4D6E-84C6-00A2C6D4FEEC}">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B1211ED9-A4BD-4DC4-A2BA-737A1F28B605}">
  <ds:schemaRefs>
    <ds:schemaRef ds:uri="http://schemas.microsoft.com/office/2006/metadata/properties"/>
    <ds:schemaRef ds:uri="http://schemas.microsoft.com/office/infopath/2007/PartnerControls"/>
    <ds:schemaRef ds:uri="560d113b-2440-4402-aa1c-7aff905049ed"/>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12</Pages>
  <Words>18908</Words>
  <Characters>10778</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DĖSTYTOJŲ IR MOKSLO DARBUOTOJŲ ATESTAVIMO IR KONKURSŲ PAREIGOMS EITI TVARKOS APRAŠAS (VIII–X dokumento dalys)</vt:lpstr>
    </vt:vector>
  </TitlesOfParts>
  <Company/>
  <LinksUpToDate>false</LinksUpToDate>
  <CharactersWithSpaces>29627</CharactersWithSpaces>
  <SharedDoc>false</SharedDoc>
  <HLinks>
    <vt:vector size="96" baseType="variant">
      <vt:variant>
        <vt:i4>5767171</vt:i4>
      </vt:variant>
      <vt:variant>
        <vt:i4>45</vt:i4>
      </vt:variant>
      <vt:variant>
        <vt:i4>0</vt:i4>
      </vt:variant>
      <vt:variant>
        <vt:i4>5</vt:i4>
      </vt:variant>
      <vt:variant>
        <vt:lpwstr>http://www.ioppublishing.com/</vt:lpwstr>
      </vt:variant>
      <vt:variant>
        <vt:lpwstr/>
      </vt:variant>
      <vt:variant>
        <vt:i4>3342438</vt:i4>
      </vt:variant>
      <vt:variant>
        <vt:i4>42</vt:i4>
      </vt:variant>
      <vt:variant>
        <vt:i4>0</vt:i4>
      </vt:variant>
      <vt:variant>
        <vt:i4>5</vt:i4>
      </vt:variant>
      <vt:variant>
        <vt:lpwstr>http://www.worldscientific.com/</vt:lpwstr>
      </vt:variant>
      <vt:variant>
        <vt:lpwstr/>
      </vt:variant>
      <vt:variant>
        <vt:i4>2621493</vt:i4>
      </vt:variant>
      <vt:variant>
        <vt:i4>39</vt:i4>
      </vt:variant>
      <vt:variant>
        <vt:i4>0</vt:i4>
      </vt:variant>
      <vt:variant>
        <vt:i4>5</vt:i4>
      </vt:variant>
      <vt:variant>
        <vt:lpwstr>http://www.liebertpub.com/</vt:lpwstr>
      </vt:variant>
      <vt:variant>
        <vt:lpwstr/>
      </vt:variant>
      <vt:variant>
        <vt:i4>4587520</vt:i4>
      </vt:variant>
      <vt:variant>
        <vt:i4>36</vt:i4>
      </vt:variant>
      <vt:variant>
        <vt:i4>0</vt:i4>
      </vt:variant>
      <vt:variant>
        <vt:i4>5</vt:i4>
      </vt:variant>
      <vt:variant>
        <vt:lpwstr>http://www.maik.rssi.ru/</vt:lpwstr>
      </vt:variant>
      <vt:variant>
        <vt:lpwstr/>
      </vt:variant>
      <vt:variant>
        <vt:i4>2949167</vt:i4>
      </vt:variant>
      <vt:variant>
        <vt:i4>33</vt:i4>
      </vt:variant>
      <vt:variant>
        <vt:i4>0</vt:i4>
      </vt:variant>
      <vt:variant>
        <vt:i4>5</vt:i4>
      </vt:variant>
      <vt:variant>
        <vt:lpwstr>http://www.nature.com/</vt:lpwstr>
      </vt:variant>
      <vt:variant>
        <vt:lpwstr/>
      </vt:variant>
      <vt:variant>
        <vt:i4>720917</vt:i4>
      </vt:variant>
      <vt:variant>
        <vt:i4>30</vt:i4>
      </vt:variant>
      <vt:variant>
        <vt:i4>0</vt:i4>
      </vt:variant>
      <vt:variant>
        <vt:i4>5</vt:i4>
      </vt:variant>
      <vt:variant>
        <vt:lpwstr>http://www.sagepub.co.uk/</vt:lpwstr>
      </vt:variant>
      <vt:variant>
        <vt:lpwstr/>
      </vt:variant>
      <vt:variant>
        <vt:i4>72</vt:i4>
      </vt:variant>
      <vt:variant>
        <vt:i4>27</vt:i4>
      </vt:variant>
      <vt:variant>
        <vt:i4>0</vt:i4>
      </vt:variant>
      <vt:variant>
        <vt:i4>5</vt:i4>
      </vt:variant>
      <vt:variant>
        <vt:lpwstr>http://www.cup.cam.ac.uk/default.asp</vt:lpwstr>
      </vt:variant>
      <vt:variant>
        <vt:lpwstr/>
      </vt:variant>
      <vt:variant>
        <vt:i4>1179665</vt:i4>
      </vt:variant>
      <vt:variant>
        <vt:i4>24</vt:i4>
      </vt:variant>
      <vt:variant>
        <vt:i4>0</vt:i4>
      </vt:variant>
      <vt:variant>
        <vt:i4>5</vt:i4>
      </vt:variant>
      <vt:variant>
        <vt:lpwstr>http://www.oup.co.uk/</vt:lpwstr>
      </vt:variant>
      <vt:variant>
        <vt:lpwstr/>
      </vt:variant>
      <vt:variant>
        <vt:i4>3735594</vt:i4>
      </vt:variant>
      <vt:variant>
        <vt:i4>21</vt:i4>
      </vt:variant>
      <vt:variant>
        <vt:i4>0</vt:i4>
      </vt:variant>
      <vt:variant>
        <vt:i4>5</vt:i4>
      </vt:variant>
      <vt:variant>
        <vt:lpwstr>http://www.karger.com/</vt:lpwstr>
      </vt:variant>
      <vt:variant>
        <vt:lpwstr/>
      </vt:variant>
      <vt:variant>
        <vt:i4>4063334</vt:i4>
      </vt:variant>
      <vt:variant>
        <vt:i4>18</vt:i4>
      </vt:variant>
      <vt:variant>
        <vt:i4>0</vt:i4>
      </vt:variant>
      <vt:variant>
        <vt:i4>5</vt:i4>
      </vt:variant>
      <vt:variant>
        <vt:lpwstr>http://www.lww.com/</vt:lpwstr>
      </vt:variant>
      <vt:variant>
        <vt:lpwstr/>
      </vt:variant>
      <vt:variant>
        <vt:i4>4980737</vt:i4>
      </vt:variant>
      <vt:variant>
        <vt:i4>15</vt:i4>
      </vt:variant>
      <vt:variant>
        <vt:i4>0</vt:i4>
      </vt:variant>
      <vt:variant>
        <vt:i4>5</vt:i4>
      </vt:variant>
      <vt:variant>
        <vt:lpwstr>http://www.sciencedirect.com/</vt:lpwstr>
      </vt:variant>
      <vt:variant>
        <vt:lpwstr/>
      </vt:variant>
      <vt:variant>
        <vt:i4>7012414</vt:i4>
      </vt:variant>
      <vt:variant>
        <vt:i4>12</vt:i4>
      </vt:variant>
      <vt:variant>
        <vt:i4>0</vt:i4>
      </vt:variant>
      <vt:variant>
        <vt:i4>5</vt:i4>
      </vt:variant>
      <vt:variant>
        <vt:lpwstr>http://journalsonline.tandf.co.uk/</vt:lpwstr>
      </vt:variant>
      <vt:variant>
        <vt:lpwstr/>
      </vt:variant>
      <vt:variant>
        <vt:i4>786454</vt:i4>
      </vt:variant>
      <vt:variant>
        <vt:i4>9</vt:i4>
      </vt:variant>
      <vt:variant>
        <vt:i4>0</vt:i4>
      </vt:variant>
      <vt:variant>
        <vt:i4>5</vt:i4>
      </vt:variant>
      <vt:variant>
        <vt:lpwstr>http://eu.wiley.com/WileyCDA/</vt:lpwstr>
      </vt:variant>
      <vt:variant>
        <vt:lpwstr/>
      </vt:variant>
      <vt:variant>
        <vt:i4>2097272</vt:i4>
      </vt:variant>
      <vt:variant>
        <vt:i4>6</vt:i4>
      </vt:variant>
      <vt:variant>
        <vt:i4>0</vt:i4>
      </vt:variant>
      <vt:variant>
        <vt:i4>5</vt:i4>
      </vt:variant>
      <vt:variant>
        <vt:lpwstr>http://www.blackwellpublishing.com/</vt:lpwstr>
      </vt:variant>
      <vt:variant>
        <vt:lpwstr/>
      </vt:variant>
      <vt:variant>
        <vt:i4>5046352</vt:i4>
      </vt:variant>
      <vt:variant>
        <vt:i4>3</vt:i4>
      </vt:variant>
      <vt:variant>
        <vt:i4>0</vt:i4>
      </vt:variant>
      <vt:variant>
        <vt:i4>5</vt:i4>
      </vt:variant>
      <vt:variant>
        <vt:lpwstr>http://www.springerlink.com/</vt:lpwstr>
      </vt:variant>
      <vt:variant>
        <vt:lpwstr/>
      </vt:variant>
      <vt:variant>
        <vt:i4>4980737</vt:i4>
      </vt:variant>
      <vt:variant>
        <vt:i4>0</vt:i4>
      </vt:variant>
      <vt:variant>
        <vt:i4>0</vt:i4>
      </vt:variant>
      <vt:variant>
        <vt:i4>5</vt:i4>
      </vt:variant>
      <vt:variant>
        <vt:lpwstr>http://www.sciencedirect.com/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DĖSTYTOJŲ IR MOKSLO DARBUOTOJŲ ATESTAVIMO IR KONKURSŲ PAREIGOMS EITI TVARKOS APRAŠAS (VIII–X dokumento dalys)</dc:title>
  <dc:subject/>
  <dc:creator>XXL</dc:creator>
  <cp:keywords/>
  <dc:description/>
  <cp:lastModifiedBy>Jankauskienė Dalia</cp:lastModifiedBy>
  <cp:revision>3</cp:revision>
  <cp:lastPrinted>2009-12-21T08:53:00Z</cp:lastPrinted>
  <dcterms:created xsi:type="dcterms:W3CDTF">2015-12-17T09:43:00Z</dcterms:created>
  <dcterms:modified xsi:type="dcterms:W3CDTF">2016-03-29T10:21:00Z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DOCS-27-6574</vt:lpwstr>
  </property>
  <property fmtid="{D5CDD505-2E9C-101B-9397-08002B2CF9AE}" pid="3" name="_dlc_DocIdItemGuid">
    <vt:lpwstr>a0ee7064-921f-4792-8ad8-2edfcbc64cd7</vt:lpwstr>
  </property>
  <property fmtid="{D5CDD505-2E9C-101B-9397-08002B2CF9AE}" pid="4" name="_dlc_DocIdUrl">
    <vt:lpwstr>https://dvs.ktu.lt/sritys/dokumentai/teises_aktai/_layouts/15/DocIdRedir.aspx?ID=DOCS-27-6574, DOCS-27-6574</vt:lpwstr>
  </property>
  <property fmtid="{D5CDD505-2E9C-101B-9397-08002B2CF9AE}" pid="5" name="SSAuditLogLastValue">
    <vt:lpwstr>&lt;?xml version="1.0" encoding="utf-16"?&gt;_x000d_
&lt;SSItemProperties xmlns:xsd="http://www.w3.org/2001/XMLSchema" xmlns:xsi="http://www.w3.org/2001/XMLSchema-instance"&gt;_x000d_
  &lt;Fields&gt;_x000d_
    &lt;string&gt;FileLeafRef&lt;/string&gt;_x000d_
    &lt;string&gt;Title&lt;/string&gt;_x000d_
    &lt;string&gt;DocNumber</vt:lpwstr>
  </property>
  <property fmtid="{D5CDD505-2E9C-101B-9397-08002B2CF9AE}" pid="6" name="ContentTypeId">
    <vt:lpwstr>0x01010066B272B53E34004F8BFFB2434CF1F80F0102007B3F85C2D0835245A8252D2891B20E80</vt:lpwstr>
  </property>
</Properties>
</file>