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73FCB" w14:textId="77777777" w:rsidR="00A172D7" w:rsidRPr="00AA46F3" w:rsidRDefault="00A172D7" w:rsidP="00BB1EE4">
      <w:pPr>
        <w:tabs>
          <w:tab w:val="left" w:pos="6237"/>
          <w:tab w:val="left" w:pos="6804"/>
        </w:tabs>
        <w:contextualSpacing/>
        <w:jc w:val="right"/>
        <w:rPr>
          <w:rFonts w:ascii="Times New Roman" w:hAnsi="Times New Roman" w:cs="Times New Roman"/>
        </w:rPr>
      </w:pPr>
      <w:r w:rsidRPr="00AA46F3">
        <w:rPr>
          <w:rFonts w:ascii="Times New Roman" w:hAnsi="Times New Roman" w:cs="Times New Roman"/>
        </w:rPr>
        <w:t>PATVIRTINTA</w:t>
      </w:r>
    </w:p>
    <w:p w14:paraId="13574DAD" w14:textId="77777777" w:rsidR="00A172D7" w:rsidRPr="00AA46F3" w:rsidRDefault="00A172D7" w:rsidP="00BB1EE4">
      <w:pPr>
        <w:contextualSpacing/>
        <w:jc w:val="right"/>
        <w:rPr>
          <w:rFonts w:ascii="Times New Roman" w:hAnsi="Times New Roman" w:cs="Times New Roman"/>
        </w:rPr>
      </w:pPr>
      <w:r w:rsidRPr="00AA46F3">
        <w:rPr>
          <w:rFonts w:ascii="Times New Roman" w:hAnsi="Times New Roman" w:cs="Times New Roman"/>
        </w:rPr>
        <w:t xml:space="preserve">Kauno technologijos universiteto </w:t>
      </w:r>
    </w:p>
    <w:p w14:paraId="174BB427" w14:textId="3A8717A2" w:rsidR="00E40AFF" w:rsidRPr="00AA46F3" w:rsidRDefault="00A172D7" w:rsidP="00BB1EE4">
      <w:pPr>
        <w:contextualSpacing/>
        <w:jc w:val="right"/>
        <w:rPr>
          <w:rFonts w:ascii="Times New Roman" w:hAnsi="Times New Roman" w:cs="Times New Roman"/>
        </w:rPr>
      </w:pPr>
      <w:r w:rsidRPr="00AA46F3">
        <w:rPr>
          <w:rFonts w:ascii="Times New Roman" w:hAnsi="Times New Roman" w:cs="Times New Roman"/>
        </w:rPr>
        <w:t>rektoriaus</w:t>
      </w:r>
      <w:r w:rsidR="00E40AFF" w:rsidRPr="00AA46F3">
        <w:rPr>
          <w:rFonts w:ascii="Times New Roman" w:hAnsi="Times New Roman" w:cs="Times New Roman"/>
        </w:rPr>
        <w:t xml:space="preserve"> 202</w:t>
      </w:r>
      <w:r w:rsidR="00DB4C14">
        <w:rPr>
          <w:rFonts w:ascii="Times New Roman" w:hAnsi="Times New Roman" w:cs="Times New Roman"/>
        </w:rPr>
        <w:t>6</w:t>
      </w:r>
      <w:r w:rsidR="00E40AFF" w:rsidRPr="00AA46F3">
        <w:rPr>
          <w:rFonts w:ascii="Times New Roman" w:hAnsi="Times New Roman" w:cs="Times New Roman"/>
        </w:rPr>
        <w:t xml:space="preserve"> m. </w:t>
      </w:r>
      <w:r w:rsidR="00CC6DAE" w:rsidRPr="00AA46F3">
        <w:rPr>
          <w:rFonts w:ascii="Times New Roman" w:hAnsi="Times New Roman" w:cs="Times New Roman"/>
        </w:rPr>
        <w:t xml:space="preserve">balandžio </w:t>
      </w:r>
      <w:r w:rsidR="00DB4C14">
        <w:rPr>
          <w:rFonts w:ascii="Times New Roman" w:hAnsi="Times New Roman" w:cs="Times New Roman"/>
        </w:rPr>
        <w:t>..</w:t>
      </w:r>
      <w:r w:rsidR="00E40AFF" w:rsidRPr="00AA46F3">
        <w:rPr>
          <w:rFonts w:ascii="Times New Roman" w:hAnsi="Times New Roman" w:cs="Times New Roman"/>
        </w:rPr>
        <w:t xml:space="preserve"> d. </w:t>
      </w:r>
    </w:p>
    <w:p w14:paraId="4E4AE886" w14:textId="046B01CF" w:rsidR="00DD0AF4" w:rsidRPr="00AA46F3" w:rsidRDefault="00E40AFF" w:rsidP="00BB1EE4">
      <w:pPr>
        <w:contextualSpacing/>
        <w:jc w:val="right"/>
        <w:rPr>
          <w:rFonts w:ascii="Times New Roman" w:hAnsi="Times New Roman" w:cs="Times New Roman"/>
        </w:rPr>
      </w:pPr>
      <w:r w:rsidRPr="00AA46F3">
        <w:rPr>
          <w:rFonts w:ascii="Times New Roman" w:hAnsi="Times New Roman" w:cs="Times New Roman"/>
        </w:rPr>
        <w:t>įsakymu Nr. A-</w:t>
      </w:r>
    </w:p>
    <w:p w14:paraId="2AC74AE7" w14:textId="77777777" w:rsidR="00480810" w:rsidRPr="00AA46F3" w:rsidRDefault="00480810" w:rsidP="00BB1EE4">
      <w:pPr>
        <w:contextualSpacing/>
        <w:jc w:val="both"/>
        <w:rPr>
          <w:rFonts w:ascii="Times New Roman" w:hAnsi="Times New Roman" w:cs="Times New Roman"/>
        </w:rPr>
      </w:pPr>
    </w:p>
    <w:p w14:paraId="3A913AD0" w14:textId="5367767A" w:rsidR="00C44CC4" w:rsidRPr="00AA46F3" w:rsidRDefault="007B2E99" w:rsidP="00BB1EE4">
      <w:pPr>
        <w:contextualSpacing/>
        <w:jc w:val="center"/>
        <w:rPr>
          <w:rFonts w:ascii="Times New Roman" w:hAnsi="Times New Roman" w:cs="Times New Roman"/>
          <w:b/>
        </w:rPr>
      </w:pPr>
      <w:bookmarkStart w:id="0" w:name="_Hlk69247448"/>
      <w:r w:rsidRPr="00AA46F3">
        <w:rPr>
          <w:rFonts w:ascii="Times New Roman" w:hAnsi="Times New Roman" w:cs="Times New Roman"/>
          <w:b/>
        </w:rPr>
        <w:t xml:space="preserve">KAUNO TECHNOLOGIJOS UNIVERSITETO </w:t>
      </w:r>
      <w:bookmarkStart w:id="1" w:name="_Hlk191839416"/>
      <w:r w:rsidR="00C44CC4" w:rsidRPr="00AA46F3">
        <w:rPr>
          <w:rFonts w:ascii="Times New Roman" w:hAnsi="Times New Roman" w:cs="Times New Roman"/>
          <w:b/>
        </w:rPr>
        <w:t xml:space="preserve">STUDENTŲ IR ABSOLVENTŲ </w:t>
      </w:r>
      <w:r w:rsidR="00051AF8" w:rsidRPr="00AA46F3">
        <w:rPr>
          <w:rFonts w:ascii="Times New Roman" w:hAnsi="Times New Roman" w:cs="Times New Roman"/>
          <w:b/>
        </w:rPr>
        <w:t>PRAKTIKOS</w:t>
      </w:r>
      <w:r w:rsidR="00443A01" w:rsidRPr="00AA46F3">
        <w:rPr>
          <w:rFonts w:ascii="Times New Roman" w:hAnsi="Times New Roman" w:cs="Times New Roman"/>
          <w:b/>
        </w:rPr>
        <w:t xml:space="preserve"> </w:t>
      </w:r>
      <w:r w:rsidR="009A5130" w:rsidRPr="00AA46F3">
        <w:rPr>
          <w:rFonts w:ascii="Times New Roman" w:hAnsi="Times New Roman" w:cs="Times New Roman"/>
          <w:b/>
        </w:rPr>
        <w:t xml:space="preserve">PAGAL „ERASMUS+“ </w:t>
      </w:r>
      <w:r w:rsidR="00443A01" w:rsidRPr="00AA46F3">
        <w:rPr>
          <w:rFonts w:ascii="Times New Roman" w:hAnsi="Times New Roman" w:cs="Times New Roman"/>
          <w:b/>
        </w:rPr>
        <w:t>PROGRAM</w:t>
      </w:r>
      <w:r w:rsidR="00A75B91" w:rsidRPr="00AA46F3">
        <w:rPr>
          <w:rFonts w:ascii="Times New Roman" w:hAnsi="Times New Roman" w:cs="Times New Roman"/>
          <w:b/>
        </w:rPr>
        <w:t>Ą</w:t>
      </w:r>
      <w:r w:rsidR="000E64C1" w:rsidRPr="00AA46F3">
        <w:rPr>
          <w:rFonts w:ascii="Times New Roman" w:hAnsi="Times New Roman" w:cs="Times New Roman"/>
          <w:b/>
        </w:rPr>
        <w:t xml:space="preserve"> O</w:t>
      </w:r>
      <w:r w:rsidR="00C44CC4" w:rsidRPr="00AA46F3">
        <w:rPr>
          <w:rFonts w:ascii="Times New Roman" w:hAnsi="Times New Roman" w:cs="Times New Roman"/>
          <w:b/>
        </w:rPr>
        <w:t>RGANIZAVIMO TVARK</w:t>
      </w:r>
      <w:r w:rsidR="00480810" w:rsidRPr="00AA46F3">
        <w:rPr>
          <w:rFonts w:ascii="Times New Roman" w:hAnsi="Times New Roman" w:cs="Times New Roman"/>
          <w:b/>
        </w:rPr>
        <w:t>OS APRAŠAS</w:t>
      </w:r>
    </w:p>
    <w:bookmarkEnd w:id="0"/>
    <w:bookmarkEnd w:id="1"/>
    <w:p w14:paraId="708A0E8F" w14:textId="77777777" w:rsidR="00396F75" w:rsidRPr="00AA46F3" w:rsidRDefault="00396F75" w:rsidP="00BB1EE4">
      <w:pPr>
        <w:tabs>
          <w:tab w:val="left" w:pos="1418"/>
          <w:tab w:val="left" w:pos="1701"/>
        </w:tabs>
        <w:contextualSpacing/>
        <w:jc w:val="both"/>
        <w:rPr>
          <w:rFonts w:ascii="Times New Roman" w:hAnsi="Times New Roman" w:cs="Times New Roman"/>
          <w:b/>
        </w:rPr>
      </w:pPr>
    </w:p>
    <w:p w14:paraId="7B5D6B59" w14:textId="77777777" w:rsidR="00025570" w:rsidRPr="00AA46F3" w:rsidRDefault="00F97C62" w:rsidP="00BB1EE4">
      <w:pPr>
        <w:tabs>
          <w:tab w:val="left" w:pos="1418"/>
          <w:tab w:val="left" w:pos="1701"/>
        </w:tabs>
        <w:contextualSpacing/>
        <w:jc w:val="center"/>
        <w:rPr>
          <w:rFonts w:ascii="Times New Roman" w:hAnsi="Times New Roman" w:cs="Times New Roman"/>
          <w:b/>
        </w:rPr>
      </w:pPr>
      <w:r w:rsidRPr="00AA46F3">
        <w:rPr>
          <w:rFonts w:ascii="Times New Roman" w:hAnsi="Times New Roman" w:cs="Times New Roman"/>
          <w:b/>
        </w:rPr>
        <w:t xml:space="preserve">I </w:t>
      </w:r>
      <w:r w:rsidR="00025570" w:rsidRPr="00AA46F3">
        <w:rPr>
          <w:rFonts w:ascii="Times New Roman" w:hAnsi="Times New Roman" w:cs="Times New Roman"/>
          <w:b/>
        </w:rPr>
        <w:t>SKYRIUS</w:t>
      </w:r>
    </w:p>
    <w:p w14:paraId="49EC28A5" w14:textId="77777777" w:rsidR="00B77E75" w:rsidRPr="00AA46F3" w:rsidRDefault="00B77E75" w:rsidP="00BB1EE4">
      <w:pPr>
        <w:tabs>
          <w:tab w:val="left" w:pos="1418"/>
          <w:tab w:val="left" w:pos="1701"/>
        </w:tabs>
        <w:contextualSpacing/>
        <w:jc w:val="center"/>
        <w:rPr>
          <w:rFonts w:ascii="Times New Roman" w:hAnsi="Times New Roman" w:cs="Times New Roman"/>
          <w:b/>
        </w:rPr>
      </w:pPr>
      <w:r w:rsidRPr="00AA46F3">
        <w:rPr>
          <w:rFonts w:ascii="Times New Roman" w:hAnsi="Times New Roman" w:cs="Times New Roman"/>
          <w:b/>
        </w:rPr>
        <w:t>BENDROSIOS NUOSTATOS</w:t>
      </w:r>
    </w:p>
    <w:p w14:paraId="03E030C4" w14:textId="77777777" w:rsidR="007923E7" w:rsidRPr="00AA46F3" w:rsidRDefault="007923E7" w:rsidP="00BB1EE4">
      <w:pPr>
        <w:tabs>
          <w:tab w:val="left" w:pos="1418"/>
          <w:tab w:val="left" w:pos="1701"/>
        </w:tabs>
        <w:contextualSpacing/>
        <w:jc w:val="both"/>
        <w:rPr>
          <w:rFonts w:ascii="Times New Roman" w:hAnsi="Times New Roman" w:cs="Times New Roman"/>
          <w:b/>
        </w:rPr>
      </w:pPr>
    </w:p>
    <w:p w14:paraId="4ABB751E" w14:textId="5F32FC7F" w:rsidR="00BD594C" w:rsidRPr="00AA46F3" w:rsidRDefault="007014F0" w:rsidP="00BB1EE4">
      <w:pPr>
        <w:numPr>
          <w:ilvl w:val="0"/>
          <w:numId w:val="1"/>
        </w:numPr>
        <w:tabs>
          <w:tab w:val="left" w:pos="851"/>
          <w:tab w:val="left" w:pos="993"/>
          <w:tab w:val="left" w:pos="1418"/>
          <w:tab w:val="left" w:pos="1701"/>
        </w:tabs>
        <w:ind w:left="0" w:firstLine="709"/>
        <w:contextualSpacing/>
        <w:jc w:val="both"/>
        <w:rPr>
          <w:rFonts w:ascii="Times New Roman" w:hAnsi="Times New Roman" w:cs="Times New Roman"/>
          <w:color w:val="000000"/>
        </w:rPr>
      </w:pPr>
      <w:r w:rsidRPr="00AA46F3">
        <w:rPr>
          <w:rFonts w:ascii="Times New Roman" w:hAnsi="Times New Roman" w:cs="Times New Roman"/>
        </w:rPr>
        <w:t xml:space="preserve">Kauno technologijos universiteto </w:t>
      </w:r>
      <w:bookmarkStart w:id="2" w:name="_Hlk71027151"/>
      <w:r w:rsidRPr="00AA46F3">
        <w:rPr>
          <w:rFonts w:ascii="Times New Roman" w:hAnsi="Times New Roman" w:cs="Times New Roman"/>
        </w:rPr>
        <w:t xml:space="preserve">studentų ir absolventų </w:t>
      </w:r>
      <w:bookmarkStart w:id="3" w:name="_Hlk191247683"/>
      <w:r w:rsidR="00051AF8" w:rsidRPr="00AA46F3">
        <w:rPr>
          <w:rFonts w:ascii="Times New Roman" w:hAnsi="Times New Roman" w:cs="Times New Roman"/>
        </w:rPr>
        <w:t>praktikos</w:t>
      </w:r>
      <w:bookmarkEnd w:id="3"/>
      <w:r w:rsidR="00051AF8" w:rsidRPr="00AA46F3">
        <w:rPr>
          <w:rFonts w:ascii="Times New Roman" w:hAnsi="Times New Roman" w:cs="Times New Roman"/>
        </w:rPr>
        <w:t xml:space="preserve"> </w:t>
      </w:r>
      <w:r w:rsidR="008F016B" w:rsidRPr="00AA46F3">
        <w:rPr>
          <w:rFonts w:ascii="Times New Roman" w:hAnsi="Times New Roman" w:cs="Times New Roman"/>
        </w:rPr>
        <w:t xml:space="preserve">pagal </w:t>
      </w:r>
      <w:r w:rsidR="00A37A47" w:rsidRPr="00AA46F3">
        <w:rPr>
          <w:rFonts w:ascii="Times New Roman" w:hAnsi="Times New Roman" w:cs="Times New Roman"/>
        </w:rPr>
        <w:t xml:space="preserve">„Erasmus+“ </w:t>
      </w:r>
      <w:r w:rsidR="00E275D7" w:rsidRPr="00AA46F3">
        <w:rPr>
          <w:rFonts w:ascii="Times New Roman" w:hAnsi="Times New Roman" w:cs="Times New Roman"/>
        </w:rPr>
        <w:t>program</w:t>
      </w:r>
      <w:r w:rsidR="008F016B" w:rsidRPr="00AA46F3">
        <w:rPr>
          <w:rFonts w:ascii="Times New Roman" w:hAnsi="Times New Roman" w:cs="Times New Roman"/>
        </w:rPr>
        <w:t>ą</w:t>
      </w:r>
      <w:r w:rsidR="00E275D7" w:rsidRPr="00AA46F3">
        <w:rPr>
          <w:rFonts w:ascii="Times New Roman" w:hAnsi="Times New Roman" w:cs="Times New Roman"/>
        </w:rPr>
        <w:t xml:space="preserve"> </w:t>
      </w:r>
      <w:bookmarkEnd w:id="2"/>
      <w:r w:rsidRPr="00AA46F3">
        <w:rPr>
          <w:rFonts w:ascii="Times New Roman" w:hAnsi="Times New Roman" w:cs="Times New Roman"/>
        </w:rPr>
        <w:t xml:space="preserve">organizavimo tvarkos aprašas (toliau – </w:t>
      </w:r>
      <w:r w:rsidR="005A5133" w:rsidRPr="00AA46F3">
        <w:rPr>
          <w:rFonts w:ascii="Times New Roman" w:hAnsi="Times New Roman" w:cs="Times New Roman"/>
        </w:rPr>
        <w:t>Tvarkos a</w:t>
      </w:r>
      <w:r w:rsidRPr="00AA46F3">
        <w:rPr>
          <w:rFonts w:ascii="Times New Roman" w:hAnsi="Times New Roman" w:cs="Times New Roman"/>
        </w:rPr>
        <w:t>prašas) reglamentuoja Kauno technologijos universiteto (toliau – Universitetas) studentų</w:t>
      </w:r>
      <w:r w:rsidR="00A56433" w:rsidRPr="00AA46F3">
        <w:rPr>
          <w:rFonts w:ascii="Times New Roman" w:hAnsi="Times New Roman" w:cs="Times New Roman"/>
        </w:rPr>
        <w:t xml:space="preserve"> (</w:t>
      </w:r>
      <w:r w:rsidR="00E05342" w:rsidRPr="00AA46F3">
        <w:rPr>
          <w:rFonts w:ascii="Times New Roman" w:hAnsi="Times New Roman" w:cs="Times New Roman"/>
        </w:rPr>
        <w:t>pirmosios, antrosios ir trečiosios pakopų bei vientisųjų ir profesinių studijų</w:t>
      </w:r>
      <w:r w:rsidR="00A56433" w:rsidRPr="00AA46F3">
        <w:rPr>
          <w:rFonts w:ascii="Times New Roman" w:hAnsi="Times New Roman" w:cs="Times New Roman"/>
        </w:rPr>
        <w:t>)</w:t>
      </w:r>
      <w:r w:rsidRPr="00AA46F3">
        <w:rPr>
          <w:rFonts w:ascii="Times New Roman" w:hAnsi="Times New Roman" w:cs="Times New Roman"/>
        </w:rPr>
        <w:t xml:space="preserve"> ir absolventų </w:t>
      </w:r>
      <w:r w:rsidR="00051AF8" w:rsidRPr="00AA46F3">
        <w:rPr>
          <w:rFonts w:ascii="Times New Roman" w:hAnsi="Times New Roman" w:cs="Times New Roman"/>
        </w:rPr>
        <w:t xml:space="preserve">praktikos </w:t>
      </w:r>
      <w:r w:rsidR="00A43D2A" w:rsidRPr="00AA46F3">
        <w:rPr>
          <w:rFonts w:ascii="Times New Roman" w:hAnsi="Times New Roman" w:cs="Times New Roman"/>
        </w:rPr>
        <w:t xml:space="preserve">pagal </w:t>
      </w:r>
      <w:r w:rsidR="00A37A47" w:rsidRPr="00AA46F3">
        <w:rPr>
          <w:rFonts w:ascii="Times New Roman" w:hAnsi="Times New Roman" w:cs="Times New Roman"/>
        </w:rPr>
        <w:t xml:space="preserve">„Erasmus+“ </w:t>
      </w:r>
      <w:bookmarkStart w:id="4" w:name="_Hlk69289241"/>
      <w:r w:rsidRPr="00AA46F3">
        <w:rPr>
          <w:rFonts w:ascii="Times New Roman" w:hAnsi="Times New Roman" w:cs="Times New Roman"/>
        </w:rPr>
        <w:t>program</w:t>
      </w:r>
      <w:r w:rsidR="00A43D2A" w:rsidRPr="00AA46F3">
        <w:rPr>
          <w:rFonts w:ascii="Times New Roman" w:hAnsi="Times New Roman" w:cs="Times New Roman"/>
        </w:rPr>
        <w:t>ą</w:t>
      </w:r>
      <w:bookmarkEnd w:id="4"/>
      <w:r w:rsidRPr="00AA46F3">
        <w:rPr>
          <w:rFonts w:ascii="Times New Roman" w:hAnsi="Times New Roman" w:cs="Times New Roman"/>
        </w:rPr>
        <w:t xml:space="preserve"> organizavimo</w:t>
      </w:r>
      <w:r w:rsidR="0053365A" w:rsidRPr="00AA46F3">
        <w:rPr>
          <w:rFonts w:ascii="Times New Roman" w:hAnsi="Times New Roman" w:cs="Times New Roman"/>
        </w:rPr>
        <w:t>,</w:t>
      </w:r>
      <w:r w:rsidRPr="00AA46F3">
        <w:rPr>
          <w:rFonts w:ascii="Times New Roman" w:hAnsi="Times New Roman" w:cs="Times New Roman"/>
        </w:rPr>
        <w:t xml:space="preserve"> vykdymo </w:t>
      </w:r>
      <w:r w:rsidR="0053365A" w:rsidRPr="00AA46F3">
        <w:rPr>
          <w:rFonts w:ascii="Times New Roman" w:hAnsi="Times New Roman" w:cs="Times New Roman"/>
        </w:rPr>
        <w:t xml:space="preserve">ir atsiskaitymo </w:t>
      </w:r>
      <w:r w:rsidRPr="00AA46F3">
        <w:rPr>
          <w:rFonts w:ascii="Times New Roman" w:hAnsi="Times New Roman" w:cs="Times New Roman"/>
        </w:rPr>
        <w:t>procedūras Universitete</w:t>
      </w:r>
      <w:r w:rsidR="00A046EA" w:rsidRPr="00AA46F3">
        <w:rPr>
          <w:rFonts w:ascii="Times New Roman" w:hAnsi="Times New Roman" w:cs="Times New Roman"/>
        </w:rPr>
        <w:t xml:space="preserve"> bei</w:t>
      </w:r>
      <w:r w:rsidRPr="00AA46F3">
        <w:rPr>
          <w:rFonts w:ascii="Times New Roman" w:hAnsi="Times New Roman" w:cs="Times New Roman"/>
        </w:rPr>
        <w:t xml:space="preserve"> nustato </w:t>
      </w:r>
      <w:r w:rsidR="00BD0B8A" w:rsidRPr="00AA46F3">
        <w:rPr>
          <w:rFonts w:ascii="Times New Roman" w:hAnsi="Times New Roman" w:cs="Times New Roman"/>
        </w:rPr>
        <w:t xml:space="preserve">į </w:t>
      </w:r>
      <w:r w:rsidR="00796A20" w:rsidRPr="00AA46F3">
        <w:rPr>
          <w:rFonts w:ascii="Times New Roman" w:hAnsi="Times New Roman" w:cs="Times New Roman"/>
        </w:rPr>
        <w:t xml:space="preserve">šią </w:t>
      </w:r>
      <w:r w:rsidR="00051AF8" w:rsidRPr="00AA46F3">
        <w:rPr>
          <w:rFonts w:ascii="Times New Roman" w:hAnsi="Times New Roman" w:cs="Times New Roman"/>
        </w:rPr>
        <w:t>praktiką</w:t>
      </w:r>
      <w:r w:rsidR="00BD0B8A" w:rsidRPr="00AA46F3">
        <w:rPr>
          <w:rFonts w:ascii="Times New Roman" w:hAnsi="Times New Roman" w:cs="Times New Roman"/>
        </w:rPr>
        <w:t xml:space="preserve"> vykstančių</w:t>
      </w:r>
      <w:r w:rsidR="00A046EA" w:rsidRPr="00AA46F3">
        <w:rPr>
          <w:rFonts w:ascii="Times New Roman" w:hAnsi="Times New Roman" w:cs="Times New Roman"/>
        </w:rPr>
        <w:t xml:space="preserve"> </w:t>
      </w:r>
      <w:r w:rsidRPr="00AA46F3">
        <w:rPr>
          <w:rFonts w:ascii="Times New Roman" w:hAnsi="Times New Roman" w:cs="Times New Roman"/>
        </w:rPr>
        <w:t>studentų ir absolventų teises ir pareigas</w:t>
      </w:r>
      <w:r w:rsidR="00A046EA" w:rsidRPr="00AA46F3">
        <w:rPr>
          <w:rFonts w:ascii="Times New Roman" w:hAnsi="Times New Roman" w:cs="Times New Roman"/>
        </w:rPr>
        <w:t xml:space="preserve">. </w:t>
      </w:r>
    </w:p>
    <w:p w14:paraId="1488D64B" w14:textId="2634B09D" w:rsidR="006520F9" w:rsidRPr="00AA46F3" w:rsidRDefault="001A3C1C" w:rsidP="00BB1EE4">
      <w:pPr>
        <w:numPr>
          <w:ilvl w:val="0"/>
          <w:numId w:val="1"/>
        </w:numPr>
        <w:tabs>
          <w:tab w:val="left" w:pos="993"/>
          <w:tab w:val="left" w:pos="1418"/>
          <w:tab w:val="left" w:pos="1701"/>
        </w:tabs>
        <w:ind w:left="0" w:firstLine="709"/>
        <w:contextualSpacing/>
        <w:jc w:val="both"/>
        <w:rPr>
          <w:rFonts w:ascii="Times New Roman" w:hAnsi="Times New Roman" w:cs="Times New Roman"/>
          <w:color w:val="000000"/>
        </w:rPr>
      </w:pPr>
      <w:bookmarkStart w:id="5" w:name="_Hlk70943750"/>
      <w:r w:rsidRPr="00AA46F3">
        <w:rPr>
          <w:rFonts w:ascii="Times New Roman" w:hAnsi="Times New Roman" w:cs="Times New Roman"/>
        </w:rPr>
        <w:t>Tvarkos a</w:t>
      </w:r>
      <w:r w:rsidR="00EE3F36" w:rsidRPr="00AA46F3">
        <w:rPr>
          <w:rFonts w:ascii="Times New Roman" w:hAnsi="Times New Roman" w:cs="Times New Roman"/>
        </w:rPr>
        <w:t xml:space="preserve">prašas </w:t>
      </w:r>
      <w:r w:rsidR="0053365A" w:rsidRPr="00AA46F3">
        <w:rPr>
          <w:rFonts w:ascii="Times New Roman" w:hAnsi="Times New Roman" w:cs="Times New Roman"/>
        </w:rPr>
        <w:t>parengtas</w:t>
      </w:r>
      <w:r w:rsidR="00EE3F36" w:rsidRPr="00AA46F3">
        <w:rPr>
          <w:rFonts w:ascii="Times New Roman" w:hAnsi="Times New Roman" w:cs="Times New Roman"/>
        </w:rPr>
        <w:t xml:space="preserve"> </w:t>
      </w:r>
      <w:r w:rsidR="0053365A" w:rsidRPr="00AA46F3">
        <w:rPr>
          <w:rFonts w:ascii="Times New Roman" w:hAnsi="Times New Roman" w:cs="Times New Roman"/>
        </w:rPr>
        <w:t xml:space="preserve">vadovaujantis </w:t>
      </w:r>
      <w:r w:rsidR="00D218D6" w:rsidRPr="00AA46F3">
        <w:rPr>
          <w:rFonts w:ascii="Times New Roman" w:hAnsi="Times New Roman" w:cs="Times New Roman"/>
        </w:rPr>
        <w:t>2021–2027 m. „Erasmus“ aukštojo mokslo chartija“</w:t>
      </w:r>
      <w:r w:rsidR="00D218D6" w:rsidRPr="00AA46F3">
        <w:rPr>
          <w:rStyle w:val="FootnoteReference"/>
          <w:rFonts w:ascii="Times New Roman" w:hAnsi="Times New Roman" w:cs="Times New Roman"/>
        </w:rPr>
        <w:footnoteReference w:id="1"/>
      </w:r>
      <w:r w:rsidR="00D218D6" w:rsidRPr="00AA46F3">
        <w:rPr>
          <w:rFonts w:ascii="Times New Roman" w:hAnsi="Times New Roman" w:cs="Times New Roman"/>
        </w:rPr>
        <w:t xml:space="preserve">, </w:t>
      </w:r>
      <w:r w:rsidR="00EE3F36" w:rsidRPr="00AA46F3">
        <w:rPr>
          <w:rFonts w:ascii="Times New Roman" w:hAnsi="Times New Roman" w:cs="Times New Roman"/>
        </w:rPr>
        <w:t xml:space="preserve">2021–2027 m. </w:t>
      </w:r>
      <w:r w:rsidR="0053365A" w:rsidRPr="00AA46F3">
        <w:rPr>
          <w:rFonts w:ascii="Times New Roman" w:hAnsi="Times New Roman" w:cs="Times New Roman"/>
        </w:rPr>
        <w:t>„Erasmus+“ programos vadovu</w:t>
      </w:r>
      <w:r w:rsidR="0053365A" w:rsidRPr="00AA46F3">
        <w:rPr>
          <w:rStyle w:val="FootnoteReference"/>
          <w:rFonts w:ascii="Times New Roman" w:hAnsi="Times New Roman" w:cs="Times New Roman"/>
        </w:rPr>
        <w:footnoteReference w:id="2"/>
      </w:r>
      <w:r w:rsidR="00D218D6" w:rsidRPr="00AA46F3">
        <w:rPr>
          <w:rFonts w:ascii="Times New Roman" w:hAnsi="Times New Roman" w:cs="Times New Roman"/>
        </w:rPr>
        <w:t>,</w:t>
      </w:r>
      <w:r w:rsidR="0053365A" w:rsidRPr="00AA46F3">
        <w:rPr>
          <w:rFonts w:ascii="Times New Roman" w:hAnsi="Times New Roman" w:cs="Times New Roman"/>
        </w:rPr>
        <w:t xml:space="preserve"> </w:t>
      </w:r>
      <w:r w:rsidR="00CC5FA9" w:rsidRPr="00AA46F3">
        <w:rPr>
          <w:rFonts w:ascii="Times New Roman" w:hAnsi="Times New Roman" w:cs="Times New Roman"/>
        </w:rPr>
        <w:t xml:space="preserve">Kauno technologijos universiteto </w:t>
      </w:r>
      <w:r w:rsidR="001533E1" w:rsidRPr="00AA46F3">
        <w:rPr>
          <w:rFonts w:ascii="Times New Roman" w:hAnsi="Times New Roman" w:cs="Times New Roman"/>
        </w:rPr>
        <w:t>studentų ir absolventų praktikos organizavimo tvarkos aprašu</w:t>
      </w:r>
      <w:r w:rsidR="00084F3A" w:rsidRPr="00AA46F3">
        <w:rPr>
          <w:rFonts w:ascii="Times New Roman" w:hAnsi="Times New Roman" w:cs="Times New Roman"/>
        </w:rPr>
        <w:t xml:space="preserve">, </w:t>
      </w:r>
      <w:r w:rsidR="008A6A3A" w:rsidRPr="00AA46F3">
        <w:rPr>
          <w:rFonts w:ascii="Times New Roman" w:hAnsi="Times New Roman" w:cs="Times New Roman"/>
        </w:rPr>
        <w:t>Valstybės biudžeto lėšų, skirtų Lietuvos mokslo ir studijų institucijoms tarptautinėms mainų programoms vykdyti, naudojimo tvarkos aprašu</w:t>
      </w:r>
      <w:r w:rsidR="00EE6E7D" w:rsidRPr="00AA46F3">
        <w:rPr>
          <w:rFonts w:ascii="Times New Roman" w:hAnsi="Times New Roman" w:cs="Times New Roman"/>
        </w:rPr>
        <w:t>, patvirtintu Lietuvos Respublikos švietimo, mokslo ir sporto ministro</w:t>
      </w:r>
      <w:r w:rsidR="00D02975" w:rsidRPr="00AA46F3">
        <w:rPr>
          <w:rFonts w:ascii="Times New Roman" w:hAnsi="Times New Roman" w:cs="Times New Roman"/>
        </w:rPr>
        <w:t>,</w:t>
      </w:r>
      <w:r w:rsidR="00EE6E7D" w:rsidRPr="00AA46F3">
        <w:rPr>
          <w:rFonts w:ascii="Times New Roman" w:hAnsi="Times New Roman" w:cs="Times New Roman"/>
        </w:rPr>
        <w:t xml:space="preserve"> </w:t>
      </w:r>
      <w:r w:rsidR="00D02975" w:rsidRPr="00AA46F3">
        <w:rPr>
          <w:rFonts w:ascii="Times New Roman" w:hAnsi="Times New Roman" w:cs="Times New Roman"/>
          <w:color w:val="000000"/>
        </w:rPr>
        <w:t>„Erasmus+“ programos projektų dotacijos sutartimis</w:t>
      </w:r>
      <w:r w:rsidR="00A440F1" w:rsidRPr="00AA46F3">
        <w:rPr>
          <w:rFonts w:ascii="Times New Roman" w:hAnsi="Times New Roman" w:cs="Times New Roman"/>
          <w:color w:val="000000"/>
        </w:rPr>
        <w:t xml:space="preserve"> </w:t>
      </w:r>
      <w:r w:rsidR="00D02975" w:rsidRPr="00AA46F3">
        <w:rPr>
          <w:rFonts w:ascii="Times New Roman" w:hAnsi="Times New Roman" w:cs="Times New Roman"/>
          <w:color w:val="000000"/>
        </w:rPr>
        <w:t>tarp Universiteto ir Švietimo mainų paramos fondo</w:t>
      </w:r>
      <w:r w:rsidR="00511194" w:rsidRPr="00AA46F3">
        <w:rPr>
          <w:rFonts w:ascii="Times New Roman" w:hAnsi="Times New Roman" w:cs="Times New Roman"/>
          <w:color w:val="000000"/>
        </w:rPr>
        <w:t xml:space="preserve"> (toliau – ŠMPF)</w:t>
      </w:r>
      <w:r w:rsidR="00E74C0D" w:rsidRPr="00AA46F3">
        <w:rPr>
          <w:rStyle w:val="FootnoteReference"/>
          <w:rFonts w:ascii="Times New Roman" w:hAnsi="Times New Roman" w:cs="Times New Roman"/>
          <w:color w:val="000000"/>
        </w:rPr>
        <w:footnoteReference w:id="3"/>
      </w:r>
      <w:r w:rsidR="00D218D6" w:rsidRPr="00AA46F3">
        <w:rPr>
          <w:rFonts w:ascii="Times New Roman" w:hAnsi="Times New Roman" w:cs="Times New Roman"/>
          <w:color w:val="000000"/>
        </w:rPr>
        <w:t>.</w:t>
      </w:r>
      <w:r w:rsidR="00DB45CC" w:rsidRPr="00AA46F3">
        <w:rPr>
          <w:rFonts w:ascii="Times New Roman" w:hAnsi="Times New Roman" w:cs="Times New Roman"/>
        </w:rPr>
        <w:t xml:space="preserve"> </w:t>
      </w:r>
    </w:p>
    <w:p w14:paraId="6091BF48" w14:textId="3AE56FDB" w:rsidR="00107296" w:rsidRPr="00AA46F3" w:rsidRDefault="00107296" w:rsidP="00BB1EE4">
      <w:pPr>
        <w:numPr>
          <w:ilvl w:val="0"/>
          <w:numId w:val="1"/>
        </w:numPr>
        <w:tabs>
          <w:tab w:val="left" w:pos="993"/>
        </w:tabs>
        <w:ind w:left="0" w:firstLine="709"/>
        <w:contextualSpacing/>
        <w:jc w:val="both"/>
        <w:rPr>
          <w:rFonts w:ascii="Times New Roman" w:hAnsi="Times New Roman" w:cs="Times New Roman"/>
          <w:color w:val="000000"/>
        </w:rPr>
      </w:pPr>
      <w:r w:rsidRPr="00AA46F3">
        <w:rPr>
          <w:rFonts w:ascii="Times New Roman" w:hAnsi="Times New Roman" w:cs="Times New Roman"/>
          <w:color w:val="000000"/>
        </w:rPr>
        <w:t>Pagal Tvarkos aprašą parengta</w:t>
      </w:r>
      <w:r w:rsidR="00CC5FA9" w:rsidRPr="00AA46F3">
        <w:rPr>
          <w:rFonts w:ascii="Times New Roman" w:hAnsi="Times New Roman" w:cs="Times New Roman"/>
          <w:color w:val="000000"/>
        </w:rPr>
        <w:t>s</w:t>
      </w:r>
      <w:r w:rsidRPr="00AA46F3">
        <w:rPr>
          <w:rFonts w:ascii="Times New Roman" w:hAnsi="Times New Roman" w:cs="Times New Roman"/>
          <w:color w:val="000000"/>
        </w:rPr>
        <w:t xml:space="preserve"> </w:t>
      </w:r>
      <w:bookmarkStart w:id="6" w:name="_Hlk192065339"/>
      <w:r w:rsidR="00CC5FA9" w:rsidRPr="00AA46F3">
        <w:rPr>
          <w:rFonts w:ascii="Times New Roman" w:hAnsi="Times New Roman" w:cs="Times New Roman"/>
          <w:color w:val="000000"/>
        </w:rPr>
        <w:t xml:space="preserve">procesas </w:t>
      </w:r>
      <w:r w:rsidRPr="00AA46F3">
        <w:rPr>
          <w:rFonts w:ascii="Times New Roman" w:hAnsi="Times New Roman" w:cs="Times New Roman"/>
          <w:color w:val="000000"/>
        </w:rPr>
        <w:t xml:space="preserve">„Organizuoti studentų ir absolventų išvykimą </w:t>
      </w:r>
      <w:r w:rsidR="00051AF8" w:rsidRPr="00AA46F3">
        <w:rPr>
          <w:rFonts w:ascii="Times New Roman" w:hAnsi="Times New Roman" w:cs="Times New Roman"/>
          <w:color w:val="000000"/>
        </w:rPr>
        <w:t xml:space="preserve">praktikai </w:t>
      </w:r>
      <w:r w:rsidRPr="00AA46F3">
        <w:rPr>
          <w:rFonts w:ascii="Times New Roman" w:hAnsi="Times New Roman" w:cs="Times New Roman"/>
          <w:color w:val="000000"/>
        </w:rPr>
        <w:t>pagal Erasmus+ programą</w:t>
      </w:r>
      <w:bookmarkEnd w:id="6"/>
      <w:r w:rsidRPr="00AA46F3">
        <w:rPr>
          <w:rFonts w:ascii="Times New Roman" w:hAnsi="Times New Roman" w:cs="Times New Roman"/>
          <w:color w:val="000000"/>
        </w:rPr>
        <w:t>“, kuri</w:t>
      </w:r>
      <w:r w:rsidR="00CC5FA9" w:rsidRPr="00AA46F3">
        <w:rPr>
          <w:rFonts w:ascii="Times New Roman" w:hAnsi="Times New Roman" w:cs="Times New Roman"/>
          <w:color w:val="000000"/>
        </w:rPr>
        <w:t>s</w:t>
      </w:r>
      <w:r w:rsidRPr="00AA46F3">
        <w:rPr>
          <w:rFonts w:ascii="Times New Roman" w:hAnsi="Times New Roman" w:cs="Times New Roman"/>
          <w:color w:val="000000"/>
        </w:rPr>
        <w:t xml:space="preserve"> pateikiama</w:t>
      </w:r>
      <w:r w:rsidR="00CC5FA9" w:rsidRPr="00AA46F3">
        <w:rPr>
          <w:rFonts w:ascii="Times New Roman" w:hAnsi="Times New Roman" w:cs="Times New Roman"/>
          <w:color w:val="000000"/>
        </w:rPr>
        <w:t>s</w:t>
      </w:r>
      <w:r w:rsidRPr="00AA46F3">
        <w:rPr>
          <w:rFonts w:ascii="Times New Roman" w:hAnsi="Times New Roman" w:cs="Times New Roman"/>
          <w:color w:val="000000"/>
        </w:rPr>
        <w:t xml:space="preserve"> Tvarkos </w:t>
      </w:r>
      <w:r w:rsidR="00CC5FA9" w:rsidRPr="00AA46F3">
        <w:rPr>
          <w:rFonts w:ascii="Times New Roman" w:hAnsi="Times New Roman" w:cs="Times New Roman"/>
          <w:color w:val="000000"/>
        </w:rPr>
        <w:t xml:space="preserve">aprašo </w:t>
      </w:r>
      <w:r w:rsidRPr="00AA46F3">
        <w:rPr>
          <w:rFonts w:ascii="Times New Roman" w:hAnsi="Times New Roman" w:cs="Times New Roman"/>
          <w:color w:val="000000"/>
        </w:rPr>
        <w:t>priede.</w:t>
      </w:r>
    </w:p>
    <w:bookmarkEnd w:id="5"/>
    <w:p w14:paraId="5264044C" w14:textId="1E0829A0" w:rsidR="00920DAB" w:rsidRPr="00AA46F3" w:rsidRDefault="00796A20" w:rsidP="00BB1EE4">
      <w:pPr>
        <w:numPr>
          <w:ilvl w:val="0"/>
          <w:numId w:val="1"/>
        </w:numPr>
        <w:tabs>
          <w:tab w:val="left" w:pos="993"/>
        </w:tabs>
        <w:ind w:left="0" w:firstLine="709"/>
        <w:contextualSpacing/>
        <w:jc w:val="both"/>
        <w:rPr>
          <w:rFonts w:ascii="Times New Roman" w:hAnsi="Times New Roman" w:cs="Times New Roman"/>
        </w:rPr>
      </w:pPr>
      <w:r w:rsidRPr="00AA46F3">
        <w:rPr>
          <w:rFonts w:ascii="Times New Roman" w:hAnsi="Times New Roman" w:cs="Times New Roman"/>
        </w:rPr>
        <w:t xml:space="preserve">Už </w:t>
      </w:r>
      <w:r w:rsidR="001A3C1C" w:rsidRPr="00AA46F3">
        <w:rPr>
          <w:rFonts w:ascii="Times New Roman" w:hAnsi="Times New Roman" w:cs="Times New Roman"/>
        </w:rPr>
        <w:t>Tvarkos a</w:t>
      </w:r>
      <w:r w:rsidRPr="00AA46F3">
        <w:rPr>
          <w:rFonts w:ascii="Times New Roman" w:hAnsi="Times New Roman" w:cs="Times New Roman"/>
        </w:rPr>
        <w:t xml:space="preserve">prašo nuostatų vykdymą atsako </w:t>
      </w:r>
      <w:r w:rsidR="001440AE" w:rsidRPr="00AA46F3">
        <w:rPr>
          <w:rFonts w:ascii="Times New Roman" w:hAnsi="Times New Roman" w:cs="Times New Roman"/>
        </w:rPr>
        <w:t>Tarptautinių ryšių departamento</w:t>
      </w:r>
      <w:r w:rsidR="00D218D6" w:rsidRPr="00AA46F3">
        <w:rPr>
          <w:rFonts w:ascii="Times New Roman" w:hAnsi="Times New Roman" w:cs="Times New Roman"/>
        </w:rPr>
        <w:t xml:space="preserve"> </w:t>
      </w:r>
      <w:r w:rsidR="001440AE" w:rsidRPr="00AA46F3">
        <w:rPr>
          <w:rFonts w:ascii="Times New Roman" w:hAnsi="Times New Roman" w:cs="Times New Roman"/>
        </w:rPr>
        <w:t xml:space="preserve">Akademinio mobilumo </w:t>
      </w:r>
      <w:r w:rsidR="001F7423" w:rsidRPr="00AA46F3">
        <w:rPr>
          <w:rFonts w:ascii="Times New Roman" w:hAnsi="Times New Roman" w:cs="Times New Roman"/>
        </w:rPr>
        <w:t xml:space="preserve">ir tinklų </w:t>
      </w:r>
      <w:r w:rsidR="001440AE" w:rsidRPr="00AA46F3">
        <w:rPr>
          <w:rFonts w:ascii="Times New Roman" w:hAnsi="Times New Roman" w:cs="Times New Roman"/>
        </w:rPr>
        <w:t>skyrius (toliau – AM</w:t>
      </w:r>
      <w:r w:rsidR="001F7423" w:rsidRPr="00AA46F3">
        <w:rPr>
          <w:rFonts w:ascii="Times New Roman" w:hAnsi="Times New Roman" w:cs="Times New Roman"/>
        </w:rPr>
        <w:t>T</w:t>
      </w:r>
      <w:r w:rsidR="001440AE" w:rsidRPr="00AA46F3">
        <w:rPr>
          <w:rFonts w:ascii="Times New Roman" w:hAnsi="Times New Roman" w:cs="Times New Roman"/>
        </w:rPr>
        <w:t xml:space="preserve">S), o </w:t>
      </w:r>
      <w:r w:rsidR="00A75B91" w:rsidRPr="00AA46F3">
        <w:rPr>
          <w:rFonts w:ascii="Times New Roman" w:hAnsi="Times New Roman" w:cs="Times New Roman"/>
        </w:rPr>
        <w:t>už</w:t>
      </w:r>
      <w:r w:rsidR="001E7722" w:rsidRPr="00AA46F3">
        <w:rPr>
          <w:rFonts w:ascii="Times New Roman" w:hAnsi="Times New Roman" w:cs="Times New Roman"/>
        </w:rPr>
        <w:t xml:space="preserve"> </w:t>
      </w:r>
      <w:bookmarkStart w:id="7" w:name="_Hlk191839374"/>
      <w:r w:rsidR="00051AF8" w:rsidRPr="00AA46F3">
        <w:rPr>
          <w:rFonts w:ascii="Times New Roman" w:hAnsi="Times New Roman" w:cs="Times New Roman"/>
        </w:rPr>
        <w:t>praktikos</w:t>
      </w:r>
      <w:bookmarkEnd w:id="7"/>
      <w:r w:rsidR="00051AF8" w:rsidRPr="00AA46F3">
        <w:rPr>
          <w:rFonts w:ascii="Times New Roman" w:hAnsi="Times New Roman" w:cs="Times New Roman"/>
        </w:rPr>
        <w:t xml:space="preserve"> </w:t>
      </w:r>
      <w:r w:rsidR="001E7722" w:rsidRPr="00AA46F3">
        <w:rPr>
          <w:rFonts w:ascii="Times New Roman" w:hAnsi="Times New Roman" w:cs="Times New Roman"/>
        </w:rPr>
        <w:t>organizavimą ir</w:t>
      </w:r>
      <w:r w:rsidR="00A75B91" w:rsidRPr="00AA46F3">
        <w:rPr>
          <w:rFonts w:ascii="Times New Roman" w:hAnsi="Times New Roman" w:cs="Times New Roman"/>
        </w:rPr>
        <w:t xml:space="preserve"> kokybės užtikrinimą </w:t>
      </w:r>
      <w:r w:rsidRPr="00AA46F3">
        <w:rPr>
          <w:rFonts w:ascii="Times New Roman" w:hAnsi="Times New Roman" w:cs="Times New Roman"/>
        </w:rPr>
        <w:t>–</w:t>
      </w:r>
      <w:r w:rsidR="00A75B91" w:rsidRPr="00AA46F3">
        <w:rPr>
          <w:rFonts w:ascii="Times New Roman" w:hAnsi="Times New Roman" w:cs="Times New Roman"/>
        </w:rPr>
        <w:t xml:space="preserve"> studijų programą vykdantis </w:t>
      </w:r>
      <w:r w:rsidR="00451B94" w:rsidRPr="00AA46F3">
        <w:rPr>
          <w:rFonts w:ascii="Times New Roman" w:hAnsi="Times New Roman" w:cs="Times New Roman"/>
        </w:rPr>
        <w:t>Universiteto akademinis padalinys</w:t>
      </w:r>
      <w:r w:rsidR="00D56327" w:rsidRPr="00AA46F3">
        <w:rPr>
          <w:rFonts w:ascii="Times New Roman" w:hAnsi="Times New Roman" w:cs="Times New Roman"/>
        </w:rPr>
        <w:t>.</w:t>
      </w:r>
      <w:r w:rsidR="00451B94" w:rsidRPr="00AA46F3">
        <w:rPr>
          <w:rFonts w:ascii="Times New Roman" w:hAnsi="Times New Roman" w:cs="Times New Roman"/>
        </w:rPr>
        <w:t xml:space="preserve"> </w:t>
      </w:r>
    </w:p>
    <w:p w14:paraId="6205BAF6" w14:textId="4BF67A55" w:rsidR="00125B51" w:rsidRPr="00AA46F3" w:rsidRDefault="001A3C1C" w:rsidP="00BB1EE4">
      <w:pPr>
        <w:numPr>
          <w:ilvl w:val="0"/>
          <w:numId w:val="1"/>
        </w:numPr>
        <w:tabs>
          <w:tab w:val="left" w:pos="993"/>
          <w:tab w:val="left" w:pos="1418"/>
          <w:tab w:val="left" w:pos="1701"/>
        </w:tabs>
        <w:ind w:left="0" w:firstLine="709"/>
        <w:contextualSpacing/>
        <w:jc w:val="both"/>
        <w:rPr>
          <w:rFonts w:ascii="Times New Roman" w:hAnsi="Times New Roman" w:cs="Times New Roman"/>
        </w:rPr>
      </w:pPr>
      <w:r w:rsidRPr="00AA46F3">
        <w:rPr>
          <w:rFonts w:ascii="Times New Roman" w:hAnsi="Times New Roman" w:cs="Times New Roman"/>
        </w:rPr>
        <w:t>Tvarkos a</w:t>
      </w:r>
      <w:r w:rsidR="00047C55" w:rsidRPr="00AA46F3">
        <w:rPr>
          <w:rFonts w:ascii="Times New Roman" w:hAnsi="Times New Roman" w:cs="Times New Roman"/>
        </w:rPr>
        <w:t>prašas</w:t>
      </w:r>
      <w:r w:rsidR="00DB45CC" w:rsidRPr="00AA46F3">
        <w:rPr>
          <w:rFonts w:ascii="Times New Roman" w:hAnsi="Times New Roman" w:cs="Times New Roman"/>
        </w:rPr>
        <w:t xml:space="preserve"> </w:t>
      </w:r>
      <w:r w:rsidR="00920DAB" w:rsidRPr="00AA46F3">
        <w:rPr>
          <w:rFonts w:ascii="Times New Roman" w:hAnsi="Times New Roman" w:cs="Times New Roman"/>
        </w:rPr>
        <w:t xml:space="preserve">ir jame minimų dokumentų formos </w:t>
      </w:r>
      <w:r w:rsidR="00270BE5" w:rsidRPr="00AA46F3">
        <w:rPr>
          <w:rFonts w:ascii="Times New Roman" w:hAnsi="Times New Roman" w:cs="Times New Roman"/>
        </w:rPr>
        <w:t xml:space="preserve">yra </w:t>
      </w:r>
      <w:r w:rsidR="00DB45CC" w:rsidRPr="00AA46F3">
        <w:rPr>
          <w:rFonts w:ascii="Times New Roman" w:hAnsi="Times New Roman" w:cs="Times New Roman"/>
        </w:rPr>
        <w:t>viešai skelbiama</w:t>
      </w:r>
      <w:r w:rsidR="00047C55" w:rsidRPr="00AA46F3">
        <w:rPr>
          <w:rFonts w:ascii="Times New Roman" w:hAnsi="Times New Roman" w:cs="Times New Roman"/>
        </w:rPr>
        <w:t>s</w:t>
      </w:r>
      <w:r w:rsidR="00DB45CC" w:rsidRPr="00AA46F3">
        <w:rPr>
          <w:rFonts w:ascii="Times New Roman" w:hAnsi="Times New Roman" w:cs="Times New Roman"/>
        </w:rPr>
        <w:t xml:space="preserve"> </w:t>
      </w:r>
      <w:bookmarkStart w:id="8" w:name="_Hlk191839989"/>
      <w:r w:rsidR="00850F78" w:rsidRPr="00AA46F3">
        <w:rPr>
          <w:rFonts w:ascii="Times New Roman" w:hAnsi="Times New Roman" w:cs="Times New Roman"/>
        </w:rPr>
        <w:t xml:space="preserve">Universiteto </w:t>
      </w:r>
      <w:r w:rsidR="005123B2" w:rsidRPr="00AA46F3">
        <w:rPr>
          <w:rFonts w:ascii="Times New Roman" w:hAnsi="Times New Roman" w:cs="Times New Roman"/>
        </w:rPr>
        <w:t xml:space="preserve">interneto </w:t>
      </w:r>
      <w:r w:rsidR="006F4404" w:rsidRPr="00AA46F3">
        <w:rPr>
          <w:rFonts w:ascii="Times New Roman" w:hAnsi="Times New Roman" w:cs="Times New Roman"/>
        </w:rPr>
        <w:t>tinkla</w:t>
      </w:r>
      <w:r w:rsidR="005123B2" w:rsidRPr="00AA46F3">
        <w:rPr>
          <w:rFonts w:ascii="Times New Roman" w:hAnsi="Times New Roman" w:cs="Times New Roman"/>
        </w:rPr>
        <w:t>la</w:t>
      </w:r>
      <w:r w:rsidR="006F4404" w:rsidRPr="00AA46F3">
        <w:rPr>
          <w:rFonts w:ascii="Times New Roman" w:hAnsi="Times New Roman" w:cs="Times New Roman"/>
        </w:rPr>
        <w:t>p</w:t>
      </w:r>
      <w:r w:rsidR="00816970" w:rsidRPr="00AA46F3">
        <w:rPr>
          <w:rFonts w:ascii="Times New Roman" w:hAnsi="Times New Roman" w:cs="Times New Roman"/>
        </w:rPr>
        <w:t>io informacijoje apie tarptautinę praktiką</w:t>
      </w:r>
      <w:r w:rsidR="00E74C0D" w:rsidRPr="00AA46F3">
        <w:rPr>
          <w:rStyle w:val="FootnoteReference"/>
          <w:rFonts w:ascii="Times New Roman" w:hAnsi="Times New Roman" w:cs="Times New Roman"/>
        </w:rPr>
        <w:footnoteReference w:id="4"/>
      </w:r>
      <w:bookmarkEnd w:id="8"/>
      <w:r w:rsidR="00A0283F" w:rsidRPr="00AA46F3">
        <w:rPr>
          <w:rFonts w:ascii="Times New Roman" w:hAnsi="Times New Roman" w:cs="Times New Roman"/>
        </w:rPr>
        <w:t xml:space="preserve"> </w:t>
      </w:r>
      <w:r w:rsidR="007014F0" w:rsidRPr="00AA46F3">
        <w:rPr>
          <w:rFonts w:ascii="Times New Roman" w:hAnsi="Times New Roman" w:cs="Times New Roman"/>
        </w:rPr>
        <w:t xml:space="preserve">ir </w:t>
      </w:r>
      <w:bookmarkStart w:id="9" w:name="_Hlk191672334"/>
      <w:r w:rsidR="00FD34CE" w:rsidRPr="00AA46F3">
        <w:rPr>
          <w:rFonts w:ascii="Times New Roman" w:hAnsi="Times New Roman" w:cs="Times New Roman"/>
        </w:rPr>
        <w:t xml:space="preserve">Universiteto </w:t>
      </w:r>
      <w:r w:rsidR="006520F9" w:rsidRPr="00AA46F3">
        <w:rPr>
          <w:rFonts w:ascii="Times New Roman" w:hAnsi="Times New Roman" w:cs="Times New Roman"/>
        </w:rPr>
        <w:t xml:space="preserve">studentų intranete </w:t>
      </w:r>
      <w:r w:rsidR="00FD34CE" w:rsidRPr="00AA46F3">
        <w:rPr>
          <w:rFonts w:ascii="Times New Roman" w:hAnsi="Times New Roman" w:cs="Times New Roman"/>
        </w:rPr>
        <w:t>(</w:t>
      </w:r>
      <w:r w:rsidR="003D1F43" w:rsidRPr="00AA46F3">
        <w:rPr>
          <w:rFonts w:ascii="Times New Roman" w:hAnsi="Times New Roman" w:cs="Times New Roman"/>
        </w:rPr>
        <w:t>„</w:t>
      </w:r>
      <w:r w:rsidR="007014F0" w:rsidRPr="00AA46F3">
        <w:rPr>
          <w:rFonts w:ascii="Times New Roman" w:hAnsi="Times New Roman" w:cs="Times New Roman"/>
        </w:rPr>
        <w:t>Office365</w:t>
      </w:r>
      <w:r w:rsidR="003D1F43" w:rsidRPr="00AA46F3">
        <w:rPr>
          <w:rFonts w:ascii="Times New Roman" w:hAnsi="Times New Roman" w:cs="Times New Roman"/>
        </w:rPr>
        <w:t>“</w:t>
      </w:r>
      <w:r w:rsidR="00EE3F36" w:rsidRPr="00AA46F3">
        <w:rPr>
          <w:rFonts w:ascii="Times New Roman" w:hAnsi="Times New Roman" w:cs="Times New Roman"/>
        </w:rPr>
        <w:t xml:space="preserve"> aplinkoje</w:t>
      </w:r>
      <w:r w:rsidR="00FD34CE" w:rsidRPr="00AA46F3">
        <w:rPr>
          <w:rFonts w:ascii="Times New Roman" w:hAnsi="Times New Roman" w:cs="Times New Roman"/>
        </w:rPr>
        <w:t>)</w:t>
      </w:r>
      <w:r w:rsidR="007014F0" w:rsidRPr="00AA46F3">
        <w:rPr>
          <w:rFonts w:ascii="Times New Roman" w:hAnsi="Times New Roman" w:cs="Times New Roman"/>
        </w:rPr>
        <w:t>.</w:t>
      </w:r>
      <w:r w:rsidR="00920DAB" w:rsidRPr="00AA46F3">
        <w:rPr>
          <w:rFonts w:ascii="Times New Roman" w:hAnsi="Times New Roman" w:cs="Times New Roman"/>
        </w:rPr>
        <w:t xml:space="preserve"> </w:t>
      </w:r>
      <w:bookmarkEnd w:id="9"/>
    </w:p>
    <w:p w14:paraId="10E26A07" w14:textId="77777777" w:rsidR="005A5133" w:rsidRPr="00AA46F3" w:rsidRDefault="001A3C1C" w:rsidP="00BB1EE4">
      <w:pPr>
        <w:numPr>
          <w:ilvl w:val="0"/>
          <w:numId w:val="1"/>
        </w:numPr>
        <w:tabs>
          <w:tab w:val="left" w:pos="0"/>
          <w:tab w:val="left" w:pos="993"/>
          <w:tab w:val="left" w:pos="1134"/>
          <w:tab w:val="left" w:pos="1418"/>
        </w:tabs>
        <w:ind w:left="0" w:firstLine="709"/>
        <w:contextualSpacing/>
        <w:jc w:val="both"/>
        <w:rPr>
          <w:rFonts w:ascii="Times New Roman" w:hAnsi="Times New Roman" w:cs="Times New Roman"/>
        </w:rPr>
      </w:pPr>
      <w:r w:rsidRPr="00AA46F3">
        <w:rPr>
          <w:rFonts w:ascii="Times New Roman" w:hAnsi="Times New Roman" w:cs="Times New Roman"/>
        </w:rPr>
        <w:t>Tvarkos a</w:t>
      </w:r>
      <w:r w:rsidR="005A5133" w:rsidRPr="00AA46F3">
        <w:rPr>
          <w:rFonts w:ascii="Times New Roman" w:hAnsi="Times New Roman" w:cs="Times New Roman"/>
        </w:rPr>
        <w:t>praše vartojamos sąvokos:</w:t>
      </w:r>
    </w:p>
    <w:p w14:paraId="4D547389" w14:textId="3A3190CE" w:rsidR="00D218D6" w:rsidRPr="00AA46F3" w:rsidRDefault="00D218D6" w:rsidP="00BB1EE4">
      <w:pPr>
        <w:pStyle w:val="ListParagraph"/>
        <w:numPr>
          <w:ilvl w:val="1"/>
          <w:numId w:val="1"/>
        </w:numPr>
        <w:tabs>
          <w:tab w:val="left" w:pos="0"/>
          <w:tab w:val="left" w:pos="1134"/>
        </w:tabs>
        <w:ind w:left="0" w:firstLine="709"/>
        <w:contextualSpacing/>
        <w:jc w:val="both"/>
        <w:rPr>
          <w:rFonts w:ascii="Times New Roman" w:hAnsi="Times New Roman" w:cs="Times New Roman"/>
        </w:rPr>
      </w:pPr>
      <w:r w:rsidRPr="00AA46F3">
        <w:rPr>
          <w:rFonts w:ascii="Times New Roman" w:hAnsi="Times New Roman" w:cs="Times New Roman"/>
          <w:b/>
          <w:bCs/>
        </w:rPr>
        <w:t>„Beneficiary Module“</w:t>
      </w:r>
      <w:r w:rsidR="008F7CA2" w:rsidRPr="00AA46F3">
        <w:rPr>
          <w:rFonts w:ascii="Times New Roman" w:hAnsi="Times New Roman" w:cs="Times New Roman"/>
        </w:rPr>
        <w:t xml:space="preserve"> </w:t>
      </w:r>
      <w:r w:rsidRPr="00AA46F3">
        <w:rPr>
          <w:rFonts w:ascii="Times New Roman" w:hAnsi="Times New Roman" w:cs="Times New Roman"/>
        </w:rPr>
        <w:t xml:space="preserve">– Europos Komisijos (toliau – EK) </w:t>
      </w:r>
      <w:r w:rsidR="00010FDA" w:rsidRPr="00AA46F3">
        <w:rPr>
          <w:rFonts w:ascii="Times New Roman" w:hAnsi="Times New Roman" w:cs="Times New Roman"/>
        </w:rPr>
        <w:t xml:space="preserve">administruojama </w:t>
      </w:r>
      <w:r w:rsidRPr="00AA46F3">
        <w:rPr>
          <w:rFonts w:ascii="Times New Roman" w:hAnsi="Times New Roman" w:cs="Times New Roman"/>
        </w:rPr>
        <w:t xml:space="preserve">elektroninė </w:t>
      </w:r>
      <w:r w:rsidR="00010FDA" w:rsidRPr="00AA46F3">
        <w:rPr>
          <w:rFonts w:ascii="Times New Roman" w:hAnsi="Times New Roman" w:cs="Times New Roman"/>
        </w:rPr>
        <w:t>platforma</w:t>
      </w:r>
      <w:r w:rsidRPr="00AA46F3">
        <w:rPr>
          <w:rFonts w:ascii="Times New Roman" w:hAnsi="Times New Roman" w:cs="Times New Roman"/>
        </w:rPr>
        <w:t xml:space="preserve">, skirta </w:t>
      </w:r>
      <w:r w:rsidR="00E74C0D" w:rsidRPr="00AA46F3">
        <w:rPr>
          <w:rFonts w:ascii="Times New Roman" w:hAnsi="Times New Roman" w:cs="Times New Roman"/>
        </w:rPr>
        <w:t>valdyti</w:t>
      </w:r>
      <w:r w:rsidRPr="00AA46F3">
        <w:rPr>
          <w:rFonts w:ascii="Times New Roman" w:hAnsi="Times New Roman" w:cs="Times New Roman"/>
        </w:rPr>
        <w:t xml:space="preserve"> „Erasmus+“ programos mobilumo projektus. Joje pateikiama informacija apie šių projektų vykdymą, jų dalyvių mobilumo veiklas, biudžetą </w:t>
      </w:r>
      <w:r w:rsidR="00CC5FA9" w:rsidRPr="00AA46F3">
        <w:rPr>
          <w:rFonts w:ascii="Times New Roman" w:hAnsi="Times New Roman" w:cs="Times New Roman"/>
        </w:rPr>
        <w:t xml:space="preserve">ir </w:t>
      </w:r>
      <w:r w:rsidRPr="00AA46F3">
        <w:rPr>
          <w:rFonts w:ascii="Times New Roman" w:hAnsi="Times New Roman" w:cs="Times New Roman"/>
        </w:rPr>
        <w:t xml:space="preserve">teikiamos projektų ataskaitos. </w:t>
      </w:r>
    </w:p>
    <w:p w14:paraId="20DD3E59" w14:textId="1A8CF2B9" w:rsidR="008C35C8" w:rsidRPr="00AA46F3" w:rsidRDefault="008C35C8" w:rsidP="00BB1EE4">
      <w:pPr>
        <w:pStyle w:val="ListParagraph"/>
        <w:numPr>
          <w:ilvl w:val="1"/>
          <w:numId w:val="1"/>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b/>
          <w:bCs/>
        </w:rPr>
        <w:t>Ekologiška kelionė</w:t>
      </w:r>
      <w:r w:rsidRPr="00AA46F3">
        <w:rPr>
          <w:rFonts w:ascii="Times New Roman" w:hAnsi="Times New Roman" w:cs="Times New Roman"/>
        </w:rPr>
        <w:t xml:space="preserve"> – tai keliavimo būdas vykti į „Erasmus+“ praktikos mobilumo vietą </w:t>
      </w:r>
      <w:r w:rsidR="00580FDF" w:rsidRPr="00AA46F3">
        <w:rPr>
          <w:rFonts w:ascii="Times New Roman" w:hAnsi="Times New Roman" w:cs="Times New Roman"/>
        </w:rPr>
        <w:t>i</w:t>
      </w:r>
      <w:r w:rsidRPr="00AA46F3">
        <w:rPr>
          <w:rFonts w:ascii="Times New Roman" w:hAnsi="Times New Roman" w:cs="Times New Roman"/>
        </w:rPr>
        <w:t>r iš jos, kai pagrindinei kelionės daliai naudojamos mažataršės transporto priemonės (autobusai, traukiniai</w:t>
      </w:r>
      <w:r w:rsidR="00CC5FA9" w:rsidRPr="00AA46F3">
        <w:rPr>
          <w:rFonts w:ascii="Times New Roman" w:hAnsi="Times New Roman" w:cs="Times New Roman"/>
        </w:rPr>
        <w:t xml:space="preserve"> ir</w:t>
      </w:r>
      <w:r w:rsidR="00580FDF" w:rsidRPr="00AA46F3">
        <w:rPr>
          <w:rFonts w:ascii="Times New Roman" w:hAnsi="Times New Roman" w:cs="Times New Roman"/>
        </w:rPr>
        <w:t xml:space="preserve"> pan.</w:t>
      </w:r>
      <w:r w:rsidRPr="00AA46F3">
        <w:rPr>
          <w:rFonts w:ascii="Times New Roman" w:hAnsi="Times New Roman" w:cs="Times New Roman"/>
        </w:rPr>
        <w:t>) ar dalijamasi automobiliu (</w:t>
      </w:r>
      <w:r w:rsidR="00CD6A7B" w:rsidRPr="00AA46F3">
        <w:rPr>
          <w:rFonts w:ascii="Times New Roman" w:hAnsi="Times New Roman" w:cs="Times New Roman"/>
        </w:rPr>
        <w:t xml:space="preserve">keli </w:t>
      </w:r>
      <w:r w:rsidR="006D2DB4" w:rsidRPr="00AA46F3">
        <w:rPr>
          <w:rFonts w:ascii="Times New Roman" w:hAnsi="Times New Roman" w:cs="Times New Roman"/>
        </w:rPr>
        <w:t>praktikos</w:t>
      </w:r>
      <w:r w:rsidR="00CD6A7B" w:rsidRPr="00AA46F3">
        <w:rPr>
          <w:rFonts w:ascii="Times New Roman" w:hAnsi="Times New Roman" w:cs="Times New Roman"/>
        </w:rPr>
        <w:t xml:space="preserve"> dalyviai vyksta į tą pačią vietą</w:t>
      </w:r>
      <w:r w:rsidRPr="00AA46F3">
        <w:rPr>
          <w:rFonts w:ascii="Times New Roman" w:hAnsi="Times New Roman" w:cs="Times New Roman"/>
        </w:rPr>
        <w:t>).</w:t>
      </w:r>
    </w:p>
    <w:p w14:paraId="4A061B23" w14:textId="77777777" w:rsidR="008C35C8" w:rsidRPr="00AA46F3" w:rsidRDefault="008C35C8" w:rsidP="00BB1EE4">
      <w:pPr>
        <w:pStyle w:val="ListParagraph"/>
        <w:numPr>
          <w:ilvl w:val="1"/>
          <w:numId w:val="1"/>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b/>
          <w:bCs/>
        </w:rPr>
        <w:t>„Erasmus“ aukštojo mokslo chartija</w:t>
      </w:r>
      <w:r w:rsidRPr="00AA46F3">
        <w:rPr>
          <w:rFonts w:ascii="Times New Roman" w:hAnsi="Times New Roman" w:cs="Times New Roman"/>
        </w:rPr>
        <w:t xml:space="preserve"> (toliau – ECHE) – dokumentas, kurį mokslo ir studijų institucija privalo pasirašyti, norėdama dalyvauti „Erasmus+“ programoje.</w:t>
      </w:r>
    </w:p>
    <w:p w14:paraId="110B10E1" w14:textId="77777777" w:rsidR="007D5AC0" w:rsidRPr="00AA46F3" w:rsidRDefault="005463A7" w:rsidP="00BB1EE4">
      <w:pPr>
        <w:numPr>
          <w:ilvl w:val="1"/>
          <w:numId w:val="1"/>
        </w:numPr>
        <w:tabs>
          <w:tab w:val="left" w:pos="0"/>
          <w:tab w:val="left" w:pos="709"/>
          <w:tab w:val="left" w:pos="1134"/>
        </w:tabs>
        <w:ind w:left="0" w:firstLine="709"/>
        <w:contextualSpacing/>
        <w:jc w:val="both"/>
        <w:rPr>
          <w:rFonts w:ascii="Times New Roman" w:hAnsi="Times New Roman" w:cs="Times New Roman"/>
        </w:rPr>
      </w:pPr>
      <w:r w:rsidRPr="00AA46F3">
        <w:rPr>
          <w:rFonts w:ascii="Times New Roman" w:hAnsi="Times New Roman" w:cs="Times New Roman"/>
          <w:b/>
        </w:rPr>
        <w:t xml:space="preserve">„Erasmus+“ </w:t>
      </w:r>
      <w:r w:rsidR="00EE3F36" w:rsidRPr="00AA46F3">
        <w:rPr>
          <w:rFonts w:ascii="Times New Roman" w:hAnsi="Times New Roman" w:cs="Times New Roman"/>
          <w:b/>
        </w:rPr>
        <w:t>p</w:t>
      </w:r>
      <w:r w:rsidRPr="00AA46F3">
        <w:rPr>
          <w:rFonts w:ascii="Times New Roman" w:hAnsi="Times New Roman" w:cs="Times New Roman"/>
          <w:b/>
        </w:rPr>
        <w:t>rogramos šalys</w:t>
      </w:r>
      <w:r w:rsidRPr="00AA46F3">
        <w:rPr>
          <w:rFonts w:ascii="Times New Roman" w:hAnsi="Times New Roman" w:cs="Times New Roman"/>
        </w:rPr>
        <w:t xml:space="preserve"> – visos </w:t>
      </w:r>
      <w:r w:rsidR="001A3C1C" w:rsidRPr="00AA46F3">
        <w:rPr>
          <w:rFonts w:ascii="Times New Roman" w:hAnsi="Times New Roman" w:cs="Times New Roman"/>
        </w:rPr>
        <w:t xml:space="preserve">Europos Sąjungos (toliau – </w:t>
      </w:r>
      <w:r w:rsidRPr="00AA46F3">
        <w:rPr>
          <w:rFonts w:ascii="Times New Roman" w:hAnsi="Times New Roman" w:cs="Times New Roman"/>
        </w:rPr>
        <w:t>ES</w:t>
      </w:r>
      <w:r w:rsidR="001A3C1C" w:rsidRPr="00AA46F3">
        <w:rPr>
          <w:rFonts w:ascii="Times New Roman" w:hAnsi="Times New Roman" w:cs="Times New Roman"/>
        </w:rPr>
        <w:t>)</w:t>
      </w:r>
      <w:r w:rsidRPr="00AA46F3">
        <w:rPr>
          <w:rFonts w:ascii="Times New Roman" w:hAnsi="Times New Roman" w:cs="Times New Roman"/>
        </w:rPr>
        <w:t xml:space="preserve"> šalys narės</w:t>
      </w:r>
      <w:r w:rsidR="00682C20" w:rsidRPr="00AA46F3">
        <w:rPr>
          <w:rFonts w:ascii="Times New Roman" w:hAnsi="Times New Roman" w:cs="Times New Roman"/>
        </w:rPr>
        <w:t xml:space="preserve"> </w:t>
      </w:r>
      <w:r w:rsidR="0090782C" w:rsidRPr="00AA46F3">
        <w:rPr>
          <w:rFonts w:ascii="Times New Roman" w:hAnsi="Times New Roman" w:cs="Times New Roman"/>
        </w:rPr>
        <w:t>ir „Erasmus+“ programos asocijuotosios trečiosios valstybės (Islandija, Lichtenšteinas, Norvegija, Turkija, Serbija ir Šiaurės Makedonija).</w:t>
      </w:r>
    </w:p>
    <w:p w14:paraId="6CDB66A8" w14:textId="00D1F415" w:rsidR="00E7569C" w:rsidRDefault="006E2FF3" w:rsidP="00BB1EE4">
      <w:pPr>
        <w:numPr>
          <w:ilvl w:val="1"/>
          <w:numId w:val="1"/>
        </w:numPr>
        <w:tabs>
          <w:tab w:val="left" w:pos="0"/>
          <w:tab w:val="left" w:pos="709"/>
          <w:tab w:val="left" w:pos="1134"/>
        </w:tabs>
        <w:ind w:left="0" w:firstLine="709"/>
        <w:contextualSpacing/>
        <w:jc w:val="both"/>
        <w:rPr>
          <w:rFonts w:ascii="Times New Roman" w:hAnsi="Times New Roman" w:cs="Times New Roman"/>
        </w:rPr>
      </w:pPr>
      <w:bookmarkStart w:id="10" w:name="_Hlk223437454"/>
      <w:r w:rsidRPr="000F5D6D">
        <w:rPr>
          <w:rFonts w:ascii="Times New Roman" w:hAnsi="Times New Roman" w:cs="Times New Roman"/>
          <w:b/>
        </w:rPr>
        <w:t>„Erasmus+“ programos partnerinės šalys</w:t>
      </w:r>
      <w:r w:rsidRPr="000F5D6D">
        <w:rPr>
          <w:rFonts w:ascii="Times New Roman" w:hAnsi="Times New Roman" w:cs="Times New Roman"/>
        </w:rPr>
        <w:t xml:space="preserve"> –</w:t>
      </w:r>
      <w:r w:rsidR="000F5D6D">
        <w:rPr>
          <w:rFonts w:ascii="Times New Roman" w:hAnsi="Times New Roman" w:cs="Times New Roman"/>
        </w:rPr>
        <w:t xml:space="preserve"> </w:t>
      </w:r>
      <w:r w:rsidR="00E7569C" w:rsidRPr="00B51AE9">
        <w:rPr>
          <w:rFonts w:ascii="Times New Roman" w:hAnsi="Times New Roman" w:cs="Times New Roman"/>
        </w:rPr>
        <w:t>trečiosios valstybės, kurios nėra asocijuotosios programos valstybės, galinčios dalyvauti „Erasmus+“ programoje</w:t>
      </w:r>
      <w:r w:rsidR="002E6122" w:rsidRPr="00B51AE9">
        <w:rPr>
          <w:rFonts w:ascii="Times New Roman" w:hAnsi="Times New Roman" w:cs="Times New Roman"/>
        </w:rPr>
        <w:t>.</w:t>
      </w:r>
    </w:p>
    <w:p w14:paraId="3FAC20CC" w14:textId="77777777" w:rsidR="00E54054" w:rsidRPr="00AA46F3" w:rsidRDefault="00E54054" w:rsidP="00BB1EE4">
      <w:pPr>
        <w:numPr>
          <w:ilvl w:val="1"/>
          <w:numId w:val="1"/>
        </w:numPr>
        <w:tabs>
          <w:tab w:val="left" w:pos="0"/>
          <w:tab w:val="left" w:pos="709"/>
          <w:tab w:val="left" w:pos="1134"/>
        </w:tabs>
        <w:ind w:left="0" w:firstLine="709"/>
        <w:contextualSpacing/>
        <w:jc w:val="both"/>
        <w:rPr>
          <w:rFonts w:ascii="Times New Roman" w:hAnsi="Times New Roman" w:cs="Times New Roman"/>
        </w:rPr>
      </w:pPr>
      <w:r w:rsidRPr="00AA46F3">
        <w:rPr>
          <w:rFonts w:ascii="Times New Roman" w:hAnsi="Times New Roman" w:cs="Times New Roman"/>
          <w:b/>
          <w:bCs/>
        </w:rPr>
        <w:t>„Erasmus+“ programos</w:t>
      </w:r>
      <w:r w:rsidRPr="00AA46F3">
        <w:rPr>
          <w:rFonts w:ascii="Times New Roman" w:hAnsi="Times New Roman" w:cs="Times New Roman"/>
          <w:bCs/>
        </w:rPr>
        <w:t xml:space="preserve"> </w:t>
      </w:r>
      <w:r w:rsidRPr="00AA46F3">
        <w:rPr>
          <w:rFonts w:ascii="Times New Roman" w:hAnsi="Times New Roman" w:cs="Times New Roman"/>
          <w:b/>
        </w:rPr>
        <w:t xml:space="preserve">praktika </w:t>
      </w:r>
      <w:r w:rsidRPr="00AA46F3">
        <w:rPr>
          <w:rFonts w:ascii="Times New Roman" w:hAnsi="Times New Roman" w:cs="Times New Roman"/>
          <w:bCs/>
        </w:rPr>
        <w:t xml:space="preserve">(toliau – praktika) – </w:t>
      </w:r>
      <w:r w:rsidRPr="00AA46F3">
        <w:rPr>
          <w:rFonts w:ascii="Times New Roman" w:hAnsi="Times New Roman" w:cs="Times New Roman"/>
        </w:rPr>
        <w:t xml:space="preserve">tai studentų ar absolventų veikla, atliekama „Erasmus+“ programos šalies arba </w:t>
      </w:r>
      <w:r w:rsidRPr="00324664">
        <w:rPr>
          <w:rFonts w:ascii="Times New Roman" w:hAnsi="Times New Roman" w:cs="Times New Roman"/>
        </w:rPr>
        <w:t>„Erasmus+“ programos partnerinės šal</w:t>
      </w:r>
      <w:r>
        <w:rPr>
          <w:rFonts w:ascii="Times New Roman" w:hAnsi="Times New Roman" w:cs="Times New Roman"/>
        </w:rPr>
        <w:t>ies</w:t>
      </w:r>
      <w:r w:rsidRPr="00AA46F3">
        <w:rPr>
          <w:rFonts w:ascii="Times New Roman" w:hAnsi="Times New Roman" w:cs="Times New Roman"/>
        </w:rPr>
        <w:t xml:space="preserve">, kuri nėra </w:t>
      </w:r>
      <w:r w:rsidRPr="00AA46F3">
        <w:rPr>
          <w:rFonts w:ascii="Times New Roman" w:hAnsi="Times New Roman" w:cs="Times New Roman"/>
        </w:rPr>
        <w:lastRenderedPageBreak/>
        <w:t xml:space="preserve">studento ar absolvento studijų šalis, įmonėje, mokslinių tyrimų institute, laboratorijoje, organizacijoje ar bet kokioje kitoje tinkamoje darbo vietoje. </w:t>
      </w:r>
    </w:p>
    <w:bookmarkEnd w:id="10"/>
    <w:p w14:paraId="39E15AAE" w14:textId="00EE43A8" w:rsidR="00010FDA" w:rsidRPr="00AA46F3" w:rsidRDefault="00010FDA" w:rsidP="00BB1EE4">
      <w:pPr>
        <w:pStyle w:val="ListParagraph"/>
        <w:numPr>
          <w:ilvl w:val="1"/>
          <w:numId w:val="1"/>
        </w:numPr>
        <w:tabs>
          <w:tab w:val="left" w:pos="709"/>
          <w:tab w:val="left" w:pos="1134"/>
        </w:tabs>
        <w:ind w:left="0" w:firstLine="709"/>
        <w:contextualSpacing/>
        <w:jc w:val="both"/>
        <w:rPr>
          <w:rFonts w:ascii="Times New Roman" w:hAnsi="Times New Roman" w:cs="Times New Roman"/>
        </w:rPr>
      </w:pPr>
      <w:r w:rsidRPr="00AA46F3">
        <w:rPr>
          <w:rFonts w:ascii="Times New Roman" w:hAnsi="Times New Roman" w:cs="Times New Roman"/>
          <w:b/>
          <w:bCs/>
        </w:rPr>
        <w:t>Internetinė kalbin</w:t>
      </w:r>
      <w:r w:rsidR="00597A0C" w:rsidRPr="00AA46F3">
        <w:rPr>
          <w:rFonts w:ascii="Times New Roman" w:hAnsi="Times New Roman" w:cs="Times New Roman"/>
          <w:b/>
          <w:bCs/>
        </w:rPr>
        <w:t>io</w:t>
      </w:r>
      <w:r w:rsidRPr="00AA46F3">
        <w:rPr>
          <w:rFonts w:ascii="Times New Roman" w:hAnsi="Times New Roman" w:cs="Times New Roman"/>
          <w:b/>
          <w:bCs/>
        </w:rPr>
        <w:t xml:space="preserve"> pa</w:t>
      </w:r>
      <w:r w:rsidR="00597A0C" w:rsidRPr="00AA46F3">
        <w:rPr>
          <w:rFonts w:ascii="Times New Roman" w:hAnsi="Times New Roman" w:cs="Times New Roman"/>
          <w:b/>
          <w:bCs/>
        </w:rPr>
        <w:t>si</w:t>
      </w:r>
      <w:r w:rsidRPr="00AA46F3">
        <w:rPr>
          <w:rFonts w:ascii="Times New Roman" w:hAnsi="Times New Roman" w:cs="Times New Roman"/>
          <w:b/>
          <w:bCs/>
        </w:rPr>
        <w:t>r</w:t>
      </w:r>
      <w:r w:rsidR="00597A0C" w:rsidRPr="00AA46F3">
        <w:rPr>
          <w:rFonts w:ascii="Times New Roman" w:hAnsi="Times New Roman" w:cs="Times New Roman"/>
          <w:b/>
          <w:bCs/>
        </w:rPr>
        <w:t>engimo</w:t>
      </w:r>
      <w:r w:rsidRPr="00AA46F3">
        <w:rPr>
          <w:rFonts w:ascii="Times New Roman" w:hAnsi="Times New Roman" w:cs="Times New Roman"/>
          <w:b/>
          <w:bCs/>
        </w:rPr>
        <w:t xml:space="preserve"> priemonė </w:t>
      </w:r>
      <w:r w:rsidR="008F7CA2" w:rsidRPr="00AA46F3">
        <w:rPr>
          <w:rFonts w:ascii="Times New Roman" w:hAnsi="Times New Roman" w:cs="Times New Roman"/>
        </w:rPr>
        <w:t xml:space="preserve">(angl. </w:t>
      </w:r>
      <w:r w:rsidR="008F7CA2" w:rsidRPr="00AA46F3">
        <w:rPr>
          <w:rFonts w:ascii="Times New Roman" w:hAnsi="Times New Roman" w:cs="Times New Roman"/>
          <w:i/>
          <w:iCs/>
        </w:rPr>
        <w:t>Online Language Support</w:t>
      </w:r>
      <w:r w:rsidR="008F7CA2" w:rsidRPr="00AA46F3">
        <w:rPr>
          <w:rFonts w:ascii="Times New Roman" w:hAnsi="Times New Roman" w:cs="Times New Roman"/>
        </w:rPr>
        <w:t xml:space="preserve">, toliau – </w:t>
      </w:r>
      <w:r w:rsidRPr="00AA46F3">
        <w:rPr>
          <w:rFonts w:ascii="Times New Roman" w:hAnsi="Times New Roman" w:cs="Times New Roman"/>
        </w:rPr>
        <w:t>OLS</w:t>
      </w:r>
      <w:r w:rsidR="008F7CA2" w:rsidRPr="00AA46F3">
        <w:rPr>
          <w:rFonts w:ascii="Times New Roman" w:hAnsi="Times New Roman" w:cs="Times New Roman"/>
        </w:rPr>
        <w:t>)</w:t>
      </w:r>
      <w:r w:rsidRPr="00AA46F3">
        <w:rPr>
          <w:rFonts w:ascii="Times New Roman" w:hAnsi="Times New Roman" w:cs="Times New Roman"/>
        </w:rPr>
        <w:t xml:space="preserve"> – nemokama kalbinio pasirengimo įvertinimo ir kalbos kursų platforma, padedanti </w:t>
      </w:r>
      <w:r w:rsidR="00904911" w:rsidRPr="00AA46F3">
        <w:rPr>
          <w:rFonts w:ascii="Times New Roman" w:hAnsi="Times New Roman" w:cs="Times New Roman"/>
        </w:rPr>
        <w:t>p</w:t>
      </w:r>
      <w:r w:rsidRPr="00AA46F3">
        <w:rPr>
          <w:rFonts w:ascii="Times New Roman" w:hAnsi="Times New Roman" w:cs="Times New Roman"/>
        </w:rPr>
        <w:t xml:space="preserve">raktikos dalyviams tobulinti kalbos, kuria vyks </w:t>
      </w:r>
      <w:r w:rsidR="00904911" w:rsidRPr="00AA46F3">
        <w:rPr>
          <w:rFonts w:ascii="Times New Roman" w:hAnsi="Times New Roman" w:cs="Times New Roman"/>
        </w:rPr>
        <w:t>p</w:t>
      </w:r>
      <w:r w:rsidRPr="00AA46F3">
        <w:rPr>
          <w:rFonts w:ascii="Times New Roman" w:hAnsi="Times New Roman" w:cs="Times New Roman"/>
        </w:rPr>
        <w:t xml:space="preserve">raktika, įgūdžius ir (arba) priimančiosios šalies kalbos įgūdžius prieš mobilumą ir jo metu. </w:t>
      </w:r>
    </w:p>
    <w:p w14:paraId="7B95AF44" w14:textId="414DABF1" w:rsidR="008C35C8" w:rsidRPr="00AA46F3" w:rsidRDefault="008C35C8" w:rsidP="00BB1EE4">
      <w:pPr>
        <w:pStyle w:val="ListParagraph"/>
        <w:numPr>
          <w:ilvl w:val="1"/>
          <w:numId w:val="1"/>
        </w:numPr>
        <w:tabs>
          <w:tab w:val="left" w:pos="709"/>
          <w:tab w:val="left" w:pos="1134"/>
        </w:tabs>
        <w:ind w:left="0" w:firstLine="709"/>
        <w:contextualSpacing/>
        <w:jc w:val="both"/>
        <w:rPr>
          <w:rFonts w:ascii="Times New Roman" w:hAnsi="Times New Roman" w:cs="Times New Roman"/>
        </w:rPr>
      </w:pPr>
      <w:r w:rsidRPr="00AA46F3">
        <w:rPr>
          <w:rFonts w:ascii="Times New Roman" w:hAnsi="Times New Roman" w:cs="Times New Roman"/>
          <w:b/>
          <w:bCs/>
        </w:rPr>
        <w:t xml:space="preserve">„Mobility-Online“ </w:t>
      </w:r>
      <w:r w:rsidR="008F7CA2" w:rsidRPr="00AA46F3">
        <w:rPr>
          <w:rFonts w:ascii="Times New Roman" w:hAnsi="Times New Roman" w:cs="Times New Roman"/>
        </w:rPr>
        <w:t>(toliau – MO)</w:t>
      </w:r>
      <w:r w:rsidR="00AF0867" w:rsidRPr="00AA46F3">
        <w:rPr>
          <w:rFonts w:ascii="Times New Roman" w:hAnsi="Times New Roman" w:cs="Times New Roman"/>
        </w:rPr>
        <w:t xml:space="preserve"> </w:t>
      </w:r>
      <w:r w:rsidRPr="00AA46F3">
        <w:rPr>
          <w:rFonts w:ascii="Times New Roman" w:hAnsi="Times New Roman" w:cs="Times New Roman"/>
        </w:rPr>
        <w:t xml:space="preserve">– akademinio mobilumo procesų administravimo informacinė </w:t>
      </w:r>
      <w:r w:rsidR="008F7CA2" w:rsidRPr="00AA46F3">
        <w:rPr>
          <w:rFonts w:ascii="Times New Roman" w:hAnsi="Times New Roman" w:cs="Times New Roman"/>
        </w:rPr>
        <w:t>platforma</w:t>
      </w:r>
      <w:r w:rsidRPr="00AA46F3">
        <w:rPr>
          <w:rFonts w:ascii="Times New Roman" w:hAnsi="Times New Roman" w:cs="Times New Roman"/>
        </w:rPr>
        <w:t xml:space="preserve">, skirta administruoti procesą nuo mobilumo pradžios (registracijos </w:t>
      </w:r>
      <w:r w:rsidR="005E63CA" w:rsidRPr="00AA46F3">
        <w:rPr>
          <w:rFonts w:ascii="Times New Roman" w:hAnsi="Times New Roman" w:cs="Times New Roman"/>
        </w:rPr>
        <w:t>ir</w:t>
      </w:r>
      <w:r w:rsidRPr="00AA46F3">
        <w:rPr>
          <w:rFonts w:ascii="Times New Roman" w:hAnsi="Times New Roman" w:cs="Times New Roman"/>
        </w:rPr>
        <w:t xml:space="preserve"> paraiškos teikimo) iki jo pabaigos (ataskaitos pateikimo </w:t>
      </w:r>
      <w:r w:rsidR="005E63CA" w:rsidRPr="00AA46F3">
        <w:rPr>
          <w:rFonts w:ascii="Times New Roman" w:hAnsi="Times New Roman" w:cs="Times New Roman"/>
        </w:rPr>
        <w:t>ir</w:t>
      </w:r>
      <w:r w:rsidRPr="00AA46F3">
        <w:rPr>
          <w:rFonts w:ascii="Times New Roman" w:hAnsi="Times New Roman" w:cs="Times New Roman"/>
        </w:rPr>
        <w:t xml:space="preserve"> </w:t>
      </w:r>
      <w:r w:rsidR="00AF0867" w:rsidRPr="00AA46F3">
        <w:rPr>
          <w:rFonts w:ascii="Times New Roman" w:hAnsi="Times New Roman" w:cs="Times New Roman"/>
        </w:rPr>
        <w:t>stipendijos</w:t>
      </w:r>
      <w:r w:rsidRPr="00AA46F3">
        <w:rPr>
          <w:rFonts w:ascii="Times New Roman" w:hAnsi="Times New Roman" w:cs="Times New Roman"/>
        </w:rPr>
        <w:t xml:space="preserve"> likučio išmokėjimo).</w:t>
      </w:r>
    </w:p>
    <w:p w14:paraId="41BB37D1" w14:textId="2C486C6A" w:rsidR="00010FDA" w:rsidRPr="00AA46F3" w:rsidRDefault="00010FDA" w:rsidP="00BB1EE4">
      <w:pPr>
        <w:pStyle w:val="ListParagraph"/>
        <w:numPr>
          <w:ilvl w:val="1"/>
          <w:numId w:val="1"/>
        </w:numPr>
        <w:tabs>
          <w:tab w:val="left" w:pos="709"/>
          <w:tab w:val="left" w:pos="1134"/>
          <w:tab w:val="left" w:pos="1276"/>
        </w:tabs>
        <w:ind w:left="0" w:firstLine="709"/>
        <w:contextualSpacing/>
        <w:jc w:val="both"/>
        <w:rPr>
          <w:rFonts w:ascii="Times New Roman" w:hAnsi="Times New Roman" w:cs="Times New Roman"/>
        </w:rPr>
      </w:pPr>
      <w:r w:rsidRPr="00AA46F3">
        <w:rPr>
          <w:rFonts w:ascii="Times New Roman" w:hAnsi="Times New Roman" w:cs="Times New Roman"/>
          <w:b/>
          <w:bCs/>
        </w:rPr>
        <w:t xml:space="preserve">Mažiau galimybių turintis </w:t>
      </w:r>
      <w:r w:rsidR="00580FDF" w:rsidRPr="00AA46F3">
        <w:rPr>
          <w:rFonts w:ascii="Times New Roman" w:hAnsi="Times New Roman" w:cs="Times New Roman"/>
          <w:b/>
          <w:bCs/>
        </w:rPr>
        <w:t>p</w:t>
      </w:r>
      <w:r w:rsidRPr="00AA46F3">
        <w:rPr>
          <w:rFonts w:ascii="Times New Roman" w:hAnsi="Times New Roman" w:cs="Times New Roman"/>
          <w:b/>
          <w:bCs/>
        </w:rPr>
        <w:t>raktikos dalyvis</w:t>
      </w:r>
      <w:r w:rsidRPr="00AA46F3">
        <w:rPr>
          <w:rFonts w:ascii="Times New Roman" w:hAnsi="Times New Roman" w:cs="Times New Roman"/>
        </w:rPr>
        <w:t xml:space="preserve"> – studentas ar absolventas, kuris dėl ekonominių, socialinių, kultūrinių, geografinių ar sveikatos problemų, dėl savo kilmės, negalios ar mokymosi sunkumų ar</w:t>
      </w:r>
      <w:r w:rsidR="00580FDF" w:rsidRPr="00AA46F3">
        <w:rPr>
          <w:rFonts w:ascii="Times New Roman" w:hAnsi="Times New Roman" w:cs="Times New Roman"/>
        </w:rPr>
        <w:t>ba</w:t>
      </w:r>
      <w:r w:rsidRPr="00AA46F3">
        <w:rPr>
          <w:rFonts w:ascii="Times New Roman" w:hAnsi="Times New Roman" w:cs="Times New Roman"/>
        </w:rPr>
        <w:t xml:space="preserve"> dėl bet kokios kitos priežasties, įskaitant diskriminaciją pagal ES pagrindinių teisių chartijos 21 straipsnį, susiduria su kliūtimis, trukdančiomis jam dalyvauti </w:t>
      </w:r>
      <w:r w:rsidR="00904911" w:rsidRPr="00AA46F3">
        <w:rPr>
          <w:rFonts w:ascii="Times New Roman" w:hAnsi="Times New Roman" w:cs="Times New Roman"/>
        </w:rPr>
        <w:t>p</w:t>
      </w:r>
      <w:r w:rsidRPr="00AA46F3">
        <w:rPr>
          <w:rFonts w:ascii="Times New Roman" w:hAnsi="Times New Roman" w:cs="Times New Roman"/>
        </w:rPr>
        <w:t xml:space="preserve">raktikoje. </w:t>
      </w:r>
    </w:p>
    <w:p w14:paraId="6B1CDD55" w14:textId="5AE6C469" w:rsidR="00C9181F" w:rsidRPr="00AA46F3" w:rsidRDefault="00010FDA" w:rsidP="001A7F97">
      <w:pPr>
        <w:pStyle w:val="ListParagraph"/>
        <w:numPr>
          <w:ilvl w:val="1"/>
          <w:numId w:val="1"/>
        </w:numPr>
        <w:tabs>
          <w:tab w:val="left" w:pos="709"/>
          <w:tab w:val="left" w:pos="1276"/>
        </w:tabs>
        <w:ind w:left="0" w:firstLine="709"/>
        <w:contextualSpacing/>
        <w:jc w:val="both"/>
        <w:rPr>
          <w:rFonts w:ascii="Times New Roman" w:hAnsi="Times New Roman" w:cs="Times New Roman"/>
        </w:rPr>
      </w:pPr>
      <w:r w:rsidRPr="00AA46F3">
        <w:rPr>
          <w:rFonts w:ascii="Times New Roman" w:hAnsi="Times New Roman" w:cs="Times New Roman"/>
          <w:b/>
          <w:bCs/>
        </w:rPr>
        <w:t xml:space="preserve">Mokymosi sutartis </w:t>
      </w:r>
      <w:r w:rsidR="00580FDF" w:rsidRPr="00AA46F3">
        <w:rPr>
          <w:rFonts w:ascii="Times New Roman" w:hAnsi="Times New Roman" w:cs="Times New Roman"/>
          <w:b/>
          <w:bCs/>
        </w:rPr>
        <w:t>p</w:t>
      </w:r>
      <w:r w:rsidRPr="00AA46F3">
        <w:rPr>
          <w:rFonts w:ascii="Times New Roman" w:hAnsi="Times New Roman" w:cs="Times New Roman"/>
          <w:b/>
          <w:bCs/>
        </w:rPr>
        <w:t>raktikai</w:t>
      </w:r>
      <w:r w:rsidRPr="00AA46F3">
        <w:rPr>
          <w:rFonts w:ascii="Times New Roman" w:hAnsi="Times New Roman" w:cs="Times New Roman"/>
        </w:rPr>
        <w:t xml:space="preserve"> (angl. </w:t>
      </w:r>
      <w:r w:rsidRPr="00AA46F3">
        <w:rPr>
          <w:rFonts w:ascii="Times New Roman" w:hAnsi="Times New Roman" w:cs="Times New Roman"/>
          <w:i/>
          <w:iCs/>
        </w:rPr>
        <w:t>Learning Agreement</w:t>
      </w:r>
      <w:r w:rsidR="00A63B6B" w:rsidRPr="00AA46F3">
        <w:rPr>
          <w:rFonts w:ascii="Times New Roman" w:hAnsi="Times New Roman" w:cs="Times New Roman"/>
          <w:i/>
          <w:iCs/>
        </w:rPr>
        <w:t xml:space="preserve"> for Traineeship</w:t>
      </w:r>
      <w:r w:rsidR="008F7CA2" w:rsidRPr="00AA46F3">
        <w:rPr>
          <w:rFonts w:ascii="Times New Roman" w:hAnsi="Times New Roman" w:cs="Times New Roman"/>
        </w:rPr>
        <w:t xml:space="preserve">, </w:t>
      </w:r>
      <w:r w:rsidRPr="00AA46F3">
        <w:rPr>
          <w:rFonts w:ascii="Times New Roman" w:hAnsi="Times New Roman" w:cs="Times New Roman"/>
        </w:rPr>
        <w:t xml:space="preserve">toliau – </w:t>
      </w:r>
      <w:r w:rsidR="00904911" w:rsidRPr="00AA46F3">
        <w:rPr>
          <w:rFonts w:ascii="Times New Roman" w:hAnsi="Times New Roman" w:cs="Times New Roman"/>
        </w:rPr>
        <w:t>p</w:t>
      </w:r>
      <w:r w:rsidRPr="00AA46F3">
        <w:rPr>
          <w:rFonts w:ascii="Times New Roman" w:hAnsi="Times New Roman" w:cs="Times New Roman"/>
        </w:rPr>
        <w:t xml:space="preserve">raktikos sutartis) – trišalė sutartis, kurioje </w:t>
      </w:r>
      <w:r w:rsidR="00580FDF" w:rsidRPr="00AA46F3">
        <w:rPr>
          <w:rFonts w:ascii="Times New Roman" w:hAnsi="Times New Roman" w:cs="Times New Roman"/>
        </w:rPr>
        <w:t>p</w:t>
      </w:r>
      <w:r w:rsidRPr="00AA46F3">
        <w:rPr>
          <w:rFonts w:ascii="Times New Roman" w:hAnsi="Times New Roman" w:cs="Times New Roman"/>
        </w:rPr>
        <w:t xml:space="preserve">raktikos dalyvis, Universitetas ir </w:t>
      </w:r>
      <w:r w:rsidR="00580FDF" w:rsidRPr="00AA46F3">
        <w:rPr>
          <w:rFonts w:ascii="Times New Roman" w:hAnsi="Times New Roman" w:cs="Times New Roman"/>
        </w:rPr>
        <w:t>p</w:t>
      </w:r>
      <w:r w:rsidRPr="00AA46F3">
        <w:rPr>
          <w:rFonts w:ascii="Times New Roman" w:hAnsi="Times New Roman" w:cs="Times New Roman"/>
        </w:rPr>
        <w:t xml:space="preserve">raktikos organizacija susitaria dėl </w:t>
      </w:r>
      <w:r w:rsidR="00580FDF" w:rsidRPr="00AA46F3">
        <w:rPr>
          <w:rFonts w:ascii="Times New Roman" w:hAnsi="Times New Roman" w:cs="Times New Roman"/>
        </w:rPr>
        <w:t>p</w:t>
      </w:r>
      <w:r w:rsidRPr="00AA46F3">
        <w:rPr>
          <w:rFonts w:ascii="Times New Roman" w:hAnsi="Times New Roman" w:cs="Times New Roman"/>
        </w:rPr>
        <w:t xml:space="preserve">raktikos tikslų, plano, </w:t>
      </w:r>
      <w:r w:rsidR="00580FDF" w:rsidRPr="00AA46F3">
        <w:rPr>
          <w:rFonts w:ascii="Times New Roman" w:hAnsi="Times New Roman" w:cs="Times New Roman"/>
        </w:rPr>
        <w:t>p</w:t>
      </w:r>
      <w:r w:rsidRPr="00AA46F3">
        <w:rPr>
          <w:rFonts w:ascii="Times New Roman" w:hAnsi="Times New Roman" w:cs="Times New Roman"/>
        </w:rPr>
        <w:t xml:space="preserve">raktikos metu įgyjamų kompetencijų bei visų šalių atsakomybės. </w:t>
      </w:r>
      <w:bookmarkStart w:id="11" w:name="_Hlk69250533"/>
    </w:p>
    <w:p w14:paraId="38D4A581" w14:textId="05F4C393" w:rsidR="00187F98" w:rsidRPr="00AA46F3" w:rsidRDefault="00187F98" w:rsidP="00BB1EE4">
      <w:pPr>
        <w:pStyle w:val="ListParagraph"/>
        <w:numPr>
          <w:ilvl w:val="1"/>
          <w:numId w:val="1"/>
        </w:numPr>
        <w:tabs>
          <w:tab w:val="left" w:pos="709"/>
          <w:tab w:val="left" w:pos="1276"/>
        </w:tabs>
        <w:ind w:left="0" w:firstLine="709"/>
        <w:contextualSpacing/>
        <w:jc w:val="both"/>
        <w:rPr>
          <w:rFonts w:ascii="Times New Roman" w:hAnsi="Times New Roman" w:cs="Times New Roman"/>
        </w:rPr>
      </w:pPr>
      <w:r w:rsidRPr="00AA46F3">
        <w:rPr>
          <w:rFonts w:ascii="Times New Roman" w:hAnsi="Times New Roman" w:cs="Times New Roman"/>
          <w:b/>
        </w:rPr>
        <w:t>Praktikos dalyviai</w:t>
      </w:r>
      <w:r w:rsidRPr="00AA46F3">
        <w:rPr>
          <w:rFonts w:ascii="Times New Roman" w:hAnsi="Times New Roman" w:cs="Times New Roman"/>
        </w:rPr>
        <w:t xml:space="preserve"> – Universiteto studentai ar absolventai, kurie atitinka šio Tvarkos aprašo kriterijus ir naudojasi visomis ECHE įtvirtintomis teisėmis bei gauna praktikos stipendiją už visą ar dalį </w:t>
      </w:r>
      <w:r w:rsidR="00580FDF" w:rsidRPr="00AA46F3">
        <w:rPr>
          <w:rFonts w:ascii="Times New Roman" w:hAnsi="Times New Roman" w:cs="Times New Roman"/>
        </w:rPr>
        <w:t>p</w:t>
      </w:r>
      <w:r w:rsidRPr="00AA46F3">
        <w:rPr>
          <w:rFonts w:ascii="Times New Roman" w:hAnsi="Times New Roman" w:cs="Times New Roman"/>
        </w:rPr>
        <w:t xml:space="preserve">raktikoje praleisto laiko arba </w:t>
      </w:r>
      <w:r w:rsidR="00580FDF" w:rsidRPr="00AA46F3">
        <w:rPr>
          <w:rFonts w:ascii="Times New Roman" w:hAnsi="Times New Roman" w:cs="Times New Roman"/>
        </w:rPr>
        <w:t>p</w:t>
      </w:r>
      <w:r w:rsidRPr="00AA46F3">
        <w:rPr>
          <w:rFonts w:ascii="Times New Roman" w:hAnsi="Times New Roman" w:cs="Times New Roman"/>
        </w:rPr>
        <w:t>raktikos stipendijos negauna (</w:t>
      </w:r>
      <w:r w:rsidR="00580FDF" w:rsidRPr="00AA46F3">
        <w:rPr>
          <w:rFonts w:ascii="Times New Roman" w:hAnsi="Times New Roman" w:cs="Times New Roman"/>
        </w:rPr>
        <w:t>p</w:t>
      </w:r>
      <w:r w:rsidRPr="00AA46F3">
        <w:rPr>
          <w:rFonts w:ascii="Times New Roman" w:hAnsi="Times New Roman" w:cs="Times New Roman"/>
        </w:rPr>
        <w:t xml:space="preserve">raktika su nuline </w:t>
      </w:r>
      <w:r w:rsidR="00AF0867" w:rsidRPr="00AA46F3">
        <w:rPr>
          <w:rFonts w:ascii="Times New Roman" w:hAnsi="Times New Roman" w:cs="Times New Roman"/>
        </w:rPr>
        <w:t>stipendija</w:t>
      </w:r>
      <w:r w:rsidRPr="00AA46F3">
        <w:rPr>
          <w:rFonts w:ascii="Times New Roman" w:hAnsi="Times New Roman" w:cs="Times New Roman"/>
        </w:rPr>
        <w:t>). Praktikos dalyviais negali būti Universiteto studentai, kurie yra akademinėse atostogose, laikinai sustabdę studijas, turintys akademinių skolų arba kurių atestacija yra atidėta (galioja trečiosios pakopos studijų (toliau – doktorantūra) studentams (toliau – doktorantai)</w:t>
      </w:r>
      <w:r w:rsidR="009E5ACC" w:rsidRPr="00AA46F3">
        <w:rPr>
          <w:rFonts w:ascii="Times New Roman" w:hAnsi="Times New Roman" w:cs="Times New Roman"/>
        </w:rPr>
        <w:t>)</w:t>
      </w:r>
      <w:r w:rsidRPr="00AA46F3">
        <w:rPr>
          <w:rFonts w:ascii="Times New Roman" w:hAnsi="Times New Roman" w:cs="Times New Roman"/>
        </w:rPr>
        <w:t xml:space="preserve">. </w:t>
      </w:r>
    </w:p>
    <w:bookmarkEnd w:id="11"/>
    <w:p w14:paraId="6400B5B9" w14:textId="0DCEA1CE" w:rsidR="00086A8C" w:rsidRPr="00AA46F3" w:rsidRDefault="00927977" w:rsidP="00BB1EE4">
      <w:pPr>
        <w:numPr>
          <w:ilvl w:val="1"/>
          <w:numId w:val="1"/>
        </w:numPr>
        <w:tabs>
          <w:tab w:val="left" w:pos="0"/>
          <w:tab w:val="left" w:pos="142"/>
          <w:tab w:val="left" w:pos="709"/>
          <w:tab w:val="left" w:pos="993"/>
          <w:tab w:val="left" w:pos="1276"/>
        </w:tabs>
        <w:ind w:left="0" w:firstLine="709"/>
        <w:contextualSpacing/>
        <w:jc w:val="both"/>
        <w:rPr>
          <w:rFonts w:ascii="Times New Roman" w:hAnsi="Times New Roman" w:cs="Times New Roman"/>
        </w:rPr>
      </w:pPr>
      <w:r w:rsidRPr="00AA46F3">
        <w:rPr>
          <w:rFonts w:ascii="Times New Roman" w:hAnsi="Times New Roman" w:cs="Times New Roman"/>
          <w:b/>
          <w:bCs/>
        </w:rPr>
        <w:t>Praktikos mobilumo</w:t>
      </w:r>
      <w:r w:rsidR="00086A8C" w:rsidRPr="00AA46F3">
        <w:rPr>
          <w:rFonts w:ascii="Times New Roman" w:hAnsi="Times New Roman" w:cs="Times New Roman"/>
          <w:b/>
          <w:bCs/>
        </w:rPr>
        <w:t xml:space="preserve"> formos</w:t>
      </w:r>
      <w:r w:rsidR="00086A8C" w:rsidRPr="00AA46F3">
        <w:rPr>
          <w:rFonts w:ascii="Times New Roman" w:hAnsi="Times New Roman" w:cs="Times New Roman"/>
          <w:bCs/>
        </w:rPr>
        <w:t xml:space="preserve">: </w:t>
      </w:r>
    </w:p>
    <w:p w14:paraId="1EF95567" w14:textId="44E17842" w:rsidR="003D00AF" w:rsidRPr="00AA46F3" w:rsidRDefault="003D00AF" w:rsidP="00BB1EE4">
      <w:pPr>
        <w:pStyle w:val="ListParagraph"/>
        <w:numPr>
          <w:ilvl w:val="2"/>
          <w:numId w:val="1"/>
        </w:numPr>
        <w:tabs>
          <w:tab w:val="left" w:pos="709"/>
          <w:tab w:val="left" w:pos="1418"/>
        </w:tabs>
        <w:ind w:left="0" w:firstLine="709"/>
        <w:contextualSpacing/>
        <w:jc w:val="both"/>
        <w:rPr>
          <w:rFonts w:ascii="Times New Roman" w:hAnsi="Times New Roman" w:cs="Times New Roman"/>
        </w:rPr>
      </w:pPr>
      <w:r w:rsidRPr="00AA46F3">
        <w:rPr>
          <w:rFonts w:ascii="Times New Roman" w:hAnsi="Times New Roman" w:cs="Times New Roman"/>
        </w:rPr>
        <w:t xml:space="preserve">fizinis </w:t>
      </w:r>
      <w:r w:rsidR="005C10EE" w:rsidRPr="00AA46F3">
        <w:rPr>
          <w:rFonts w:ascii="Times New Roman" w:hAnsi="Times New Roman" w:cs="Times New Roman"/>
        </w:rPr>
        <w:t xml:space="preserve">mobilumas </w:t>
      </w:r>
      <w:r w:rsidR="000C5967" w:rsidRPr="00AA46F3">
        <w:rPr>
          <w:rFonts w:ascii="Times New Roman" w:hAnsi="Times New Roman" w:cs="Times New Roman"/>
        </w:rPr>
        <w:t xml:space="preserve">– veikla, </w:t>
      </w:r>
      <w:r w:rsidRPr="00AA46F3">
        <w:rPr>
          <w:rFonts w:ascii="Times New Roman" w:hAnsi="Times New Roman" w:cs="Times New Roman"/>
        </w:rPr>
        <w:t xml:space="preserve">atliekama fiziškai nuvykus į </w:t>
      </w:r>
      <w:r w:rsidR="00580FDF" w:rsidRPr="00AA46F3">
        <w:rPr>
          <w:rFonts w:ascii="Times New Roman" w:hAnsi="Times New Roman" w:cs="Times New Roman"/>
        </w:rPr>
        <w:t>p</w:t>
      </w:r>
      <w:r w:rsidRPr="00AA46F3">
        <w:rPr>
          <w:rFonts w:ascii="Times New Roman" w:hAnsi="Times New Roman" w:cs="Times New Roman"/>
        </w:rPr>
        <w:t>raktikos šalį, kuri nėra studijų šalis</w:t>
      </w:r>
      <w:r w:rsidR="00927977" w:rsidRPr="00AA46F3">
        <w:rPr>
          <w:rFonts w:ascii="Times New Roman" w:hAnsi="Times New Roman" w:cs="Times New Roman"/>
        </w:rPr>
        <w:t>. Galimas mobilumas:</w:t>
      </w:r>
    </w:p>
    <w:p w14:paraId="6801E386" w14:textId="6EAEFADC" w:rsidR="003D00AF" w:rsidRPr="00AA46F3" w:rsidRDefault="003D00AF" w:rsidP="003425A1">
      <w:pPr>
        <w:tabs>
          <w:tab w:val="left" w:pos="709"/>
          <w:tab w:val="left" w:pos="1560"/>
          <w:tab w:val="left" w:pos="2835"/>
        </w:tabs>
        <w:ind w:firstLine="709"/>
        <w:contextualSpacing/>
        <w:jc w:val="both"/>
        <w:rPr>
          <w:rFonts w:ascii="Times New Roman" w:hAnsi="Times New Roman" w:cs="Times New Roman"/>
        </w:rPr>
      </w:pPr>
      <w:r w:rsidRPr="00AA46F3">
        <w:rPr>
          <w:rFonts w:ascii="Times New Roman" w:hAnsi="Times New Roman" w:cs="Times New Roman"/>
        </w:rPr>
        <w:t>6.</w:t>
      </w:r>
      <w:r w:rsidR="008C35C8" w:rsidRPr="00AA46F3">
        <w:rPr>
          <w:rFonts w:ascii="Times New Roman" w:hAnsi="Times New Roman" w:cs="Times New Roman"/>
        </w:rPr>
        <w:t>1</w:t>
      </w:r>
      <w:r w:rsidR="00CD250A" w:rsidRPr="00AA46F3">
        <w:rPr>
          <w:rFonts w:ascii="Times New Roman" w:hAnsi="Times New Roman" w:cs="Times New Roman"/>
        </w:rPr>
        <w:t>2</w:t>
      </w:r>
      <w:r w:rsidR="008C0CD4" w:rsidRPr="00AA46F3">
        <w:rPr>
          <w:rFonts w:ascii="Times New Roman" w:hAnsi="Times New Roman" w:cs="Times New Roman"/>
        </w:rPr>
        <w:t>.1.1</w:t>
      </w:r>
      <w:r w:rsidRPr="00AA46F3">
        <w:rPr>
          <w:rFonts w:ascii="Times New Roman" w:hAnsi="Times New Roman" w:cs="Times New Roman"/>
        </w:rPr>
        <w:t>.</w:t>
      </w:r>
      <w:r w:rsidR="00342060" w:rsidRPr="00AA46F3">
        <w:rPr>
          <w:rFonts w:ascii="Times New Roman" w:hAnsi="Times New Roman" w:cs="Times New Roman"/>
        </w:rPr>
        <w:tab/>
      </w:r>
      <w:r w:rsidRPr="00AA46F3">
        <w:rPr>
          <w:rFonts w:ascii="Times New Roman" w:hAnsi="Times New Roman" w:cs="Times New Roman"/>
          <w:iCs/>
        </w:rPr>
        <w:t>ilgalaikis</w:t>
      </w:r>
      <w:r w:rsidRPr="00AA46F3">
        <w:rPr>
          <w:rFonts w:ascii="Times New Roman" w:hAnsi="Times New Roman" w:cs="Times New Roman"/>
          <w:i/>
          <w:iCs/>
        </w:rPr>
        <w:t xml:space="preserve"> </w:t>
      </w:r>
      <w:r w:rsidR="009E5ACC" w:rsidRPr="00AA46F3">
        <w:rPr>
          <w:rFonts w:ascii="Times New Roman" w:hAnsi="Times New Roman" w:cs="Times New Roman"/>
        </w:rPr>
        <w:t xml:space="preserve">– </w:t>
      </w:r>
      <w:r w:rsidR="000C5967" w:rsidRPr="00AA46F3">
        <w:rPr>
          <w:rFonts w:ascii="Times New Roman" w:hAnsi="Times New Roman" w:cs="Times New Roman"/>
        </w:rPr>
        <w:t>nuo 2 iki 12 mėn. (iki 24 mėn. vientisųjų studijų atveju)</w:t>
      </w:r>
      <w:r w:rsidR="00E57059" w:rsidRPr="00AA46F3">
        <w:rPr>
          <w:rFonts w:ascii="Times New Roman" w:hAnsi="Times New Roman" w:cs="Times New Roman"/>
        </w:rPr>
        <w:t>;</w:t>
      </w:r>
    </w:p>
    <w:p w14:paraId="577E4E27" w14:textId="64B21709" w:rsidR="008C0CD4" w:rsidRPr="00AA46F3" w:rsidRDefault="008C35C8" w:rsidP="003425A1">
      <w:pPr>
        <w:tabs>
          <w:tab w:val="left" w:pos="1134"/>
          <w:tab w:val="left" w:pos="1418"/>
          <w:tab w:val="left" w:pos="1560"/>
        </w:tabs>
        <w:ind w:firstLine="709"/>
        <w:contextualSpacing/>
        <w:jc w:val="both"/>
        <w:rPr>
          <w:rFonts w:ascii="Times New Roman" w:hAnsi="Times New Roman" w:cs="Times New Roman"/>
        </w:rPr>
      </w:pPr>
      <w:r w:rsidRPr="00AA46F3">
        <w:rPr>
          <w:rFonts w:ascii="Times New Roman" w:hAnsi="Times New Roman" w:cs="Times New Roman"/>
        </w:rPr>
        <w:t>6.1</w:t>
      </w:r>
      <w:r w:rsidR="00CD250A" w:rsidRPr="00AA46F3">
        <w:rPr>
          <w:rFonts w:ascii="Times New Roman" w:hAnsi="Times New Roman" w:cs="Times New Roman"/>
        </w:rPr>
        <w:t>2</w:t>
      </w:r>
      <w:r w:rsidR="008C0CD4" w:rsidRPr="00AA46F3">
        <w:rPr>
          <w:rFonts w:ascii="Times New Roman" w:hAnsi="Times New Roman" w:cs="Times New Roman"/>
        </w:rPr>
        <w:t>.</w:t>
      </w:r>
      <w:r w:rsidRPr="00AA46F3">
        <w:rPr>
          <w:rFonts w:ascii="Times New Roman" w:hAnsi="Times New Roman" w:cs="Times New Roman"/>
        </w:rPr>
        <w:t>1.</w:t>
      </w:r>
      <w:r w:rsidR="00C937A5" w:rsidRPr="00AA46F3">
        <w:rPr>
          <w:rFonts w:ascii="Times New Roman" w:hAnsi="Times New Roman" w:cs="Times New Roman"/>
        </w:rPr>
        <w:t>2</w:t>
      </w:r>
      <w:r w:rsidRPr="00AA46F3">
        <w:rPr>
          <w:rFonts w:ascii="Times New Roman" w:hAnsi="Times New Roman" w:cs="Times New Roman"/>
        </w:rPr>
        <w:t>.</w:t>
      </w:r>
      <w:r w:rsidR="00342060" w:rsidRPr="00AA46F3">
        <w:rPr>
          <w:rFonts w:ascii="Times New Roman" w:hAnsi="Times New Roman" w:cs="Times New Roman"/>
        </w:rPr>
        <w:tab/>
      </w:r>
      <w:r w:rsidR="008D064B" w:rsidRPr="00AA46F3">
        <w:rPr>
          <w:rFonts w:ascii="Times New Roman" w:hAnsi="Times New Roman" w:cs="Times New Roman"/>
          <w:iCs/>
        </w:rPr>
        <w:t>trumpalaik</w:t>
      </w:r>
      <w:r w:rsidR="005C10EE" w:rsidRPr="00AA46F3">
        <w:rPr>
          <w:rFonts w:ascii="Times New Roman" w:hAnsi="Times New Roman" w:cs="Times New Roman"/>
          <w:iCs/>
        </w:rPr>
        <w:t>is</w:t>
      </w:r>
      <w:r w:rsidR="008D064B" w:rsidRPr="00AA46F3">
        <w:rPr>
          <w:rFonts w:ascii="Times New Roman" w:hAnsi="Times New Roman" w:cs="Times New Roman"/>
          <w:i/>
          <w:iCs/>
        </w:rPr>
        <w:t xml:space="preserve"> </w:t>
      </w:r>
      <w:r w:rsidR="009E5ACC" w:rsidRPr="00AA46F3">
        <w:rPr>
          <w:rFonts w:ascii="Times New Roman" w:hAnsi="Times New Roman" w:cs="Times New Roman"/>
          <w:i/>
          <w:iCs/>
        </w:rPr>
        <w:t xml:space="preserve">– </w:t>
      </w:r>
      <w:r w:rsidR="000C5967" w:rsidRPr="00AA46F3">
        <w:rPr>
          <w:rFonts w:ascii="Times New Roman" w:hAnsi="Times New Roman" w:cs="Times New Roman"/>
        </w:rPr>
        <w:t>nuo 5 iki 30 dienų</w:t>
      </w:r>
      <w:r w:rsidR="003D00AF" w:rsidRPr="00AA46F3">
        <w:rPr>
          <w:rFonts w:ascii="Times New Roman" w:hAnsi="Times New Roman" w:cs="Times New Roman"/>
        </w:rPr>
        <w:t xml:space="preserve">. </w:t>
      </w:r>
      <w:r w:rsidR="00E635F8" w:rsidRPr="00AA46F3">
        <w:rPr>
          <w:rFonts w:ascii="Times New Roman" w:hAnsi="Times New Roman" w:cs="Times New Roman"/>
        </w:rPr>
        <w:t>Pirmosios, antrosios pakopų, vientisųjų ir profesinių studijų studentams ir absolventams t</w:t>
      </w:r>
      <w:r w:rsidR="003D00AF" w:rsidRPr="00AA46F3">
        <w:rPr>
          <w:rFonts w:ascii="Times New Roman" w:hAnsi="Times New Roman" w:cs="Times New Roman"/>
        </w:rPr>
        <w:t>rumpalaikis mobilumas yra privalomas kartu su virtuali</w:t>
      </w:r>
      <w:r w:rsidR="00597A0C" w:rsidRPr="00AA46F3">
        <w:rPr>
          <w:rFonts w:ascii="Times New Roman" w:hAnsi="Times New Roman" w:cs="Times New Roman"/>
        </w:rPr>
        <w:t>os</w:t>
      </w:r>
      <w:r w:rsidR="003D00AF" w:rsidRPr="00AA46F3">
        <w:rPr>
          <w:rFonts w:ascii="Times New Roman" w:hAnsi="Times New Roman" w:cs="Times New Roman"/>
        </w:rPr>
        <w:t xml:space="preserve"> veiklos komponentu (</w:t>
      </w:r>
      <w:r w:rsidR="00904911" w:rsidRPr="00AA46F3">
        <w:rPr>
          <w:rFonts w:ascii="Times New Roman" w:hAnsi="Times New Roman" w:cs="Times New Roman"/>
        </w:rPr>
        <w:t>p</w:t>
      </w:r>
      <w:r w:rsidR="003D00AF" w:rsidRPr="00AA46F3">
        <w:rPr>
          <w:rFonts w:ascii="Times New Roman" w:hAnsi="Times New Roman" w:cs="Times New Roman"/>
        </w:rPr>
        <w:t xml:space="preserve">raktika atliekama informacinėmis ir ryšių technologijomis, fiziškai neišvykus į </w:t>
      </w:r>
      <w:r w:rsidR="00904911" w:rsidRPr="00AA46F3">
        <w:rPr>
          <w:rFonts w:ascii="Times New Roman" w:hAnsi="Times New Roman" w:cs="Times New Roman"/>
        </w:rPr>
        <w:t>p</w:t>
      </w:r>
      <w:r w:rsidR="003D00AF" w:rsidRPr="00AA46F3">
        <w:rPr>
          <w:rFonts w:ascii="Times New Roman" w:hAnsi="Times New Roman" w:cs="Times New Roman"/>
        </w:rPr>
        <w:t xml:space="preserve">raktikos vietą). </w:t>
      </w:r>
      <w:r w:rsidR="008C0CD4" w:rsidRPr="00AA46F3">
        <w:rPr>
          <w:rFonts w:ascii="Times New Roman" w:hAnsi="Times New Roman" w:cs="Times New Roman"/>
        </w:rPr>
        <w:t>Doktorantams ir pabaigusiems doktorantūros studijas virtualios veiklos komponentas nėra privalomas.</w:t>
      </w:r>
    </w:p>
    <w:p w14:paraId="15941E95" w14:textId="404126D5" w:rsidR="00187F98" w:rsidRPr="00AA46F3" w:rsidRDefault="008C0CD4" w:rsidP="003425A1">
      <w:pPr>
        <w:tabs>
          <w:tab w:val="left" w:pos="1134"/>
          <w:tab w:val="left" w:pos="1418"/>
          <w:tab w:val="left" w:pos="1701"/>
        </w:tabs>
        <w:ind w:firstLine="709"/>
        <w:contextualSpacing/>
        <w:jc w:val="both"/>
        <w:rPr>
          <w:rFonts w:ascii="Times New Roman" w:hAnsi="Times New Roman" w:cs="Times New Roman"/>
        </w:rPr>
      </w:pPr>
      <w:r w:rsidRPr="00AA46F3">
        <w:rPr>
          <w:rFonts w:ascii="Times New Roman" w:hAnsi="Times New Roman" w:cs="Times New Roman"/>
        </w:rPr>
        <w:t>6.1</w:t>
      </w:r>
      <w:r w:rsidR="00CD250A" w:rsidRPr="00AA46F3">
        <w:rPr>
          <w:rFonts w:ascii="Times New Roman" w:hAnsi="Times New Roman" w:cs="Times New Roman"/>
        </w:rPr>
        <w:t>2</w:t>
      </w:r>
      <w:r w:rsidR="00C326D4" w:rsidRPr="00AA46F3">
        <w:rPr>
          <w:rFonts w:ascii="Times New Roman" w:hAnsi="Times New Roman" w:cs="Times New Roman"/>
        </w:rPr>
        <w:t>.</w:t>
      </w:r>
      <w:r w:rsidRPr="00AA46F3">
        <w:rPr>
          <w:rFonts w:ascii="Times New Roman" w:hAnsi="Times New Roman" w:cs="Times New Roman"/>
        </w:rPr>
        <w:t>2.</w:t>
      </w:r>
      <w:r w:rsidRPr="00AA46F3">
        <w:rPr>
          <w:rFonts w:ascii="Times New Roman" w:hAnsi="Times New Roman" w:cs="Times New Roman"/>
        </w:rPr>
        <w:tab/>
      </w:r>
      <w:r w:rsidR="002E4880" w:rsidRPr="00AA46F3">
        <w:rPr>
          <w:rFonts w:ascii="Times New Roman" w:hAnsi="Times New Roman" w:cs="Times New Roman"/>
        </w:rPr>
        <w:t xml:space="preserve">mišrus mobilumas – veikla, susidedanti iš fizinio mobilumo </w:t>
      </w:r>
      <w:r w:rsidR="008E5E4F" w:rsidRPr="00AA46F3">
        <w:rPr>
          <w:rFonts w:ascii="Times New Roman" w:hAnsi="Times New Roman" w:cs="Times New Roman"/>
        </w:rPr>
        <w:t>ir virtualios veiklo</w:t>
      </w:r>
      <w:r w:rsidR="003D00AF" w:rsidRPr="00AA46F3">
        <w:rPr>
          <w:rFonts w:ascii="Times New Roman" w:hAnsi="Times New Roman" w:cs="Times New Roman"/>
        </w:rPr>
        <w:t>s komponento.</w:t>
      </w:r>
      <w:r w:rsidR="00187F98" w:rsidRPr="00AA46F3">
        <w:rPr>
          <w:rFonts w:ascii="Times New Roman" w:hAnsi="Times New Roman" w:cs="Times New Roman"/>
        </w:rPr>
        <w:t xml:space="preserve"> </w:t>
      </w:r>
      <w:r w:rsidRPr="00AA46F3">
        <w:rPr>
          <w:rFonts w:ascii="Times New Roman" w:hAnsi="Times New Roman" w:cs="Times New Roman"/>
        </w:rPr>
        <w:t xml:space="preserve">Virtualios veiklos komponentas gali eiti prieš arba po fizinio mobilumo ir gali būti derinamas su studijų Universitete laikotarpiu. </w:t>
      </w:r>
    </w:p>
    <w:p w14:paraId="53B80BA6" w14:textId="77777777" w:rsidR="00010FDA" w:rsidRPr="00AA46F3" w:rsidRDefault="00010FDA" w:rsidP="00BB1EE4">
      <w:pPr>
        <w:pStyle w:val="ListParagraph"/>
        <w:numPr>
          <w:ilvl w:val="1"/>
          <w:numId w:val="1"/>
        </w:numPr>
        <w:tabs>
          <w:tab w:val="left" w:pos="1276"/>
        </w:tabs>
        <w:ind w:left="0" w:firstLine="710"/>
        <w:contextualSpacing/>
        <w:jc w:val="both"/>
        <w:rPr>
          <w:rFonts w:ascii="Times New Roman" w:hAnsi="Times New Roman" w:cs="Times New Roman"/>
        </w:rPr>
      </w:pPr>
      <w:r w:rsidRPr="00AA46F3">
        <w:rPr>
          <w:rFonts w:ascii="Times New Roman" w:hAnsi="Times New Roman" w:cs="Times New Roman"/>
          <w:b/>
          <w:bCs/>
        </w:rPr>
        <w:t>Praktikos dotacijos sutartis</w:t>
      </w:r>
      <w:r w:rsidRPr="00AA46F3">
        <w:rPr>
          <w:rFonts w:ascii="Times New Roman" w:hAnsi="Times New Roman" w:cs="Times New Roman"/>
        </w:rPr>
        <w:t xml:space="preserve"> (toliau – </w:t>
      </w:r>
      <w:r w:rsidR="00970018" w:rsidRPr="00AA46F3">
        <w:rPr>
          <w:rFonts w:ascii="Times New Roman" w:hAnsi="Times New Roman" w:cs="Times New Roman"/>
        </w:rPr>
        <w:t>d</w:t>
      </w:r>
      <w:r w:rsidRPr="00AA46F3">
        <w:rPr>
          <w:rFonts w:ascii="Times New Roman" w:hAnsi="Times New Roman" w:cs="Times New Roman"/>
        </w:rPr>
        <w:t xml:space="preserve">otacijos sutartis) – pagal Universiteto rektoriaus įsakymu patvirtintą formą parengta dvišalė sutartis tarp </w:t>
      </w:r>
      <w:r w:rsidR="0015039A" w:rsidRPr="00AA46F3">
        <w:rPr>
          <w:rFonts w:ascii="Times New Roman" w:hAnsi="Times New Roman" w:cs="Times New Roman"/>
        </w:rPr>
        <w:t>p</w:t>
      </w:r>
      <w:r w:rsidRPr="00AA46F3">
        <w:rPr>
          <w:rFonts w:ascii="Times New Roman" w:hAnsi="Times New Roman" w:cs="Times New Roman"/>
        </w:rPr>
        <w:t>raktikos dalyvio ir Universiteto, kurioje nustatomi abiejų šalių įsipareigojimai, mobilumo vykdymo ir finansavimo sąlygos.</w:t>
      </w:r>
      <w:bookmarkStart w:id="12" w:name="_Hlk219812424"/>
    </w:p>
    <w:p w14:paraId="5591D85A" w14:textId="4B5BE372" w:rsidR="0040602B" w:rsidRPr="00AA46F3" w:rsidRDefault="00162F9F" w:rsidP="003425A1">
      <w:pPr>
        <w:pStyle w:val="ListParagraph"/>
        <w:numPr>
          <w:ilvl w:val="1"/>
          <w:numId w:val="1"/>
        </w:numPr>
        <w:tabs>
          <w:tab w:val="left" w:pos="1276"/>
        </w:tabs>
        <w:ind w:left="0" w:firstLine="709"/>
        <w:contextualSpacing/>
        <w:jc w:val="both"/>
        <w:rPr>
          <w:rFonts w:ascii="Times New Roman" w:hAnsi="Times New Roman" w:cs="Times New Roman"/>
        </w:rPr>
      </w:pPr>
      <w:bookmarkStart w:id="13" w:name="_Hlk223437496"/>
      <w:r w:rsidRPr="00AA46F3">
        <w:rPr>
          <w:rFonts w:ascii="Times New Roman" w:hAnsi="Times New Roman" w:cs="Times New Roman"/>
          <w:b/>
        </w:rPr>
        <w:t>Praktikos laikotarpis</w:t>
      </w:r>
      <w:r w:rsidRPr="00AA46F3">
        <w:rPr>
          <w:rFonts w:ascii="Times New Roman" w:hAnsi="Times New Roman" w:cs="Times New Roman"/>
        </w:rPr>
        <w:t xml:space="preserve"> – </w:t>
      </w:r>
      <w:r w:rsidR="004357D6" w:rsidRPr="00AA46F3">
        <w:rPr>
          <w:rFonts w:ascii="Times New Roman" w:hAnsi="Times New Roman" w:cs="Times New Roman"/>
        </w:rPr>
        <w:t>laikotarpis</w:t>
      </w:r>
      <w:r w:rsidRPr="00AA46F3">
        <w:rPr>
          <w:rFonts w:ascii="Times New Roman" w:hAnsi="Times New Roman" w:cs="Times New Roman"/>
        </w:rPr>
        <w:t xml:space="preserve"> </w:t>
      </w:r>
      <w:r w:rsidR="0015039A" w:rsidRPr="00AA46F3">
        <w:rPr>
          <w:rFonts w:ascii="Times New Roman" w:hAnsi="Times New Roman" w:cs="Times New Roman"/>
        </w:rPr>
        <w:t>p</w:t>
      </w:r>
      <w:r w:rsidRPr="00AA46F3">
        <w:rPr>
          <w:rFonts w:ascii="Times New Roman" w:hAnsi="Times New Roman" w:cs="Times New Roman"/>
        </w:rPr>
        <w:t>raktikos veiklai atlikti</w:t>
      </w:r>
      <w:r w:rsidR="00927977" w:rsidRPr="00AA46F3">
        <w:rPr>
          <w:rFonts w:ascii="Times New Roman" w:hAnsi="Times New Roman" w:cs="Times New Roman"/>
        </w:rPr>
        <w:t>.</w:t>
      </w:r>
      <w:r w:rsidR="00BA593A" w:rsidRPr="00AA46F3">
        <w:rPr>
          <w:rFonts w:ascii="Times New Roman" w:hAnsi="Times New Roman" w:cs="Times New Roman"/>
        </w:rPr>
        <w:t xml:space="preserve"> </w:t>
      </w:r>
      <w:bookmarkStart w:id="14" w:name="_Hlk191848516"/>
      <w:r w:rsidR="005911A4" w:rsidRPr="00AA46F3">
        <w:rPr>
          <w:rFonts w:ascii="Times New Roman" w:hAnsi="Times New Roman" w:cs="Times New Roman"/>
        </w:rPr>
        <w:t>Bendra</w:t>
      </w:r>
      <w:r w:rsidR="00CD4E16" w:rsidRPr="00AA46F3">
        <w:rPr>
          <w:rFonts w:ascii="Times New Roman" w:hAnsi="Times New Roman" w:cs="Times New Roman"/>
        </w:rPr>
        <w:t xml:space="preserve">s </w:t>
      </w:r>
      <w:r w:rsidR="0015039A" w:rsidRPr="00AA46F3">
        <w:rPr>
          <w:rFonts w:ascii="Times New Roman" w:hAnsi="Times New Roman" w:cs="Times New Roman"/>
        </w:rPr>
        <w:t>p</w:t>
      </w:r>
      <w:r w:rsidR="00CD4E16" w:rsidRPr="00AA46F3">
        <w:rPr>
          <w:rFonts w:ascii="Times New Roman" w:hAnsi="Times New Roman" w:cs="Times New Roman"/>
        </w:rPr>
        <w:t xml:space="preserve">raktikos dalyvio </w:t>
      </w:r>
      <w:r w:rsidR="003E1608" w:rsidRPr="00AA46F3">
        <w:rPr>
          <w:rFonts w:ascii="Times New Roman" w:hAnsi="Times New Roman" w:cs="Times New Roman"/>
        </w:rPr>
        <w:t xml:space="preserve">fizinio </w:t>
      </w:r>
      <w:r w:rsidR="005911A4" w:rsidRPr="00AA46F3">
        <w:rPr>
          <w:rFonts w:ascii="Times New Roman" w:hAnsi="Times New Roman" w:cs="Times New Roman"/>
        </w:rPr>
        <w:t xml:space="preserve">mobilumo </w:t>
      </w:r>
      <w:r w:rsidR="00CD4E16" w:rsidRPr="00AA46F3">
        <w:rPr>
          <w:rFonts w:ascii="Times New Roman" w:hAnsi="Times New Roman" w:cs="Times New Roman"/>
        </w:rPr>
        <w:t>laikotarpis</w:t>
      </w:r>
      <w:r w:rsidR="005911A4" w:rsidRPr="00AA46F3">
        <w:rPr>
          <w:rFonts w:ascii="Times New Roman" w:hAnsi="Times New Roman" w:cs="Times New Roman"/>
        </w:rPr>
        <w:t xml:space="preserve"> </w:t>
      </w:r>
      <w:bookmarkEnd w:id="14"/>
      <w:r w:rsidR="005911A4" w:rsidRPr="00AA46F3">
        <w:rPr>
          <w:rFonts w:ascii="Times New Roman" w:hAnsi="Times New Roman" w:cs="Times New Roman"/>
        </w:rPr>
        <w:t>apskaičiuojama</w:t>
      </w:r>
      <w:r w:rsidR="00CD4E16" w:rsidRPr="00AA46F3">
        <w:rPr>
          <w:rFonts w:ascii="Times New Roman" w:hAnsi="Times New Roman" w:cs="Times New Roman"/>
        </w:rPr>
        <w:t>s</w:t>
      </w:r>
      <w:r w:rsidR="005911A4" w:rsidRPr="00AA46F3">
        <w:rPr>
          <w:rFonts w:ascii="Times New Roman" w:hAnsi="Times New Roman" w:cs="Times New Roman"/>
        </w:rPr>
        <w:t xml:space="preserve"> dienomis, </w:t>
      </w:r>
      <w:r w:rsidR="00F924BF" w:rsidRPr="00AA46F3">
        <w:rPr>
          <w:rFonts w:ascii="Times New Roman" w:hAnsi="Times New Roman" w:cs="Times New Roman"/>
        </w:rPr>
        <w:t>sudėjus</w:t>
      </w:r>
      <w:r w:rsidR="005911A4" w:rsidRPr="00AA46F3">
        <w:rPr>
          <w:rFonts w:ascii="Times New Roman" w:hAnsi="Times New Roman" w:cs="Times New Roman"/>
        </w:rPr>
        <w:t xml:space="preserve"> visas </w:t>
      </w:r>
      <w:bookmarkStart w:id="15" w:name="_Hlk71121113"/>
      <w:r w:rsidR="00A37A47" w:rsidRPr="00AA46F3">
        <w:rPr>
          <w:rFonts w:ascii="Times New Roman" w:hAnsi="Times New Roman" w:cs="Times New Roman"/>
        </w:rPr>
        <w:t xml:space="preserve">„Erasmus+“ </w:t>
      </w:r>
      <w:r w:rsidR="005911A4" w:rsidRPr="00AA46F3">
        <w:rPr>
          <w:rFonts w:ascii="Times New Roman" w:hAnsi="Times New Roman" w:cs="Times New Roman"/>
        </w:rPr>
        <w:t>programos</w:t>
      </w:r>
      <w:bookmarkEnd w:id="15"/>
      <w:r w:rsidR="005911A4" w:rsidRPr="00AA46F3">
        <w:rPr>
          <w:rFonts w:ascii="Times New Roman" w:hAnsi="Times New Roman" w:cs="Times New Roman"/>
        </w:rPr>
        <w:t xml:space="preserve"> fizini</w:t>
      </w:r>
      <w:r w:rsidR="00F924BF" w:rsidRPr="00AA46F3">
        <w:rPr>
          <w:rFonts w:ascii="Times New Roman" w:hAnsi="Times New Roman" w:cs="Times New Roman"/>
        </w:rPr>
        <w:t>o</w:t>
      </w:r>
      <w:r w:rsidR="005911A4" w:rsidRPr="00AA46F3">
        <w:rPr>
          <w:rFonts w:ascii="Times New Roman" w:hAnsi="Times New Roman" w:cs="Times New Roman"/>
        </w:rPr>
        <w:t xml:space="preserve"> mobilum</w:t>
      </w:r>
      <w:r w:rsidR="00F924BF" w:rsidRPr="00AA46F3">
        <w:rPr>
          <w:rFonts w:ascii="Times New Roman" w:hAnsi="Times New Roman" w:cs="Times New Roman"/>
        </w:rPr>
        <w:t>o</w:t>
      </w:r>
      <w:r w:rsidR="005911A4" w:rsidRPr="00AA46F3">
        <w:rPr>
          <w:rFonts w:ascii="Times New Roman" w:hAnsi="Times New Roman" w:cs="Times New Roman"/>
        </w:rPr>
        <w:t xml:space="preserve"> </w:t>
      </w:r>
      <w:r w:rsidR="003E1608" w:rsidRPr="00AA46F3">
        <w:rPr>
          <w:rFonts w:ascii="Times New Roman" w:hAnsi="Times New Roman" w:cs="Times New Roman"/>
        </w:rPr>
        <w:t>veiklas</w:t>
      </w:r>
      <w:r w:rsidR="005911A4" w:rsidRPr="00AA46F3">
        <w:rPr>
          <w:rFonts w:ascii="Times New Roman" w:hAnsi="Times New Roman" w:cs="Times New Roman"/>
        </w:rPr>
        <w:t xml:space="preserve"> (studijos ir </w:t>
      </w:r>
      <w:r w:rsidR="0015039A" w:rsidRPr="00AA46F3">
        <w:rPr>
          <w:rFonts w:ascii="Times New Roman" w:hAnsi="Times New Roman" w:cs="Times New Roman"/>
        </w:rPr>
        <w:t>p</w:t>
      </w:r>
      <w:r w:rsidR="005911A4" w:rsidRPr="00AA46F3">
        <w:rPr>
          <w:rFonts w:ascii="Times New Roman" w:hAnsi="Times New Roman" w:cs="Times New Roman"/>
        </w:rPr>
        <w:t>raktika)</w:t>
      </w:r>
      <w:r w:rsidR="00CD4E16" w:rsidRPr="00AA46F3">
        <w:rPr>
          <w:rFonts w:ascii="Times New Roman" w:hAnsi="Times New Roman" w:cs="Times New Roman"/>
        </w:rPr>
        <w:t xml:space="preserve"> ir </w:t>
      </w:r>
      <w:r w:rsidR="004C6A5D" w:rsidRPr="00AA46F3">
        <w:rPr>
          <w:rFonts w:ascii="Times New Roman" w:hAnsi="Times New Roman" w:cs="Times New Roman"/>
        </w:rPr>
        <w:t xml:space="preserve">negali būti ilgesnis nei </w:t>
      </w:r>
      <w:bookmarkStart w:id="16" w:name="_Hlk192066032"/>
      <w:r w:rsidR="004C6A5D" w:rsidRPr="00AA46F3">
        <w:rPr>
          <w:rFonts w:ascii="Times New Roman" w:hAnsi="Times New Roman" w:cs="Times New Roman"/>
        </w:rPr>
        <w:t>12 mėn</w:t>
      </w:r>
      <w:r w:rsidR="00EB34FC" w:rsidRPr="00AA46F3">
        <w:rPr>
          <w:rFonts w:ascii="Times New Roman" w:hAnsi="Times New Roman" w:cs="Times New Roman"/>
        </w:rPr>
        <w:t xml:space="preserve">. </w:t>
      </w:r>
      <w:bookmarkEnd w:id="16"/>
      <w:r w:rsidR="004C6A5D" w:rsidRPr="00AA46F3">
        <w:rPr>
          <w:rFonts w:ascii="Times New Roman" w:hAnsi="Times New Roman" w:cs="Times New Roman"/>
        </w:rPr>
        <w:t xml:space="preserve">vienoje studijų pakopoje. </w:t>
      </w:r>
      <w:r w:rsidR="00931CDC" w:rsidRPr="00AA46F3">
        <w:rPr>
          <w:rFonts w:ascii="Times New Roman" w:hAnsi="Times New Roman" w:cs="Times New Roman"/>
        </w:rPr>
        <w:t>Maksimalus leistinas a</w:t>
      </w:r>
      <w:r w:rsidR="005911A4" w:rsidRPr="00AA46F3">
        <w:rPr>
          <w:rFonts w:ascii="Times New Roman" w:hAnsi="Times New Roman" w:cs="Times New Roman"/>
        </w:rPr>
        <w:t xml:space="preserve">bsolventų </w:t>
      </w:r>
      <w:r w:rsidR="0015039A" w:rsidRPr="00AA46F3">
        <w:rPr>
          <w:rFonts w:ascii="Times New Roman" w:hAnsi="Times New Roman" w:cs="Times New Roman"/>
        </w:rPr>
        <w:t>p</w:t>
      </w:r>
      <w:r w:rsidR="005911A4" w:rsidRPr="00AA46F3">
        <w:rPr>
          <w:rFonts w:ascii="Times New Roman" w:hAnsi="Times New Roman" w:cs="Times New Roman"/>
        </w:rPr>
        <w:t xml:space="preserve">raktikos laikotarpis </w:t>
      </w:r>
      <w:r w:rsidR="00F924BF" w:rsidRPr="00AA46F3">
        <w:rPr>
          <w:rFonts w:ascii="Times New Roman" w:hAnsi="Times New Roman" w:cs="Times New Roman"/>
        </w:rPr>
        <w:t xml:space="preserve">apskaičiuojamas </w:t>
      </w:r>
      <w:r w:rsidR="00110A05" w:rsidRPr="00AA46F3">
        <w:rPr>
          <w:rFonts w:ascii="Times New Roman" w:hAnsi="Times New Roman" w:cs="Times New Roman"/>
        </w:rPr>
        <w:t xml:space="preserve">iš 12 mėn. </w:t>
      </w:r>
      <w:r w:rsidR="005D73EE" w:rsidRPr="00AA46F3">
        <w:rPr>
          <w:rFonts w:ascii="Times New Roman" w:hAnsi="Times New Roman" w:cs="Times New Roman"/>
        </w:rPr>
        <w:t>atėmus</w:t>
      </w:r>
      <w:r w:rsidR="00F924BF" w:rsidRPr="00AA46F3">
        <w:rPr>
          <w:rFonts w:ascii="Times New Roman" w:hAnsi="Times New Roman" w:cs="Times New Roman"/>
        </w:rPr>
        <w:t xml:space="preserve"> </w:t>
      </w:r>
      <w:r w:rsidR="00E635F8" w:rsidRPr="00AA46F3">
        <w:rPr>
          <w:rFonts w:ascii="Times New Roman" w:hAnsi="Times New Roman" w:cs="Times New Roman"/>
        </w:rPr>
        <w:t xml:space="preserve">bendrą </w:t>
      </w:r>
      <w:r w:rsidR="00F924BF" w:rsidRPr="00AA46F3">
        <w:rPr>
          <w:rFonts w:ascii="Times New Roman" w:hAnsi="Times New Roman" w:cs="Times New Roman"/>
        </w:rPr>
        <w:t xml:space="preserve">„Erasmus+“ programos </w:t>
      </w:r>
      <w:r w:rsidR="00E635F8" w:rsidRPr="00AA46F3">
        <w:rPr>
          <w:rFonts w:ascii="Times New Roman" w:hAnsi="Times New Roman" w:cs="Times New Roman"/>
        </w:rPr>
        <w:t xml:space="preserve">dalyvio fizinio mobilumo </w:t>
      </w:r>
      <w:r w:rsidR="00F924BF" w:rsidRPr="00AA46F3">
        <w:rPr>
          <w:rFonts w:ascii="Times New Roman" w:hAnsi="Times New Roman" w:cs="Times New Roman"/>
        </w:rPr>
        <w:t xml:space="preserve">(studijos ir </w:t>
      </w:r>
      <w:r w:rsidR="0015039A" w:rsidRPr="00AA46F3">
        <w:rPr>
          <w:rFonts w:ascii="Times New Roman" w:hAnsi="Times New Roman" w:cs="Times New Roman"/>
        </w:rPr>
        <w:t>p</w:t>
      </w:r>
      <w:r w:rsidR="00F924BF" w:rsidRPr="00AA46F3">
        <w:rPr>
          <w:rFonts w:ascii="Times New Roman" w:hAnsi="Times New Roman" w:cs="Times New Roman"/>
        </w:rPr>
        <w:t>raktika)</w:t>
      </w:r>
      <w:r w:rsidR="005D73EE" w:rsidRPr="00AA46F3">
        <w:rPr>
          <w:rFonts w:ascii="Times New Roman" w:hAnsi="Times New Roman" w:cs="Times New Roman"/>
        </w:rPr>
        <w:t xml:space="preserve"> laikotarp</w:t>
      </w:r>
      <w:r w:rsidR="00E635F8" w:rsidRPr="00AA46F3">
        <w:rPr>
          <w:rFonts w:ascii="Times New Roman" w:hAnsi="Times New Roman" w:cs="Times New Roman"/>
        </w:rPr>
        <w:t>į konkrečioje studijų pakopoje</w:t>
      </w:r>
      <w:r w:rsidR="00F924BF" w:rsidRPr="00AA46F3">
        <w:rPr>
          <w:rFonts w:ascii="Times New Roman" w:hAnsi="Times New Roman" w:cs="Times New Roman"/>
        </w:rPr>
        <w:t xml:space="preserve">. </w:t>
      </w:r>
      <w:bookmarkStart w:id="17" w:name="_Hlk219448646"/>
      <w:r w:rsidR="00B87E64" w:rsidRPr="00AA46F3">
        <w:rPr>
          <w:rFonts w:ascii="Times New Roman" w:hAnsi="Times New Roman" w:cs="Times New Roman"/>
        </w:rPr>
        <w:t>Doktorantų praktikos atveju vieno išvykimo trukmė negali viršyti 6 mėn.</w:t>
      </w:r>
      <w:bookmarkStart w:id="18" w:name="_Hlk219812479"/>
    </w:p>
    <w:p w14:paraId="57EEBFBC" w14:textId="0AC8F0D1" w:rsidR="00970018" w:rsidRPr="00AA46F3" w:rsidRDefault="002965F7" w:rsidP="00BB1EE4">
      <w:pPr>
        <w:pStyle w:val="NormalWeb"/>
        <w:numPr>
          <w:ilvl w:val="1"/>
          <w:numId w:val="1"/>
        </w:numPr>
        <w:tabs>
          <w:tab w:val="left" w:pos="568"/>
          <w:tab w:val="left" w:pos="1276"/>
        </w:tabs>
        <w:spacing w:before="0" w:beforeAutospacing="0" w:after="0" w:afterAutospacing="0"/>
        <w:ind w:left="0" w:firstLine="710"/>
        <w:contextualSpacing/>
        <w:jc w:val="both"/>
        <w:rPr>
          <w:rFonts w:ascii="Times New Roman" w:eastAsia="Times New Roman" w:hAnsi="Times New Roman" w:cs="Times New Roman"/>
        </w:rPr>
      </w:pPr>
      <w:bookmarkStart w:id="19" w:name="_Hlk70921955"/>
      <w:bookmarkStart w:id="20" w:name="_Hlk219447427"/>
      <w:bookmarkEnd w:id="12"/>
      <w:bookmarkEnd w:id="13"/>
      <w:r w:rsidRPr="00AA46F3">
        <w:rPr>
          <w:rFonts w:ascii="Times New Roman" w:hAnsi="Times New Roman" w:cs="Times New Roman"/>
          <w:b/>
          <w:bCs/>
        </w:rPr>
        <w:t xml:space="preserve">Praktikos </w:t>
      </w:r>
      <w:r w:rsidR="009F692B" w:rsidRPr="00AA46F3">
        <w:rPr>
          <w:rFonts w:ascii="Times New Roman" w:hAnsi="Times New Roman" w:cs="Times New Roman"/>
          <w:b/>
          <w:bCs/>
        </w:rPr>
        <w:t>stipendija</w:t>
      </w:r>
      <w:bookmarkEnd w:id="19"/>
      <w:r w:rsidR="009F692B" w:rsidRPr="00AA46F3">
        <w:rPr>
          <w:rFonts w:ascii="Times New Roman" w:hAnsi="Times New Roman" w:cs="Times New Roman"/>
        </w:rPr>
        <w:t xml:space="preserve"> – </w:t>
      </w:r>
      <w:r w:rsidR="0069174E" w:rsidRPr="00AA46F3">
        <w:rPr>
          <w:rFonts w:ascii="Times New Roman" w:hAnsi="Times New Roman" w:cs="Times New Roman"/>
        </w:rPr>
        <w:t xml:space="preserve">ES </w:t>
      </w:r>
      <w:r w:rsidR="009F692B" w:rsidRPr="00AA46F3">
        <w:rPr>
          <w:rFonts w:ascii="Times New Roman" w:hAnsi="Times New Roman" w:cs="Times New Roman"/>
        </w:rPr>
        <w:t xml:space="preserve">ar Lietuvos Respublikos dotacija, skirta finansuoti studento ar absolvento </w:t>
      </w:r>
      <w:r w:rsidR="0015039A" w:rsidRPr="00AA46F3">
        <w:rPr>
          <w:rFonts w:ascii="Times New Roman" w:hAnsi="Times New Roman" w:cs="Times New Roman"/>
        </w:rPr>
        <w:t>p</w:t>
      </w:r>
      <w:r w:rsidR="009F692B" w:rsidRPr="00AA46F3">
        <w:rPr>
          <w:rFonts w:ascii="Times New Roman" w:hAnsi="Times New Roman" w:cs="Times New Roman"/>
        </w:rPr>
        <w:t xml:space="preserve">raktiką. </w:t>
      </w:r>
      <w:r w:rsidR="00FE285B" w:rsidRPr="00AA46F3">
        <w:rPr>
          <w:rFonts w:ascii="Times New Roman" w:hAnsi="Times New Roman" w:cs="Times New Roman"/>
        </w:rPr>
        <w:t xml:space="preserve">Stipendija gali būti skiriama tik studentams ar absolventams, tenkinantiems reikalavimus praktikos dalyviams (žr. Tvarkos aprašo III skyrių). </w:t>
      </w:r>
      <w:r w:rsidR="00073A2F" w:rsidRPr="00AA46F3">
        <w:rPr>
          <w:rFonts w:ascii="Times New Roman" w:hAnsi="Times New Roman" w:cs="Times New Roman"/>
          <w:bCs/>
        </w:rPr>
        <w:t>Stipendija skiriama už fizin</w:t>
      </w:r>
      <w:r w:rsidR="00B9070E" w:rsidRPr="00AA46F3">
        <w:rPr>
          <w:rFonts w:ascii="Times New Roman" w:hAnsi="Times New Roman" w:cs="Times New Roman"/>
          <w:bCs/>
        </w:rPr>
        <w:t>io</w:t>
      </w:r>
      <w:r w:rsidR="00073A2F" w:rsidRPr="00AA46F3">
        <w:rPr>
          <w:rFonts w:ascii="Times New Roman" w:hAnsi="Times New Roman" w:cs="Times New Roman"/>
          <w:bCs/>
        </w:rPr>
        <w:t xml:space="preserve"> mobilum</w:t>
      </w:r>
      <w:r w:rsidR="00B9070E" w:rsidRPr="00AA46F3">
        <w:rPr>
          <w:rFonts w:ascii="Times New Roman" w:hAnsi="Times New Roman" w:cs="Times New Roman"/>
          <w:bCs/>
        </w:rPr>
        <w:t>o laikotarpį</w:t>
      </w:r>
      <w:r w:rsidR="00073A2F" w:rsidRPr="00AA46F3">
        <w:rPr>
          <w:rFonts w:ascii="Times New Roman" w:hAnsi="Times New Roman" w:cs="Times New Roman"/>
          <w:bCs/>
        </w:rPr>
        <w:t xml:space="preserve"> </w:t>
      </w:r>
      <w:r w:rsidR="00073A2F" w:rsidRPr="00AA46F3">
        <w:rPr>
          <w:rFonts w:ascii="Times New Roman" w:hAnsi="Times New Roman" w:cs="Times New Roman"/>
        </w:rPr>
        <w:t xml:space="preserve">iš dalies padengti kelionės ir draudimo išlaidas bei kompensuoti pragyvenimo išlaidas </w:t>
      </w:r>
      <w:r w:rsidR="0015039A" w:rsidRPr="00AA46F3">
        <w:rPr>
          <w:rFonts w:ascii="Times New Roman" w:hAnsi="Times New Roman" w:cs="Times New Roman"/>
        </w:rPr>
        <w:t>p</w:t>
      </w:r>
      <w:r w:rsidR="00073A2F" w:rsidRPr="00AA46F3">
        <w:rPr>
          <w:rFonts w:ascii="Times New Roman" w:hAnsi="Times New Roman" w:cs="Times New Roman"/>
        </w:rPr>
        <w:t>raktikos šalyje</w:t>
      </w:r>
      <w:r w:rsidR="00073A2F" w:rsidRPr="00AA46F3">
        <w:rPr>
          <w:rFonts w:ascii="Times New Roman" w:hAnsi="Times New Roman" w:cs="Times New Roman"/>
          <w:bCs/>
        </w:rPr>
        <w:t>. Už virtual</w:t>
      </w:r>
      <w:r w:rsidR="00474400" w:rsidRPr="00AA46F3">
        <w:rPr>
          <w:rFonts w:ascii="Times New Roman" w:hAnsi="Times New Roman" w:cs="Times New Roman"/>
          <w:bCs/>
        </w:rPr>
        <w:t>i</w:t>
      </w:r>
      <w:r w:rsidR="00B9070E" w:rsidRPr="00AA46F3">
        <w:rPr>
          <w:rFonts w:ascii="Times New Roman" w:hAnsi="Times New Roman" w:cs="Times New Roman"/>
          <w:bCs/>
        </w:rPr>
        <w:t xml:space="preserve">os </w:t>
      </w:r>
      <w:r w:rsidR="00474400" w:rsidRPr="00AA46F3">
        <w:rPr>
          <w:rFonts w:ascii="Times New Roman" w:hAnsi="Times New Roman" w:cs="Times New Roman"/>
          <w:bCs/>
        </w:rPr>
        <w:t>veikl</w:t>
      </w:r>
      <w:r w:rsidR="00B9070E" w:rsidRPr="00AA46F3">
        <w:rPr>
          <w:rFonts w:ascii="Times New Roman" w:hAnsi="Times New Roman" w:cs="Times New Roman"/>
          <w:bCs/>
        </w:rPr>
        <w:t>os laikotarpį</w:t>
      </w:r>
      <w:r w:rsidR="00073A2F" w:rsidRPr="00AA46F3">
        <w:rPr>
          <w:rFonts w:ascii="Times New Roman" w:hAnsi="Times New Roman" w:cs="Times New Roman"/>
          <w:bCs/>
        </w:rPr>
        <w:t xml:space="preserve"> </w:t>
      </w:r>
      <w:r w:rsidR="0015039A" w:rsidRPr="00AA46F3">
        <w:rPr>
          <w:rFonts w:ascii="Times New Roman" w:hAnsi="Times New Roman" w:cs="Times New Roman"/>
          <w:bCs/>
        </w:rPr>
        <w:t>s</w:t>
      </w:r>
      <w:r w:rsidR="00073A2F" w:rsidRPr="00AA46F3">
        <w:rPr>
          <w:rFonts w:ascii="Times New Roman" w:hAnsi="Times New Roman" w:cs="Times New Roman"/>
          <w:bCs/>
        </w:rPr>
        <w:t xml:space="preserve">tipendija nėra skiriama. </w:t>
      </w:r>
      <w:r w:rsidR="005D73EE" w:rsidRPr="00AA46F3">
        <w:rPr>
          <w:rFonts w:ascii="Times New Roman" w:hAnsi="Times New Roman" w:cs="Times New Roman"/>
        </w:rPr>
        <w:t>Stipendij</w:t>
      </w:r>
      <w:r w:rsidR="0015039A" w:rsidRPr="00AA46F3">
        <w:rPr>
          <w:rFonts w:ascii="Times New Roman" w:hAnsi="Times New Roman" w:cs="Times New Roman"/>
        </w:rPr>
        <w:t>a</w:t>
      </w:r>
      <w:r w:rsidR="005D73EE" w:rsidRPr="00AA46F3">
        <w:rPr>
          <w:rFonts w:ascii="Times New Roman" w:hAnsi="Times New Roman" w:cs="Times New Roman"/>
        </w:rPr>
        <w:t xml:space="preserve"> </w:t>
      </w:r>
      <w:r w:rsidR="0015039A" w:rsidRPr="00AA46F3">
        <w:rPr>
          <w:rFonts w:ascii="Times New Roman" w:hAnsi="Times New Roman" w:cs="Times New Roman"/>
        </w:rPr>
        <w:t>p</w:t>
      </w:r>
      <w:r w:rsidR="00E57059" w:rsidRPr="00AA46F3">
        <w:rPr>
          <w:rFonts w:ascii="Times New Roman" w:hAnsi="Times New Roman" w:cs="Times New Roman"/>
        </w:rPr>
        <w:t>raktik</w:t>
      </w:r>
      <w:r w:rsidR="00B76908" w:rsidRPr="00AA46F3">
        <w:rPr>
          <w:rFonts w:ascii="Times New Roman" w:hAnsi="Times New Roman" w:cs="Times New Roman"/>
        </w:rPr>
        <w:t>ai</w:t>
      </w:r>
      <w:r w:rsidR="00E57059" w:rsidRPr="00AA46F3">
        <w:rPr>
          <w:rFonts w:ascii="Times New Roman" w:hAnsi="Times New Roman" w:cs="Times New Roman"/>
        </w:rPr>
        <w:t xml:space="preserve"> </w:t>
      </w:r>
      <w:bookmarkStart w:id="21" w:name="_Hlk217255067"/>
      <w:r w:rsidR="004675EC" w:rsidRPr="004675EC">
        <w:rPr>
          <w:rFonts w:ascii="Times New Roman" w:hAnsi="Times New Roman" w:cs="Times New Roman"/>
        </w:rPr>
        <w:t>„Erasmus+“ programos partnerinė</w:t>
      </w:r>
      <w:r w:rsidR="004675EC">
        <w:rPr>
          <w:rFonts w:ascii="Times New Roman" w:hAnsi="Times New Roman" w:cs="Times New Roman"/>
        </w:rPr>
        <w:t>je</w:t>
      </w:r>
      <w:r w:rsidR="004675EC" w:rsidRPr="004675EC">
        <w:rPr>
          <w:rFonts w:ascii="Times New Roman" w:hAnsi="Times New Roman" w:cs="Times New Roman"/>
        </w:rPr>
        <w:t xml:space="preserve"> šaly</w:t>
      </w:r>
      <w:r w:rsidR="004675EC">
        <w:rPr>
          <w:rFonts w:ascii="Times New Roman" w:hAnsi="Times New Roman" w:cs="Times New Roman"/>
        </w:rPr>
        <w:t>je</w:t>
      </w:r>
      <w:r w:rsidR="00E57059" w:rsidRPr="00AA46F3">
        <w:rPr>
          <w:rFonts w:ascii="Times New Roman" w:hAnsi="Times New Roman" w:cs="Times New Roman"/>
        </w:rPr>
        <w:t xml:space="preserve"> gali būti </w:t>
      </w:r>
      <w:bookmarkEnd w:id="21"/>
      <w:r w:rsidR="005D73EE" w:rsidRPr="00AA46F3">
        <w:rPr>
          <w:rFonts w:ascii="Times New Roman" w:hAnsi="Times New Roman" w:cs="Times New Roman"/>
        </w:rPr>
        <w:t xml:space="preserve">skiriama už praktikos laikotarpį iki </w:t>
      </w:r>
      <w:r w:rsidR="00E57059" w:rsidRPr="00AA46F3">
        <w:rPr>
          <w:rFonts w:ascii="Times New Roman" w:hAnsi="Times New Roman" w:cs="Times New Roman"/>
        </w:rPr>
        <w:t xml:space="preserve">3 mėn. </w:t>
      </w:r>
      <w:r w:rsidR="00471ABB" w:rsidRPr="00AA46F3">
        <w:rPr>
          <w:rFonts w:ascii="Times New Roman" w:hAnsi="Times New Roman" w:cs="Times New Roman"/>
        </w:rPr>
        <w:t xml:space="preserve">Stipendija praktikai kilmės šalyje </w:t>
      </w:r>
      <w:r w:rsidR="00CB23DE" w:rsidRPr="00CB23DE">
        <w:rPr>
          <w:rFonts w:ascii="Times New Roman" w:hAnsi="Times New Roman" w:cs="Times New Roman"/>
        </w:rPr>
        <w:t>(t. y. šalyje, iš kurios užsienietis atvyko studijuoti į KTU)</w:t>
      </w:r>
      <w:r w:rsidR="00CB23DE">
        <w:rPr>
          <w:rFonts w:ascii="Times New Roman" w:hAnsi="Times New Roman" w:cs="Times New Roman"/>
        </w:rPr>
        <w:t xml:space="preserve">, </w:t>
      </w:r>
      <w:r w:rsidR="00E81D89" w:rsidRPr="00AA46F3">
        <w:rPr>
          <w:rFonts w:ascii="Times New Roman" w:hAnsi="Times New Roman" w:cs="Times New Roman"/>
        </w:rPr>
        <w:t xml:space="preserve">gali būti </w:t>
      </w:r>
      <w:r w:rsidR="00471ABB" w:rsidRPr="00AA46F3">
        <w:rPr>
          <w:rFonts w:ascii="Times New Roman" w:hAnsi="Times New Roman" w:cs="Times New Roman"/>
        </w:rPr>
        <w:t>skiriama</w:t>
      </w:r>
      <w:r w:rsidR="00E81D89" w:rsidRPr="00AA46F3">
        <w:rPr>
          <w:rFonts w:ascii="Times New Roman" w:hAnsi="Times New Roman" w:cs="Times New Roman"/>
        </w:rPr>
        <w:t xml:space="preserve"> tik profesinės pr</w:t>
      </w:r>
      <w:r w:rsidR="00FA530A" w:rsidRPr="00AA46F3">
        <w:rPr>
          <w:rFonts w:ascii="Times New Roman" w:hAnsi="Times New Roman" w:cs="Times New Roman"/>
        </w:rPr>
        <w:t>aktikos atveju</w:t>
      </w:r>
      <w:r w:rsidR="00471ABB" w:rsidRPr="00AA46F3">
        <w:rPr>
          <w:rFonts w:ascii="Times New Roman" w:hAnsi="Times New Roman" w:cs="Times New Roman"/>
        </w:rPr>
        <w:t xml:space="preserve">. </w:t>
      </w:r>
      <w:r w:rsidR="005D73EE" w:rsidRPr="00AA46F3">
        <w:rPr>
          <w:rFonts w:ascii="Times New Roman" w:hAnsi="Times New Roman" w:cs="Times New Roman"/>
        </w:rPr>
        <w:t xml:space="preserve">Stipendija </w:t>
      </w:r>
      <w:r w:rsidR="00E57059" w:rsidRPr="00AA46F3">
        <w:rPr>
          <w:rFonts w:ascii="Times New Roman" w:hAnsi="Times New Roman" w:cs="Times New Roman"/>
        </w:rPr>
        <w:t>absolventų praktikai gali būti skiriama</w:t>
      </w:r>
      <w:r w:rsidR="005D73EE" w:rsidRPr="00AA46F3">
        <w:rPr>
          <w:rFonts w:ascii="Times New Roman" w:hAnsi="Times New Roman" w:cs="Times New Roman"/>
        </w:rPr>
        <w:t xml:space="preserve"> už </w:t>
      </w:r>
      <w:r w:rsidR="005D73EE" w:rsidRPr="00AA46F3">
        <w:rPr>
          <w:rFonts w:ascii="Times New Roman" w:hAnsi="Times New Roman" w:cs="Times New Roman"/>
        </w:rPr>
        <w:lastRenderedPageBreak/>
        <w:t xml:space="preserve">praktikos laikotarpį </w:t>
      </w:r>
      <w:r w:rsidR="00E57059" w:rsidRPr="00AA46F3">
        <w:rPr>
          <w:rFonts w:ascii="Times New Roman" w:hAnsi="Times New Roman" w:cs="Times New Roman"/>
        </w:rPr>
        <w:t xml:space="preserve">iki 6 mėn. </w:t>
      </w:r>
      <w:r w:rsidR="00816970" w:rsidRPr="00AA46F3">
        <w:rPr>
          <w:rFonts w:ascii="Times New Roman" w:hAnsi="Times New Roman" w:cs="Times New Roman"/>
        </w:rPr>
        <w:t>Stipendija a</w:t>
      </w:r>
      <w:r w:rsidR="005D73EE" w:rsidRPr="00AA46F3">
        <w:rPr>
          <w:rFonts w:ascii="Times New Roman" w:hAnsi="Times New Roman" w:cs="Times New Roman"/>
        </w:rPr>
        <w:t xml:space="preserve">bsolventų praktikai </w:t>
      </w:r>
      <w:r w:rsidR="00E57059" w:rsidRPr="00AA46F3">
        <w:rPr>
          <w:rFonts w:ascii="Times New Roman" w:hAnsi="Times New Roman" w:cs="Times New Roman"/>
        </w:rPr>
        <w:t>kilmės šalyje yra neskiriama.</w:t>
      </w:r>
      <w:bookmarkStart w:id="22" w:name="_Hlk191644017"/>
      <w:r w:rsidR="00970018" w:rsidRPr="00AA46F3">
        <w:rPr>
          <w:rFonts w:ascii="Times New Roman" w:eastAsia="Times New Roman" w:hAnsi="Times New Roman" w:cs="Times New Roman"/>
        </w:rPr>
        <w:t xml:space="preserve"> </w:t>
      </w:r>
      <w:r w:rsidR="000119CD" w:rsidRPr="00AA46F3">
        <w:rPr>
          <w:rFonts w:ascii="Times New Roman" w:eastAsia="Times New Roman" w:hAnsi="Times New Roman" w:cs="Times New Roman"/>
        </w:rPr>
        <w:t>Praktikos dalyvis gali gauti atlyginimą ar kitos formos paramą iš praktikos vietos, ar kitos rūšies stipendiją, kurią skiria ne ŠMPF ar Universitetas (pvz., ministerija ar regiono valdžios institucijos).</w:t>
      </w:r>
    </w:p>
    <w:bookmarkEnd w:id="17"/>
    <w:bookmarkEnd w:id="18"/>
    <w:bookmarkEnd w:id="20"/>
    <w:p w14:paraId="47F15EF8" w14:textId="45BB2F91" w:rsidR="00EA3C35" w:rsidRPr="00AA46F3" w:rsidRDefault="003D14B8" w:rsidP="00BB1EE4">
      <w:pPr>
        <w:pStyle w:val="ListParagraph"/>
        <w:numPr>
          <w:ilvl w:val="1"/>
          <w:numId w:val="1"/>
        </w:numPr>
        <w:tabs>
          <w:tab w:val="left" w:pos="1276"/>
        </w:tabs>
        <w:ind w:left="0" w:firstLine="709"/>
        <w:contextualSpacing/>
        <w:jc w:val="both"/>
        <w:rPr>
          <w:rFonts w:ascii="Times New Roman" w:hAnsi="Times New Roman" w:cs="Times New Roman"/>
        </w:rPr>
      </w:pPr>
      <w:r w:rsidRPr="00AA46F3">
        <w:rPr>
          <w:rFonts w:ascii="Times New Roman" w:hAnsi="Times New Roman" w:cs="Times New Roman"/>
          <w:b/>
        </w:rPr>
        <w:t>Praktikos vadovas Universitete</w:t>
      </w:r>
      <w:bookmarkEnd w:id="22"/>
      <w:r w:rsidRPr="00AA46F3">
        <w:rPr>
          <w:rFonts w:ascii="Times New Roman" w:hAnsi="Times New Roman" w:cs="Times New Roman"/>
          <w:bCs/>
        </w:rPr>
        <w:t xml:space="preserve"> </w:t>
      </w:r>
      <w:r w:rsidR="008F7CA2" w:rsidRPr="00AA46F3">
        <w:rPr>
          <w:rFonts w:ascii="Times New Roman" w:hAnsi="Times New Roman" w:cs="Times New Roman"/>
          <w:bCs/>
        </w:rPr>
        <w:t>–</w:t>
      </w:r>
      <w:r w:rsidRPr="00AA46F3">
        <w:rPr>
          <w:rFonts w:ascii="Times New Roman" w:hAnsi="Times New Roman" w:cs="Times New Roman"/>
          <w:bCs/>
        </w:rPr>
        <w:t xml:space="preserve"> Universiteto darbuotojas (dėstytojas</w:t>
      </w:r>
      <w:r w:rsidR="00591ADC" w:rsidRPr="00AA46F3">
        <w:rPr>
          <w:rFonts w:ascii="Times New Roman" w:hAnsi="Times New Roman" w:cs="Times New Roman"/>
          <w:bCs/>
        </w:rPr>
        <w:t>,</w:t>
      </w:r>
      <w:r w:rsidRPr="00AA46F3">
        <w:rPr>
          <w:rFonts w:ascii="Times New Roman" w:hAnsi="Times New Roman" w:cs="Times New Roman"/>
          <w:bCs/>
        </w:rPr>
        <w:t xml:space="preserve"> mokslo darbuotojas</w:t>
      </w:r>
      <w:r w:rsidR="00591ADC" w:rsidRPr="00AA46F3">
        <w:rPr>
          <w:rFonts w:ascii="Times New Roman" w:hAnsi="Times New Roman" w:cs="Times New Roman"/>
          <w:bCs/>
        </w:rPr>
        <w:t xml:space="preserve"> arba studijų prodekanas</w:t>
      </w:r>
      <w:r w:rsidRPr="00AA46F3">
        <w:rPr>
          <w:rFonts w:ascii="Times New Roman" w:hAnsi="Times New Roman" w:cs="Times New Roman"/>
          <w:bCs/>
        </w:rPr>
        <w:t xml:space="preserve">), paskirtas metodiškai vadovauti </w:t>
      </w:r>
      <w:r w:rsidR="00904911" w:rsidRPr="00AA46F3">
        <w:rPr>
          <w:rFonts w:ascii="Times New Roman" w:hAnsi="Times New Roman" w:cs="Times New Roman"/>
          <w:bCs/>
        </w:rPr>
        <w:t>p</w:t>
      </w:r>
      <w:r w:rsidRPr="00AA46F3">
        <w:rPr>
          <w:rFonts w:ascii="Times New Roman" w:hAnsi="Times New Roman" w:cs="Times New Roman"/>
          <w:bCs/>
        </w:rPr>
        <w:t xml:space="preserve">raktikai. </w:t>
      </w:r>
      <w:r w:rsidR="00010FDA" w:rsidRPr="00AA46F3">
        <w:rPr>
          <w:rFonts w:ascii="Times New Roman" w:hAnsi="Times New Roman" w:cs="Times New Roman"/>
          <w:bCs/>
        </w:rPr>
        <w:t>J</w:t>
      </w:r>
      <w:r w:rsidRPr="00AA46F3">
        <w:rPr>
          <w:rFonts w:ascii="Times New Roman" w:hAnsi="Times New Roman" w:cs="Times New Roman"/>
          <w:bCs/>
        </w:rPr>
        <w:t xml:space="preserve">o </w:t>
      </w:r>
      <w:r w:rsidR="005F0F03" w:rsidRPr="00AA46F3">
        <w:rPr>
          <w:rFonts w:ascii="Times New Roman" w:hAnsi="Times New Roman" w:cs="Times New Roman"/>
          <w:bCs/>
        </w:rPr>
        <w:t xml:space="preserve">atsakomybės ir funkcijos </w:t>
      </w:r>
      <w:r w:rsidRPr="00AA46F3">
        <w:rPr>
          <w:rFonts w:ascii="Times New Roman" w:hAnsi="Times New Roman" w:cs="Times New Roman"/>
          <w:bCs/>
        </w:rPr>
        <w:t>yra</w:t>
      </w:r>
      <w:r w:rsidRPr="00AA46F3">
        <w:rPr>
          <w:rFonts w:ascii="Times New Roman" w:hAnsi="Times New Roman" w:cs="Times New Roman"/>
        </w:rPr>
        <w:t xml:space="preserve"> apibrėžtos </w:t>
      </w:r>
      <w:r w:rsidR="008F3046" w:rsidRPr="00AA46F3">
        <w:rPr>
          <w:rFonts w:ascii="Times New Roman" w:hAnsi="Times New Roman" w:cs="Times New Roman"/>
        </w:rPr>
        <w:t>Universiteto studentų ir absolventų praktikos organizavimo tvarkos apraše</w:t>
      </w:r>
      <w:r w:rsidRPr="00AA46F3">
        <w:rPr>
          <w:rFonts w:ascii="Times New Roman" w:hAnsi="Times New Roman" w:cs="Times New Roman"/>
        </w:rPr>
        <w:t xml:space="preserve">. </w:t>
      </w:r>
      <w:bookmarkStart w:id="23" w:name="_Hlk191644181"/>
    </w:p>
    <w:p w14:paraId="3FAFD590" w14:textId="77777777" w:rsidR="00EC53AA" w:rsidRDefault="00D833D8" w:rsidP="003425A1">
      <w:pPr>
        <w:pStyle w:val="ListParagraph"/>
        <w:numPr>
          <w:ilvl w:val="1"/>
          <w:numId w:val="1"/>
        </w:numPr>
        <w:tabs>
          <w:tab w:val="left" w:pos="1276"/>
        </w:tabs>
        <w:ind w:left="0" w:firstLine="709"/>
        <w:contextualSpacing/>
        <w:jc w:val="both"/>
        <w:rPr>
          <w:rFonts w:ascii="Times New Roman" w:hAnsi="Times New Roman" w:cs="Times New Roman"/>
        </w:rPr>
      </w:pPr>
      <w:r w:rsidRPr="00AA46F3">
        <w:rPr>
          <w:rFonts w:ascii="Times New Roman" w:hAnsi="Times New Roman" w:cs="Times New Roman"/>
          <w:b/>
        </w:rPr>
        <w:t xml:space="preserve">Praktikos vadovas </w:t>
      </w:r>
      <w:r w:rsidR="00F464FB" w:rsidRPr="00AA46F3">
        <w:rPr>
          <w:rFonts w:ascii="Times New Roman" w:hAnsi="Times New Roman" w:cs="Times New Roman"/>
          <w:b/>
        </w:rPr>
        <w:t>P</w:t>
      </w:r>
      <w:r w:rsidR="003D14B8" w:rsidRPr="00AA46F3">
        <w:rPr>
          <w:rFonts w:ascii="Times New Roman" w:hAnsi="Times New Roman" w:cs="Times New Roman"/>
          <w:b/>
          <w:bCs/>
        </w:rPr>
        <w:t>raktikos</w:t>
      </w:r>
      <w:r w:rsidRPr="00AA46F3">
        <w:rPr>
          <w:rFonts w:ascii="Times New Roman" w:hAnsi="Times New Roman" w:cs="Times New Roman"/>
          <w:b/>
          <w:bCs/>
        </w:rPr>
        <w:t xml:space="preserve"> </w:t>
      </w:r>
      <w:r w:rsidR="00F44BF4" w:rsidRPr="00AA46F3">
        <w:rPr>
          <w:rFonts w:ascii="Times New Roman" w:hAnsi="Times New Roman" w:cs="Times New Roman"/>
          <w:b/>
        </w:rPr>
        <w:t>vietoje</w:t>
      </w:r>
      <w:bookmarkEnd w:id="23"/>
      <w:r w:rsidRPr="00AA46F3">
        <w:rPr>
          <w:rFonts w:ascii="Times New Roman" w:hAnsi="Times New Roman" w:cs="Times New Roman"/>
        </w:rPr>
        <w:t xml:space="preserve"> </w:t>
      </w:r>
      <w:r w:rsidR="00EA7166" w:rsidRPr="00AA46F3">
        <w:rPr>
          <w:rFonts w:ascii="Times New Roman" w:hAnsi="Times New Roman" w:cs="Times New Roman"/>
        </w:rPr>
        <w:t>–</w:t>
      </w:r>
      <w:r w:rsidR="003D14B8" w:rsidRPr="00AA46F3">
        <w:rPr>
          <w:rFonts w:ascii="Times New Roman" w:hAnsi="Times New Roman" w:cs="Times New Roman"/>
        </w:rPr>
        <w:t xml:space="preserve"> organizacijos, kurioje </w:t>
      </w:r>
      <w:r w:rsidR="00534C57" w:rsidRPr="00AA46F3">
        <w:rPr>
          <w:rFonts w:ascii="Times New Roman" w:hAnsi="Times New Roman" w:cs="Times New Roman"/>
        </w:rPr>
        <w:t>studentas</w:t>
      </w:r>
      <w:r w:rsidR="003D14B8" w:rsidRPr="00AA46F3">
        <w:rPr>
          <w:rFonts w:ascii="Times New Roman" w:hAnsi="Times New Roman" w:cs="Times New Roman"/>
        </w:rPr>
        <w:t xml:space="preserve"> atlieka </w:t>
      </w:r>
      <w:r w:rsidR="00904911" w:rsidRPr="00AA46F3">
        <w:rPr>
          <w:rFonts w:ascii="Times New Roman" w:hAnsi="Times New Roman" w:cs="Times New Roman"/>
        </w:rPr>
        <w:t>p</w:t>
      </w:r>
      <w:r w:rsidR="003D14B8" w:rsidRPr="00AA46F3">
        <w:rPr>
          <w:rFonts w:ascii="Times New Roman" w:hAnsi="Times New Roman" w:cs="Times New Roman"/>
        </w:rPr>
        <w:t xml:space="preserve">raktiką, darbuotojas, organizacijos atsakingo asmens paskirtas vadovauti </w:t>
      </w:r>
      <w:r w:rsidR="00904911" w:rsidRPr="00AA46F3">
        <w:rPr>
          <w:rFonts w:ascii="Times New Roman" w:hAnsi="Times New Roman" w:cs="Times New Roman"/>
        </w:rPr>
        <w:t>p</w:t>
      </w:r>
      <w:r w:rsidR="003D14B8" w:rsidRPr="00AA46F3">
        <w:rPr>
          <w:rFonts w:ascii="Times New Roman" w:hAnsi="Times New Roman" w:cs="Times New Roman"/>
        </w:rPr>
        <w:t xml:space="preserve">raktikai. </w:t>
      </w:r>
      <w:r w:rsidR="00010FDA" w:rsidRPr="00AA46F3">
        <w:rPr>
          <w:rFonts w:ascii="Times New Roman" w:hAnsi="Times New Roman" w:cs="Times New Roman"/>
        </w:rPr>
        <w:t>Jo</w:t>
      </w:r>
      <w:r w:rsidR="00945E04" w:rsidRPr="00AA46F3">
        <w:rPr>
          <w:rFonts w:ascii="Times New Roman" w:hAnsi="Times New Roman" w:cs="Times New Roman"/>
        </w:rPr>
        <w:t xml:space="preserve"> </w:t>
      </w:r>
      <w:r w:rsidR="0066322B" w:rsidRPr="00AA46F3">
        <w:rPr>
          <w:rFonts w:ascii="Times New Roman" w:hAnsi="Times New Roman" w:cs="Times New Roman"/>
        </w:rPr>
        <w:t xml:space="preserve">atsakomybės ir funkcijos </w:t>
      </w:r>
      <w:r w:rsidR="00945E04" w:rsidRPr="00AA46F3">
        <w:rPr>
          <w:rFonts w:ascii="Times New Roman" w:hAnsi="Times New Roman" w:cs="Times New Roman"/>
        </w:rPr>
        <w:t xml:space="preserve">yra apibrėžtos </w:t>
      </w:r>
      <w:r w:rsidR="00ED7CA5" w:rsidRPr="00AA46F3">
        <w:rPr>
          <w:rFonts w:ascii="Times New Roman" w:hAnsi="Times New Roman" w:cs="Times New Roman"/>
        </w:rPr>
        <w:t xml:space="preserve">Kauno technologijos universiteto </w:t>
      </w:r>
      <w:r w:rsidR="008F3046" w:rsidRPr="00AA46F3">
        <w:rPr>
          <w:rFonts w:ascii="Times New Roman" w:hAnsi="Times New Roman" w:cs="Times New Roman"/>
        </w:rPr>
        <w:t>studentų ir absolventų praktikos organizavimo tvarkos apraše</w:t>
      </w:r>
      <w:r w:rsidR="00945E04" w:rsidRPr="00AA46F3">
        <w:rPr>
          <w:rFonts w:ascii="Times New Roman" w:hAnsi="Times New Roman" w:cs="Times New Roman"/>
        </w:rPr>
        <w:t>.</w:t>
      </w:r>
      <w:r w:rsidR="009C073B" w:rsidRPr="00AA46F3">
        <w:rPr>
          <w:rFonts w:ascii="Times New Roman" w:hAnsi="Times New Roman" w:cs="Times New Roman"/>
        </w:rPr>
        <w:t xml:space="preserve"> </w:t>
      </w:r>
      <w:bookmarkStart w:id="24" w:name="_Hlk219812514"/>
      <w:bookmarkStart w:id="25" w:name="_Hlk219448680"/>
    </w:p>
    <w:p w14:paraId="6A2E5984" w14:textId="77777777" w:rsidR="00EC53AA" w:rsidRDefault="005D73EE" w:rsidP="003425A1">
      <w:pPr>
        <w:pStyle w:val="ListParagraph"/>
        <w:numPr>
          <w:ilvl w:val="1"/>
          <w:numId w:val="1"/>
        </w:numPr>
        <w:tabs>
          <w:tab w:val="left" w:pos="1276"/>
        </w:tabs>
        <w:ind w:left="0" w:firstLine="709"/>
        <w:contextualSpacing/>
        <w:jc w:val="both"/>
        <w:rPr>
          <w:rFonts w:ascii="Times New Roman" w:hAnsi="Times New Roman" w:cs="Times New Roman"/>
        </w:rPr>
      </w:pPr>
      <w:r w:rsidRPr="00EC53AA">
        <w:rPr>
          <w:rFonts w:ascii="Times New Roman" w:hAnsi="Times New Roman" w:cs="Times New Roman"/>
          <w:b/>
          <w:bCs/>
        </w:rPr>
        <w:t xml:space="preserve">Praktikos vieta </w:t>
      </w:r>
      <w:r w:rsidRPr="00EC53AA">
        <w:rPr>
          <w:rFonts w:ascii="Times New Roman" w:hAnsi="Times New Roman" w:cs="Times New Roman"/>
        </w:rPr>
        <w:t xml:space="preserve">– organizacija, atitinkanti </w:t>
      </w:r>
      <w:r w:rsidR="00ED7CA5" w:rsidRPr="00EC53AA">
        <w:rPr>
          <w:rFonts w:ascii="Times New Roman" w:hAnsi="Times New Roman" w:cs="Times New Roman"/>
        </w:rPr>
        <w:t xml:space="preserve">Kauno technologijos universiteto </w:t>
      </w:r>
      <w:r w:rsidRPr="00EC53AA">
        <w:rPr>
          <w:rFonts w:ascii="Times New Roman" w:hAnsi="Times New Roman" w:cs="Times New Roman"/>
        </w:rPr>
        <w:t xml:space="preserve">studentų ir absolventų praktikos organizavimo tvarkos apraše nustatytus reikalavimus ir įsteigta „Erasmus+“ programos šalyje arba </w:t>
      </w:r>
      <w:r w:rsidR="00DD1610" w:rsidRPr="00EC53AA">
        <w:rPr>
          <w:rFonts w:ascii="Times New Roman" w:hAnsi="Times New Roman" w:cs="Times New Roman"/>
        </w:rPr>
        <w:t>„Erasmus+“ programos partnerinėje šalyje</w:t>
      </w:r>
      <w:r w:rsidRPr="00EC53AA">
        <w:rPr>
          <w:rFonts w:ascii="Times New Roman" w:hAnsi="Times New Roman" w:cs="Times New Roman"/>
        </w:rPr>
        <w:t xml:space="preserve">, kuri reguliariai vykdo ekonominę veiklą valstybiniame, privačiame sektoriuje ar socialinėje sferoje, nepriklausomai nuo jos dydžio ar teisinio statuso. Praktikos vieta negali būti ES institucija ir (ar) agentūra, nurodyta </w:t>
      </w:r>
      <w:r w:rsidR="00E635F8" w:rsidRPr="00EC53AA">
        <w:rPr>
          <w:rFonts w:ascii="Times New Roman" w:hAnsi="Times New Roman" w:cs="Times New Roman"/>
        </w:rPr>
        <w:t>ES institucijų ir įstaigų sąraše</w:t>
      </w:r>
      <w:r w:rsidR="00E635F8" w:rsidRPr="00AA46F3">
        <w:rPr>
          <w:rStyle w:val="FootnoteReference"/>
          <w:rFonts w:ascii="Times New Roman" w:hAnsi="Times New Roman" w:cs="Times New Roman"/>
        </w:rPr>
        <w:footnoteReference w:id="5"/>
      </w:r>
      <w:r w:rsidR="00E635F8" w:rsidRPr="00EC53AA">
        <w:rPr>
          <w:rFonts w:ascii="Times New Roman" w:hAnsi="Times New Roman" w:cs="Times New Roman"/>
        </w:rPr>
        <w:t>,</w:t>
      </w:r>
      <w:r w:rsidRPr="00EC53AA">
        <w:rPr>
          <w:rFonts w:ascii="Times New Roman" w:hAnsi="Times New Roman" w:cs="Times New Roman"/>
        </w:rPr>
        <w:t xml:space="preserve"> kad būtų išvengta interesų konflikto ir (arba) dvigubo finansavimo. </w:t>
      </w:r>
      <w:r w:rsidR="00614E8D" w:rsidRPr="00EC53AA">
        <w:rPr>
          <w:rFonts w:ascii="Times New Roman" w:hAnsi="Times New Roman" w:cs="Times New Roman"/>
        </w:rPr>
        <w:t xml:space="preserve">Vadovaujantis </w:t>
      </w:r>
      <w:bookmarkStart w:id="26" w:name="_Hlk219810843"/>
      <w:r w:rsidR="00614E8D" w:rsidRPr="00EC53AA">
        <w:rPr>
          <w:rFonts w:ascii="Times New Roman" w:hAnsi="Times New Roman" w:cs="Times New Roman"/>
        </w:rPr>
        <w:t>Lietuvos Respublikos Užsienio reikalų ministerijos kelionių rekomendacijo</w:t>
      </w:r>
      <w:bookmarkEnd w:id="26"/>
      <w:r w:rsidR="00614E8D" w:rsidRPr="00EC53AA">
        <w:rPr>
          <w:rFonts w:ascii="Times New Roman" w:hAnsi="Times New Roman" w:cs="Times New Roman"/>
        </w:rPr>
        <w:t>mis</w:t>
      </w:r>
      <w:r w:rsidR="0039631F" w:rsidRPr="00AA46F3">
        <w:rPr>
          <w:rStyle w:val="FootnoteReference"/>
          <w:rFonts w:ascii="Times New Roman" w:hAnsi="Times New Roman" w:cs="Times New Roman"/>
        </w:rPr>
        <w:footnoteReference w:id="6"/>
      </w:r>
      <w:r w:rsidR="00614E8D" w:rsidRPr="00EC53AA">
        <w:rPr>
          <w:rFonts w:ascii="Times New Roman" w:hAnsi="Times New Roman" w:cs="Times New Roman"/>
        </w:rPr>
        <w:t>, gali būti taikomi ribojimai nesaugioms praktikos šalims.</w:t>
      </w:r>
      <w:bookmarkEnd w:id="24"/>
      <w:bookmarkEnd w:id="25"/>
    </w:p>
    <w:p w14:paraId="363CE622" w14:textId="77777777" w:rsidR="00EC53AA" w:rsidRDefault="003F3B8C" w:rsidP="003425A1">
      <w:pPr>
        <w:pStyle w:val="ListParagraph"/>
        <w:numPr>
          <w:ilvl w:val="1"/>
          <w:numId w:val="1"/>
        </w:numPr>
        <w:tabs>
          <w:tab w:val="left" w:pos="1276"/>
        </w:tabs>
        <w:ind w:left="0" w:firstLine="709"/>
        <w:contextualSpacing/>
        <w:jc w:val="both"/>
        <w:rPr>
          <w:rFonts w:ascii="Times New Roman" w:hAnsi="Times New Roman" w:cs="Times New Roman"/>
        </w:rPr>
      </w:pPr>
      <w:r w:rsidRPr="00EC53AA">
        <w:rPr>
          <w:rFonts w:ascii="Times New Roman" w:hAnsi="Times New Roman" w:cs="Times New Roman"/>
          <w:b/>
        </w:rPr>
        <w:t>Praktikos monitoringas</w:t>
      </w:r>
      <w:r w:rsidRPr="00EC53AA">
        <w:rPr>
          <w:rFonts w:ascii="Times New Roman" w:hAnsi="Times New Roman" w:cs="Times New Roman"/>
        </w:rPr>
        <w:t xml:space="preserve"> (toliau – monitoringas) </w:t>
      </w:r>
      <w:r w:rsidR="00EA7166" w:rsidRPr="00EC53AA">
        <w:rPr>
          <w:rFonts w:ascii="Times New Roman" w:hAnsi="Times New Roman" w:cs="Times New Roman"/>
        </w:rPr>
        <w:t>–</w:t>
      </w:r>
      <w:r w:rsidRPr="00EC53AA">
        <w:rPr>
          <w:rFonts w:ascii="Times New Roman" w:hAnsi="Times New Roman" w:cs="Times New Roman"/>
        </w:rPr>
        <w:t xml:space="preserve"> </w:t>
      </w:r>
      <w:r w:rsidR="00904911" w:rsidRPr="00EC53AA">
        <w:rPr>
          <w:rFonts w:ascii="Times New Roman" w:hAnsi="Times New Roman" w:cs="Times New Roman"/>
        </w:rPr>
        <w:t>p</w:t>
      </w:r>
      <w:r w:rsidRPr="00EC53AA">
        <w:rPr>
          <w:rFonts w:ascii="Times New Roman" w:hAnsi="Times New Roman" w:cs="Times New Roman"/>
        </w:rPr>
        <w:t xml:space="preserve">raktikos plane suplanuotų veiklų </w:t>
      </w:r>
      <w:r w:rsidR="003E1608" w:rsidRPr="00EC53AA">
        <w:rPr>
          <w:rFonts w:ascii="Times New Roman" w:hAnsi="Times New Roman" w:cs="Times New Roman"/>
        </w:rPr>
        <w:t xml:space="preserve">vykdymo </w:t>
      </w:r>
      <w:r w:rsidRPr="00EC53AA">
        <w:rPr>
          <w:rFonts w:ascii="Times New Roman" w:hAnsi="Times New Roman" w:cs="Times New Roman"/>
        </w:rPr>
        <w:t xml:space="preserve">stebėsena </w:t>
      </w:r>
      <w:r w:rsidR="00904911" w:rsidRPr="00EC53AA">
        <w:rPr>
          <w:rFonts w:ascii="Times New Roman" w:hAnsi="Times New Roman" w:cs="Times New Roman"/>
        </w:rPr>
        <w:t>p</w:t>
      </w:r>
      <w:r w:rsidRPr="00EC53AA">
        <w:rPr>
          <w:rFonts w:ascii="Times New Roman" w:hAnsi="Times New Roman" w:cs="Times New Roman"/>
        </w:rPr>
        <w:t xml:space="preserve">raktikos </w:t>
      </w:r>
      <w:r w:rsidR="00F464FB" w:rsidRPr="00EC53AA">
        <w:rPr>
          <w:rFonts w:ascii="Times New Roman" w:hAnsi="Times New Roman" w:cs="Times New Roman"/>
        </w:rPr>
        <w:t>vietoje</w:t>
      </w:r>
      <w:r w:rsidRPr="00EC53AA">
        <w:rPr>
          <w:rFonts w:ascii="Times New Roman" w:hAnsi="Times New Roman" w:cs="Times New Roman"/>
        </w:rPr>
        <w:t xml:space="preserve">. </w:t>
      </w:r>
    </w:p>
    <w:p w14:paraId="210A78C8" w14:textId="4CCB81BC" w:rsidR="00DD1610" w:rsidRPr="00EC53AA" w:rsidRDefault="00450C83" w:rsidP="003425A1">
      <w:pPr>
        <w:pStyle w:val="ListParagraph"/>
        <w:numPr>
          <w:ilvl w:val="1"/>
          <w:numId w:val="1"/>
        </w:numPr>
        <w:tabs>
          <w:tab w:val="left" w:pos="1276"/>
        </w:tabs>
        <w:ind w:left="0" w:firstLine="709"/>
        <w:contextualSpacing/>
        <w:jc w:val="both"/>
        <w:rPr>
          <w:rFonts w:ascii="Times New Roman" w:hAnsi="Times New Roman" w:cs="Times New Roman"/>
        </w:rPr>
      </w:pPr>
      <w:r w:rsidRPr="00EC53AA">
        <w:rPr>
          <w:rFonts w:ascii="Times New Roman" w:hAnsi="Times New Roman" w:cs="Times New Roman"/>
          <w:b/>
        </w:rPr>
        <w:t>Rezerv</w:t>
      </w:r>
      <w:r w:rsidR="00537891" w:rsidRPr="00EC53AA">
        <w:rPr>
          <w:rFonts w:ascii="Times New Roman" w:hAnsi="Times New Roman" w:cs="Times New Roman"/>
          <w:b/>
        </w:rPr>
        <w:t>o</w:t>
      </w:r>
      <w:r w:rsidRPr="00EC53AA">
        <w:rPr>
          <w:rFonts w:ascii="Times New Roman" w:hAnsi="Times New Roman" w:cs="Times New Roman"/>
          <w:b/>
        </w:rPr>
        <w:t xml:space="preserve"> sąrašas</w:t>
      </w:r>
      <w:r w:rsidRPr="00EC53AA">
        <w:rPr>
          <w:rFonts w:ascii="Times New Roman" w:hAnsi="Times New Roman" w:cs="Times New Roman"/>
        </w:rPr>
        <w:t xml:space="preserve"> –</w:t>
      </w:r>
      <w:r w:rsidR="005D52F7" w:rsidRPr="00EC53AA">
        <w:rPr>
          <w:rFonts w:ascii="Times New Roman" w:hAnsi="Times New Roman" w:cs="Times New Roman"/>
        </w:rPr>
        <w:t xml:space="preserve"> </w:t>
      </w:r>
      <w:r w:rsidRPr="00EC53AA">
        <w:rPr>
          <w:rFonts w:ascii="Times New Roman" w:hAnsi="Times New Roman" w:cs="Times New Roman"/>
        </w:rPr>
        <w:t>studentų</w:t>
      </w:r>
      <w:r w:rsidR="00A366BC" w:rsidRPr="00EC53AA">
        <w:rPr>
          <w:rFonts w:ascii="Times New Roman" w:hAnsi="Times New Roman" w:cs="Times New Roman"/>
        </w:rPr>
        <w:t>,</w:t>
      </w:r>
      <w:r w:rsidRPr="00EC53AA">
        <w:rPr>
          <w:rFonts w:ascii="Times New Roman" w:hAnsi="Times New Roman" w:cs="Times New Roman"/>
        </w:rPr>
        <w:t xml:space="preserve"> prete</w:t>
      </w:r>
      <w:r w:rsidR="008932C1" w:rsidRPr="00EC53AA">
        <w:rPr>
          <w:rFonts w:ascii="Times New Roman" w:hAnsi="Times New Roman" w:cs="Times New Roman"/>
        </w:rPr>
        <w:t xml:space="preserve">nduojančių </w:t>
      </w:r>
      <w:r w:rsidR="00950698" w:rsidRPr="00EC53AA">
        <w:rPr>
          <w:rFonts w:ascii="Times New Roman" w:hAnsi="Times New Roman" w:cs="Times New Roman"/>
        </w:rPr>
        <w:t xml:space="preserve">išvykti į </w:t>
      </w:r>
      <w:r w:rsidR="003F3B8C" w:rsidRPr="00EC53AA">
        <w:rPr>
          <w:rFonts w:ascii="Times New Roman" w:hAnsi="Times New Roman" w:cs="Times New Roman"/>
        </w:rPr>
        <w:t xml:space="preserve">absolventų </w:t>
      </w:r>
      <w:r w:rsidR="00904911" w:rsidRPr="00EC53AA">
        <w:rPr>
          <w:rFonts w:ascii="Times New Roman" w:hAnsi="Times New Roman" w:cs="Times New Roman"/>
        </w:rPr>
        <w:t>p</w:t>
      </w:r>
      <w:r w:rsidR="00950698" w:rsidRPr="00EC53AA">
        <w:rPr>
          <w:rFonts w:ascii="Times New Roman" w:hAnsi="Times New Roman" w:cs="Times New Roman"/>
        </w:rPr>
        <w:t xml:space="preserve">raktiką ir </w:t>
      </w:r>
      <w:r w:rsidR="008932C1" w:rsidRPr="00EC53AA">
        <w:rPr>
          <w:rFonts w:ascii="Times New Roman" w:hAnsi="Times New Roman" w:cs="Times New Roman"/>
        </w:rPr>
        <w:t xml:space="preserve">gauti </w:t>
      </w:r>
      <w:r w:rsidR="00010FDA" w:rsidRPr="00EC53AA">
        <w:rPr>
          <w:rFonts w:ascii="Times New Roman" w:hAnsi="Times New Roman" w:cs="Times New Roman"/>
        </w:rPr>
        <w:t>s</w:t>
      </w:r>
      <w:r w:rsidR="008932C1" w:rsidRPr="00EC53AA">
        <w:rPr>
          <w:rFonts w:ascii="Times New Roman" w:hAnsi="Times New Roman" w:cs="Times New Roman"/>
        </w:rPr>
        <w:t>tipendiją</w:t>
      </w:r>
      <w:r w:rsidR="005D52F7" w:rsidRPr="00EC53AA">
        <w:rPr>
          <w:rFonts w:ascii="Times New Roman" w:hAnsi="Times New Roman" w:cs="Times New Roman"/>
        </w:rPr>
        <w:t>, sąrašas</w:t>
      </w:r>
      <w:r w:rsidR="008932C1" w:rsidRPr="00EC53AA">
        <w:rPr>
          <w:rFonts w:ascii="Times New Roman" w:hAnsi="Times New Roman" w:cs="Times New Roman"/>
        </w:rPr>
        <w:t xml:space="preserve">. Į </w:t>
      </w:r>
      <w:r w:rsidR="0022295A" w:rsidRPr="00EC53AA">
        <w:rPr>
          <w:rFonts w:ascii="Times New Roman" w:hAnsi="Times New Roman" w:cs="Times New Roman"/>
        </w:rPr>
        <w:t>r</w:t>
      </w:r>
      <w:r w:rsidRPr="00EC53AA">
        <w:rPr>
          <w:rFonts w:ascii="Times New Roman" w:hAnsi="Times New Roman" w:cs="Times New Roman"/>
        </w:rPr>
        <w:t>ezerv</w:t>
      </w:r>
      <w:r w:rsidR="003F6231" w:rsidRPr="00EC53AA">
        <w:rPr>
          <w:rFonts w:ascii="Times New Roman" w:hAnsi="Times New Roman" w:cs="Times New Roman"/>
        </w:rPr>
        <w:t>o</w:t>
      </w:r>
      <w:r w:rsidRPr="00EC53AA">
        <w:rPr>
          <w:rFonts w:ascii="Times New Roman" w:hAnsi="Times New Roman" w:cs="Times New Roman"/>
        </w:rPr>
        <w:t xml:space="preserve"> sąrašą įtraukiami studentai, kurie </w:t>
      </w:r>
      <w:r w:rsidR="00F01987" w:rsidRPr="00EC53AA">
        <w:rPr>
          <w:rFonts w:ascii="Times New Roman" w:hAnsi="Times New Roman" w:cs="Times New Roman"/>
        </w:rPr>
        <w:t xml:space="preserve">užsiregistravo </w:t>
      </w:r>
      <w:r w:rsidR="00904911" w:rsidRPr="00EC53AA">
        <w:rPr>
          <w:rFonts w:ascii="Times New Roman" w:hAnsi="Times New Roman" w:cs="Times New Roman"/>
        </w:rPr>
        <w:t>p</w:t>
      </w:r>
      <w:r w:rsidRPr="00EC53AA">
        <w:rPr>
          <w:rFonts w:ascii="Times New Roman" w:hAnsi="Times New Roman" w:cs="Times New Roman"/>
        </w:rPr>
        <w:t>raktikai</w:t>
      </w:r>
      <w:r w:rsidR="00D1782B" w:rsidRPr="00EC53AA">
        <w:rPr>
          <w:rFonts w:ascii="Times New Roman" w:hAnsi="Times New Roman" w:cs="Times New Roman"/>
        </w:rPr>
        <w:t xml:space="preserve"> </w:t>
      </w:r>
      <w:r w:rsidR="005E63CA" w:rsidRPr="00EC53AA">
        <w:rPr>
          <w:rFonts w:ascii="Times New Roman" w:hAnsi="Times New Roman" w:cs="Times New Roman"/>
        </w:rPr>
        <w:t>MO</w:t>
      </w:r>
      <w:r w:rsidR="00010FDA" w:rsidRPr="00EC53AA">
        <w:rPr>
          <w:rFonts w:ascii="Times New Roman" w:hAnsi="Times New Roman" w:cs="Times New Roman"/>
        </w:rPr>
        <w:t xml:space="preserve"> platformoje</w:t>
      </w:r>
      <w:r w:rsidR="00F01987" w:rsidRPr="00EC53AA">
        <w:rPr>
          <w:rFonts w:ascii="Times New Roman" w:hAnsi="Times New Roman" w:cs="Times New Roman"/>
        </w:rPr>
        <w:t>,</w:t>
      </w:r>
      <w:r w:rsidRPr="00EC53AA">
        <w:rPr>
          <w:rFonts w:ascii="Times New Roman" w:hAnsi="Times New Roman" w:cs="Times New Roman"/>
        </w:rPr>
        <w:t xml:space="preserve"> </w:t>
      </w:r>
      <w:r w:rsidR="00C17C55" w:rsidRPr="00EC53AA">
        <w:rPr>
          <w:rFonts w:ascii="Times New Roman" w:hAnsi="Times New Roman" w:cs="Times New Roman"/>
        </w:rPr>
        <w:t>be</w:t>
      </w:r>
      <w:r w:rsidR="00F01987" w:rsidRPr="00EC53AA">
        <w:rPr>
          <w:rFonts w:ascii="Times New Roman" w:hAnsi="Times New Roman" w:cs="Times New Roman"/>
        </w:rPr>
        <w:t>t</w:t>
      </w:r>
      <w:r w:rsidR="00C17C55" w:rsidRPr="00EC53AA">
        <w:rPr>
          <w:rFonts w:ascii="Times New Roman" w:hAnsi="Times New Roman" w:cs="Times New Roman"/>
        </w:rPr>
        <w:t xml:space="preserve"> </w:t>
      </w:r>
      <w:r w:rsidR="000340AF" w:rsidRPr="00EC53AA">
        <w:rPr>
          <w:rFonts w:ascii="Times New Roman" w:hAnsi="Times New Roman" w:cs="Times New Roman"/>
        </w:rPr>
        <w:t xml:space="preserve">dar </w:t>
      </w:r>
      <w:r w:rsidR="00D1782B" w:rsidRPr="00EC53AA">
        <w:rPr>
          <w:rFonts w:ascii="Times New Roman" w:hAnsi="Times New Roman" w:cs="Times New Roman"/>
        </w:rPr>
        <w:t xml:space="preserve">neturi </w:t>
      </w:r>
      <w:r w:rsidR="00904911" w:rsidRPr="00EC53AA">
        <w:rPr>
          <w:rFonts w:ascii="Times New Roman" w:hAnsi="Times New Roman" w:cs="Times New Roman"/>
        </w:rPr>
        <w:t>p</w:t>
      </w:r>
      <w:r w:rsidR="003D14B8" w:rsidRPr="00EC53AA">
        <w:rPr>
          <w:rFonts w:ascii="Times New Roman" w:hAnsi="Times New Roman" w:cs="Times New Roman"/>
        </w:rPr>
        <w:t>raktikos</w:t>
      </w:r>
      <w:r w:rsidRPr="00EC53AA">
        <w:rPr>
          <w:rFonts w:ascii="Times New Roman" w:hAnsi="Times New Roman" w:cs="Times New Roman"/>
        </w:rPr>
        <w:t xml:space="preserve"> </w:t>
      </w:r>
      <w:r w:rsidR="00F464FB" w:rsidRPr="00EC53AA">
        <w:rPr>
          <w:rFonts w:ascii="Times New Roman" w:hAnsi="Times New Roman" w:cs="Times New Roman"/>
        </w:rPr>
        <w:t>vietos</w:t>
      </w:r>
      <w:r w:rsidRPr="00EC53AA">
        <w:rPr>
          <w:rFonts w:ascii="Times New Roman" w:hAnsi="Times New Roman" w:cs="Times New Roman"/>
        </w:rPr>
        <w:t xml:space="preserve"> p</w:t>
      </w:r>
      <w:r w:rsidR="00174B74" w:rsidRPr="00EC53AA">
        <w:rPr>
          <w:rFonts w:ascii="Times New Roman" w:hAnsi="Times New Roman" w:cs="Times New Roman"/>
        </w:rPr>
        <w:t>riėmimo</w:t>
      </w:r>
      <w:r w:rsidRPr="00EC53AA">
        <w:rPr>
          <w:rFonts w:ascii="Times New Roman" w:hAnsi="Times New Roman" w:cs="Times New Roman"/>
        </w:rPr>
        <w:t xml:space="preserve"> laiško.</w:t>
      </w:r>
      <w:bookmarkStart w:id="27" w:name="_Hlk71036745"/>
    </w:p>
    <w:p w14:paraId="51F68AAC" w14:textId="77777777" w:rsidR="00CB4F9F" w:rsidRPr="00AA46F3" w:rsidRDefault="00CB4F9F" w:rsidP="003425A1">
      <w:pPr>
        <w:tabs>
          <w:tab w:val="left" w:pos="1296"/>
          <w:tab w:val="left" w:pos="1418"/>
          <w:tab w:val="left" w:pos="1701"/>
        </w:tabs>
        <w:contextualSpacing/>
        <w:jc w:val="both"/>
        <w:rPr>
          <w:rFonts w:ascii="Times New Roman" w:hAnsi="Times New Roman" w:cs="Times New Roman"/>
          <w:b/>
        </w:rPr>
      </w:pPr>
    </w:p>
    <w:p w14:paraId="65F0FC10" w14:textId="62FAFE31" w:rsidR="00817E7E" w:rsidRPr="00AA46F3" w:rsidRDefault="00925D2F" w:rsidP="003425A1">
      <w:pPr>
        <w:tabs>
          <w:tab w:val="left" w:pos="1296"/>
          <w:tab w:val="left" w:pos="1418"/>
          <w:tab w:val="left" w:pos="1701"/>
        </w:tabs>
        <w:contextualSpacing/>
        <w:jc w:val="center"/>
        <w:rPr>
          <w:rFonts w:ascii="Times New Roman" w:hAnsi="Times New Roman" w:cs="Times New Roman"/>
          <w:b/>
        </w:rPr>
      </w:pPr>
      <w:r w:rsidRPr="00AA46F3">
        <w:rPr>
          <w:rFonts w:ascii="Times New Roman" w:hAnsi="Times New Roman" w:cs="Times New Roman"/>
          <w:b/>
        </w:rPr>
        <w:t>I</w:t>
      </w:r>
      <w:r w:rsidR="00817E7E" w:rsidRPr="00AA46F3">
        <w:rPr>
          <w:rFonts w:ascii="Times New Roman" w:hAnsi="Times New Roman" w:cs="Times New Roman"/>
          <w:b/>
        </w:rPr>
        <w:t>I SKYRIUS</w:t>
      </w:r>
    </w:p>
    <w:p w14:paraId="6902F0F7" w14:textId="0114B4CC" w:rsidR="00817E7E" w:rsidRPr="00AA46F3" w:rsidRDefault="003F50D5" w:rsidP="003425A1">
      <w:pPr>
        <w:tabs>
          <w:tab w:val="left" w:pos="1296"/>
          <w:tab w:val="left" w:pos="1418"/>
          <w:tab w:val="left" w:pos="1701"/>
        </w:tabs>
        <w:contextualSpacing/>
        <w:jc w:val="center"/>
        <w:rPr>
          <w:rFonts w:ascii="Times New Roman" w:hAnsi="Times New Roman" w:cs="Times New Roman"/>
          <w:b/>
        </w:rPr>
      </w:pPr>
      <w:r w:rsidRPr="00AA46F3">
        <w:rPr>
          <w:rFonts w:ascii="Times New Roman" w:hAnsi="Times New Roman" w:cs="Times New Roman"/>
          <w:b/>
        </w:rPr>
        <w:t xml:space="preserve">PRAKTIKOS MOBILUMO </w:t>
      </w:r>
      <w:r w:rsidR="00C51DA8" w:rsidRPr="00AA46F3">
        <w:rPr>
          <w:rFonts w:ascii="Times New Roman" w:hAnsi="Times New Roman" w:cs="Times New Roman"/>
          <w:b/>
        </w:rPr>
        <w:t>ORGANIZAVIMAS</w:t>
      </w:r>
    </w:p>
    <w:p w14:paraId="30E316F0" w14:textId="77777777" w:rsidR="00886603" w:rsidRPr="00AA46F3" w:rsidRDefault="00886603" w:rsidP="003425A1">
      <w:pPr>
        <w:tabs>
          <w:tab w:val="left" w:pos="1296"/>
          <w:tab w:val="left" w:pos="1418"/>
          <w:tab w:val="left" w:pos="1701"/>
        </w:tabs>
        <w:contextualSpacing/>
        <w:jc w:val="both"/>
        <w:rPr>
          <w:rFonts w:ascii="Times New Roman" w:hAnsi="Times New Roman" w:cs="Times New Roman"/>
          <w:b/>
        </w:rPr>
      </w:pPr>
    </w:p>
    <w:p w14:paraId="2B6EB2D7" w14:textId="5630871A" w:rsidR="00817E7E" w:rsidRPr="00EC53AA" w:rsidRDefault="00817E7E" w:rsidP="003425A1">
      <w:pPr>
        <w:pStyle w:val="ListParagraph"/>
        <w:numPr>
          <w:ilvl w:val="0"/>
          <w:numId w:val="1"/>
        </w:numPr>
        <w:tabs>
          <w:tab w:val="left" w:pos="142"/>
          <w:tab w:val="left" w:pos="284"/>
          <w:tab w:val="left" w:pos="851"/>
          <w:tab w:val="left" w:pos="993"/>
          <w:tab w:val="left" w:pos="1701"/>
        </w:tabs>
        <w:ind w:left="0" w:firstLine="709"/>
        <w:contextualSpacing/>
        <w:jc w:val="both"/>
        <w:rPr>
          <w:rFonts w:ascii="Times New Roman" w:hAnsi="Times New Roman" w:cs="Times New Roman"/>
        </w:rPr>
      </w:pPr>
      <w:r w:rsidRPr="00EC53AA">
        <w:rPr>
          <w:rFonts w:ascii="Times New Roman" w:hAnsi="Times New Roman" w:cs="Times New Roman"/>
        </w:rPr>
        <w:t>Už</w:t>
      </w:r>
      <w:r w:rsidR="005E63CA" w:rsidRPr="00EC53AA">
        <w:rPr>
          <w:rFonts w:ascii="Times New Roman" w:hAnsi="Times New Roman" w:cs="Times New Roman"/>
        </w:rPr>
        <w:t xml:space="preserve"> </w:t>
      </w:r>
      <w:r w:rsidRPr="00EC53AA">
        <w:rPr>
          <w:rFonts w:ascii="Times New Roman" w:hAnsi="Times New Roman" w:cs="Times New Roman"/>
        </w:rPr>
        <w:t xml:space="preserve">informacinės medžiagos apie </w:t>
      </w:r>
      <w:r w:rsidR="00904911" w:rsidRPr="00EC53AA">
        <w:rPr>
          <w:rFonts w:ascii="Times New Roman" w:hAnsi="Times New Roman" w:cs="Times New Roman"/>
        </w:rPr>
        <w:t>p</w:t>
      </w:r>
      <w:r w:rsidRPr="00EC53AA">
        <w:rPr>
          <w:rFonts w:ascii="Times New Roman" w:hAnsi="Times New Roman" w:cs="Times New Roman"/>
        </w:rPr>
        <w:t>raktikas rengimą, informacinių renginių planavimą ir įgyvendinimą bei studentų konsultavimą Universitete yra</w:t>
      </w:r>
      <w:r w:rsidR="005E63CA" w:rsidRPr="00EC53AA">
        <w:rPr>
          <w:rFonts w:ascii="Times New Roman" w:hAnsi="Times New Roman" w:cs="Times New Roman"/>
        </w:rPr>
        <w:t xml:space="preserve"> </w:t>
      </w:r>
      <w:r w:rsidR="00110A05" w:rsidRPr="00EC53AA">
        <w:rPr>
          <w:rFonts w:ascii="Times New Roman" w:hAnsi="Times New Roman" w:cs="Times New Roman"/>
        </w:rPr>
        <w:t xml:space="preserve">atsakingas </w:t>
      </w:r>
      <w:r w:rsidR="005E63CA" w:rsidRPr="00EC53AA">
        <w:rPr>
          <w:rFonts w:ascii="Times New Roman" w:hAnsi="Times New Roman" w:cs="Times New Roman"/>
        </w:rPr>
        <w:t>T</w:t>
      </w:r>
      <w:r w:rsidR="00CC5FA9" w:rsidRPr="00EC53AA">
        <w:rPr>
          <w:rFonts w:ascii="Times New Roman" w:hAnsi="Times New Roman" w:cs="Times New Roman"/>
        </w:rPr>
        <w:t>arptautinių ryšių departamento</w:t>
      </w:r>
      <w:r w:rsidR="005E63CA" w:rsidRPr="00EC53AA">
        <w:rPr>
          <w:rFonts w:ascii="Times New Roman" w:hAnsi="Times New Roman" w:cs="Times New Roman"/>
        </w:rPr>
        <w:t xml:space="preserve"> </w:t>
      </w:r>
      <w:r w:rsidRPr="00EC53AA">
        <w:rPr>
          <w:rFonts w:ascii="Times New Roman" w:hAnsi="Times New Roman" w:cs="Times New Roman"/>
        </w:rPr>
        <w:t>AM</w:t>
      </w:r>
      <w:r w:rsidR="00051AF8" w:rsidRPr="00EC53AA">
        <w:rPr>
          <w:rFonts w:ascii="Times New Roman" w:hAnsi="Times New Roman" w:cs="Times New Roman"/>
        </w:rPr>
        <w:t>T</w:t>
      </w:r>
      <w:r w:rsidRPr="00EC53AA">
        <w:rPr>
          <w:rFonts w:ascii="Times New Roman" w:hAnsi="Times New Roman" w:cs="Times New Roman"/>
        </w:rPr>
        <w:t xml:space="preserve">S. </w:t>
      </w:r>
    </w:p>
    <w:p w14:paraId="08615720" w14:textId="77777777" w:rsidR="006E2FF3" w:rsidRPr="00AA46F3" w:rsidRDefault="00817E7E" w:rsidP="003425A1">
      <w:pPr>
        <w:numPr>
          <w:ilvl w:val="0"/>
          <w:numId w:val="1"/>
        </w:numPr>
        <w:tabs>
          <w:tab w:val="left" w:pos="142"/>
          <w:tab w:val="left" w:pos="284"/>
          <w:tab w:val="left" w:pos="851"/>
          <w:tab w:val="left" w:pos="993"/>
          <w:tab w:val="left" w:pos="1701"/>
        </w:tabs>
        <w:ind w:left="0" w:firstLine="709"/>
        <w:contextualSpacing/>
        <w:jc w:val="both"/>
        <w:rPr>
          <w:rFonts w:ascii="Times New Roman" w:hAnsi="Times New Roman" w:cs="Times New Roman"/>
        </w:rPr>
      </w:pPr>
      <w:r w:rsidRPr="00AA46F3">
        <w:rPr>
          <w:rFonts w:ascii="Times New Roman" w:hAnsi="Times New Roman" w:cs="Times New Roman"/>
        </w:rPr>
        <w:t xml:space="preserve">Už informacinių renginių organizavimą ir informacinės medžiagos platinimą bei studentų konsultavimą Universiteto fakultetuose yra atsakingi fakulteto </w:t>
      </w:r>
      <w:r w:rsidR="00E815AC" w:rsidRPr="00AA46F3">
        <w:rPr>
          <w:rFonts w:ascii="Times New Roman" w:hAnsi="Times New Roman" w:cs="Times New Roman"/>
        </w:rPr>
        <w:t xml:space="preserve">tarptautinių ryšių koordinatoriai (toliau – </w:t>
      </w:r>
      <w:r w:rsidRPr="00AA46F3">
        <w:rPr>
          <w:rFonts w:ascii="Times New Roman" w:hAnsi="Times New Roman" w:cs="Times New Roman"/>
        </w:rPr>
        <w:t>TRK</w:t>
      </w:r>
      <w:r w:rsidR="00E815AC" w:rsidRPr="00AA46F3">
        <w:rPr>
          <w:rFonts w:ascii="Times New Roman" w:hAnsi="Times New Roman" w:cs="Times New Roman"/>
        </w:rPr>
        <w:t>)</w:t>
      </w:r>
      <w:r w:rsidRPr="00AA46F3">
        <w:rPr>
          <w:rFonts w:ascii="Times New Roman" w:hAnsi="Times New Roman" w:cs="Times New Roman"/>
        </w:rPr>
        <w:t>, o Doktorantūros mokykla yra atsakinga už informacinės medžiagos platinimą doktorantams.</w:t>
      </w:r>
    </w:p>
    <w:p w14:paraId="4BF14A04" w14:textId="5365EDD1" w:rsidR="00817E7E" w:rsidRPr="00AA46F3" w:rsidRDefault="00817E7E" w:rsidP="003425A1">
      <w:pPr>
        <w:numPr>
          <w:ilvl w:val="0"/>
          <w:numId w:val="1"/>
        </w:numPr>
        <w:tabs>
          <w:tab w:val="left" w:pos="142"/>
          <w:tab w:val="left" w:pos="284"/>
          <w:tab w:val="left" w:pos="851"/>
          <w:tab w:val="left" w:pos="993"/>
          <w:tab w:val="left" w:pos="1701"/>
        </w:tabs>
        <w:ind w:left="0" w:firstLine="709"/>
        <w:contextualSpacing/>
        <w:jc w:val="both"/>
        <w:rPr>
          <w:rFonts w:ascii="Times New Roman" w:hAnsi="Times New Roman" w:cs="Times New Roman"/>
        </w:rPr>
      </w:pPr>
      <w:r w:rsidRPr="00AA46F3">
        <w:rPr>
          <w:rFonts w:ascii="Times New Roman" w:hAnsi="Times New Roman" w:cs="Times New Roman"/>
        </w:rPr>
        <w:t xml:space="preserve">Studentai ar absolventai </w:t>
      </w:r>
      <w:r w:rsidR="00904911" w:rsidRPr="00AA46F3">
        <w:rPr>
          <w:rFonts w:ascii="Times New Roman" w:hAnsi="Times New Roman" w:cs="Times New Roman"/>
        </w:rPr>
        <w:t>p</w:t>
      </w:r>
      <w:r w:rsidRPr="00AA46F3">
        <w:rPr>
          <w:rFonts w:ascii="Times New Roman" w:hAnsi="Times New Roman" w:cs="Times New Roman"/>
        </w:rPr>
        <w:t>raktikos vietos gali ieškoti savarankiškai arba išsirinkti iš:</w:t>
      </w:r>
    </w:p>
    <w:p w14:paraId="02B1687A" w14:textId="11967CCC" w:rsidR="00817E7E" w:rsidRPr="00AA46F3" w:rsidRDefault="00817E7E" w:rsidP="003425A1">
      <w:pPr>
        <w:pStyle w:val="ListParagraph"/>
        <w:numPr>
          <w:ilvl w:val="1"/>
          <w:numId w:val="18"/>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rPr>
        <w:t xml:space="preserve">krypties studijų programų komiteto, praktikos studijų modulio atsakingo dėstytojo, praktikos vadovų, dėstytojų, alumnų, karjeros mentorių siūlomų </w:t>
      </w:r>
      <w:r w:rsidR="00904911" w:rsidRPr="00AA46F3">
        <w:rPr>
          <w:rFonts w:ascii="Times New Roman" w:hAnsi="Times New Roman" w:cs="Times New Roman"/>
        </w:rPr>
        <w:t>p</w:t>
      </w:r>
      <w:r w:rsidRPr="00AA46F3">
        <w:rPr>
          <w:rFonts w:ascii="Times New Roman" w:hAnsi="Times New Roman" w:cs="Times New Roman"/>
        </w:rPr>
        <w:t xml:space="preserve">raktikos vietų; </w:t>
      </w:r>
    </w:p>
    <w:p w14:paraId="71A4B434" w14:textId="56700F43" w:rsidR="00BF0621" w:rsidRPr="00AA46F3" w:rsidRDefault="0094031D" w:rsidP="00BB1EE4">
      <w:pPr>
        <w:pStyle w:val="ListParagraph"/>
        <w:numPr>
          <w:ilvl w:val="1"/>
          <w:numId w:val="18"/>
        </w:numPr>
        <w:tabs>
          <w:tab w:val="left" w:pos="142"/>
          <w:tab w:val="left" w:pos="284"/>
          <w:tab w:val="left" w:pos="1134"/>
        </w:tabs>
        <w:ind w:left="0" w:firstLine="709"/>
        <w:contextualSpacing/>
        <w:jc w:val="both"/>
        <w:rPr>
          <w:rFonts w:ascii="Times New Roman" w:hAnsi="Times New Roman" w:cs="Times New Roman"/>
        </w:rPr>
      </w:pPr>
      <w:r w:rsidRPr="00AA46F3">
        <w:rPr>
          <w:rFonts w:ascii="Times New Roman" w:hAnsi="Times New Roman" w:cs="Times New Roman"/>
        </w:rPr>
        <w:t xml:space="preserve">Praktikos vietų pasiūlymų, viešinamų </w:t>
      </w:r>
      <w:r w:rsidR="00904911" w:rsidRPr="00AA46F3">
        <w:rPr>
          <w:rFonts w:ascii="Times New Roman" w:hAnsi="Times New Roman" w:cs="Times New Roman"/>
        </w:rPr>
        <w:t>p</w:t>
      </w:r>
      <w:r w:rsidR="00E007DA" w:rsidRPr="00AA46F3">
        <w:rPr>
          <w:rFonts w:ascii="Times New Roman" w:hAnsi="Times New Roman" w:cs="Times New Roman"/>
        </w:rPr>
        <w:t>raktikų užsienyje katalogo</w:t>
      </w:r>
      <w:r w:rsidRPr="00AA46F3">
        <w:rPr>
          <w:rFonts w:ascii="Times New Roman" w:hAnsi="Times New Roman" w:cs="Times New Roman"/>
        </w:rPr>
        <w:t xml:space="preserve">, skelbiamo </w:t>
      </w:r>
      <w:r w:rsidR="00E74C0D" w:rsidRPr="00AA46F3">
        <w:rPr>
          <w:rFonts w:ascii="Times New Roman" w:hAnsi="Times New Roman" w:cs="Times New Roman"/>
        </w:rPr>
        <w:t>Universiteto studentų intranete („Office365“ aplinkoje)</w:t>
      </w:r>
      <w:r w:rsidR="00E007DA" w:rsidRPr="00AA46F3">
        <w:rPr>
          <w:rFonts w:ascii="Times New Roman" w:hAnsi="Times New Roman" w:cs="Times New Roman"/>
        </w:rPr>
        <w:t>;</w:t>
      </w:r>
    </w:p>
    <w:p w14:paraId="6B01CECF" w14:textId="2359853A" w:rsidR="00817E7E" w:rsidRPr="00AA46F3" w:rsidRDefault="00817E7E" w:rsidP="003425A1">
      <w:pPr>
        <w:pStyle w:val="ListParagraph"/>
        <w:numPr>
          <w:ilvl w:val="1"/>
          <w:numId w:val="18"/>
        </w:numPr>
        <w:tabs>
          <w:tab w:val="left" w:pos="142"/>
          <w:tab w:val="left" w:pos="284"/>
          <w:tab w:val="left" w:pos="1134"/>
        </w:tabs>
        <w:ind w:left="0" w:firstLine="709"/>
        <w:contextualSpacing/>
        <w:jc w:val="both"/>
        <w:rPr>
          <w:rFonts w:ascii="Times New Roman" w:hAnsi="Times New Roman" w:cs="Times New Roman"/>
        </w:rPr>
      </w:pPr>
      <w:r w:rsidRPr="00AA46F3">
        <w:rPr>
          <w:rFonts w:ascii="Times New Roman" w:hAnsi="Times New Roman" w:cs="Times New Roman"/>
        </w:rPr>
        <w:t xml:space="preserve">Universiteto „WANTed“ darbo ir praktikos platformoje viešinamų </w:t>
      </w:r>
      <w:r w:rsidR="00904911" w:rsidRPr="00AA46F3">
        <w:rPr>
          <w:rFonts w:ascii="Times New Roman" w:hAnsi="Times New Roman" w:cs="Times New Roman"/>
        </w:rPr>
        <w:t>p</w:t>
      </w:r>
      <w:r w:rsidRPr="00AA46F3">
        <w:rPr>
          <w:rFonts w:ascii="Times New Roman" w:hAnsi="Times New Roman" w:cs="Times New Roman"/>
        </w:rPr>
        <w:t>raktikos vietų pasiūlymų, kuriuos teikia Lietuvos ir užsienio šalių organizacijos.</w:t>
      </w:r>
      <w:r w:rsidR="004A79B7" w:rsidRPr="00AA46F3">
        <w:rPr>
          <w:rFonts w:ascii="Times New Roman" w:hAnsi="Times New Roman" w:cs="Times New Roman"/>
        </w:rPr>
        <w:t xml:space="preserve"> </w:t>
      </w:r>
    </w:p>
    <w:p w14:paraId="1C96459A" w14:textId="67CFA146" w:rsidR="00103E10" w:rsidRPr="00AA46F3" w:rsidRDefault="00680811" w:rsidP="003425A1">
      <w:pPr>
        <w:pStyle w:val="ListParagraph"/>
        <w:numPr>
          <w:ilvl w:val="0"/>
          <w:numId w:val="18"/>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rPr>
        <w:t>Į</w:t>
      </w:r>
      <w:r w:rsidR="00103E10" w:rsidRPr="00AA46F3">
        <w:rPr>
          <w:rFonts w:ascii="Times New Roman" w:hAnsi="Times New Roman" w:cs="Times New Roman"/>
        </w:rPr>
        <w:t xml:space="preserve"> </w:t>
      </w:r>
      <w:r w:rsidR="00904911" w:rsidRPr="00AA46F3">
        <w:rPr>
          <w:rFonts w:ascii="Times New Roman" w:hAnsi="Times New Roman" w:cs="Times New Roman"/>
        </w:rPr>
        <w:t>p</w:t>
      </w:r>
      <w:r w:rsidR="00103E10" w:rsidRPr="00AA46F3">
        <w:rPr>
          <w:rFonts w:ascii="Times New Roman" w:hAnsi="Times New Roman" w:cs="Times New Roman"/>
        </w:rPr>
        <w:t xml:space="preserve">raktiką </w:t>
      </w:r>
      <w:r w:rsidR="00D95373" w:rsidRPr="00D95373">
        <w:rPr>
          <w:rFonts w:ascii="Times New Roman" w:hAnsi="Times New Roman" w:cs="Times New Roman"/>
        </w:rPr>
        <w:t>„Erasmus+“ programos partnerin</w:t>
      </w:r>
      <w:r w:rsidR="00AF6938">
        <w:rPr>
          <w:rFonts w:ascii="Times New Roman" w:hAnsi="Times New Roman" w:cs="Times New Roman"/>
        </w:rPr>
        <w:t>ių</w:t>
      </w:r>
      <w:r w:rsidR="00D95373" w:rsidRPr="00D95373">
        <w:rPr>
          <w:rFonts w:ascii="Times New Roman" w:hAnsi="Times New Roman" w:cs="Times New Roman"/>
        </w:rPr>
        <w:t xml:space="preserve"> šal</w:t>
      </w:r>
      <w:r w:rsidR="00AF6938">
        <w:rPr>
          <w:rFonts w:ascii="Times New Roman" w:hAnsi="Times New Roman" w:cs="Times New Roman"/>
        </w:rPr>
        <w:t>ių</w:t>
      </w:r>
      <w:r w:rsidR="00D95373" w:rsidRPr="00D95373">
        <w:rPr>
          <w:rFonts w:ascii="Times New Roman" w:hAnsi="Times New Roman" w:cs="Times New Roman"/>
        </w:rPr>
        <w:t xml:space="preserve"> </w:t>
      </w:r>
      <w:r w:rsidR="00103E10" w:rsidRPr="00AA46F3">
        <w:rPr>
          <w:rFonts w:ascii="Times New Roman" w:hAnsi="Times New Roman" w:cs="Times New Roman"/>
        </w:rPr>
        <w:t>universitetuose</w:t>
      </w:r>
      <w:r w:rsidR="00F25B3F" w:rsidRPr="00AA46F3">
        <w:rPr>
          <w:rFonts w:ascii="Times New Roman" w:hAnsi="Times New Roman" w:cs="Times New Roman"/>
        </w:rPr>
        <w:t xml:space="preserve"> </w:t>
      </w:r>
      <w:r w:rsidR="00904911" w:rsidRPr="00AA46F3">
        <w:rPr>
          <w:rFonts w:ascii="Times New Roman" w:hAnsi="Times New Roman" w:cs="Times New Roman"/>
        </w:rPr>
        <w:t>s</w:t>
      </w:r>
      <w:r w:rsidRPr="00AA46F3">
        <w:rPr>
          <w:rFonts w:ascii="Times New Roman" w:hAnsi="Times New Roman" w:cs="Times New Roman"/>
        </w:rPr>
        <w:t xml:space="preserve">tudentai ar absolventai </w:t>
      </w:r>
      <w:r w:rsidR="00F25B3F" w:rsidRPr="00AA46F3">
        <w:rPr>
          <w:rFonts w:ascii="Times New Roman" w:hAnsi="Times New Roman" w:cs="Times New Roman"/>
        </w:rPr>
        <w:t>gali vykti</w:t>
      </w:r>
      <w:r w:rsidR="00103E10" w:rsidRPr="00AA46F3">
        <w:rPr>
          <w:rFonts w:ascii="Times New Roman" w:hAnsi="Times New Roman" w:cs="Times New Roman"/>
        </w:rPr>
        <w:t xml:space="preserve"> tik tuo atveju, jei Universitetas yra sudaręs tarpinstitucines bendradarbiavimo sutartis.</w:t>
      </w:r>
    </w:p>
    <w:p w14:paraId="632CCED8" w14:textId="17D63ACC" w:rsidR="00823B88" w:rsidRPr="00AA46F3" w:rsidRDefault="00823B88" w:rsidP="003425A1">
      <w:pPr>
        <w:pStyle w:val="ListParagraph"/>
        <w:numPr>
          <w:ilvl w:val="0"/>
          <w:numId w:val="18"/>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rPr>
        <w:t xml:space="preserve">Visi studentų ar absolventų </w:t>
      </w:r>
      <w:r w:rsidR="006D2DB4" w:rsidRPr="00AA46F3">
        <w:rPr>
          <w:rFonts w:ascii="Times New Roman" w:hAnsi="Times New Roman" w:cs="Times New Roman"/>
        </w:rPr>
        <w:t xml:space="preserve">praktikos </w:t>
      </w:r>
      <w:r w:rsidRPr="00AA46F3">
        <w:rPr>
          <w:rFonts w:ascii="Times New Roman" w:hAnsi="Times New Roman" w:cs="Times New Roman"/>
        </w:rPr>
        <w:t>mobilumo dokumentai tvarkomi ir informacija siunčiama per Universiteto interneto tinklalapyje nurodytą MO platformą</w:t>
      </w:r>
      <w:r w:rsidRPr="00AA46F3">
        <w:rPr>
          <w:rStyle w:val="FootnoteReference"/>
          <w:rFonts w:ascii="Times New Roman" w:hAnsi="Times New Roman" w:cs="Times New Roman"/>
        </w:rPr>
        <w:footnoteReference w:id="7"/>
      </w:r>
      <w:r w:rsidRPr="00AA46F3">
        <w:rPr>
          <w:rFonts w:ascii="Times New Roman" w:hAnsi="Times New Roman" w:cs="Times New Roman"/>
        </w:rPr>
        <w:t>.</w:t>
      </w:r>
    </w:p>
    <w:p w14:paraId="3F67C7C6" w14:textId="481E04F3" w:rsidR="00817E7E" w:rsidRPr="00AA46F3" w:rsidRDefault="00817E7E" w:rsidP="003425A1">
      <w:pPr>
        <w:numPr>
          <w:ilvl w:val="0"/>
          <w:numId w:val="18"/>
        </w:numPr>
        <w:tabs>
          <w:tab w:val="left" w:pos="142"/>
          <w:tab w:val="left" w:pos="1134"/>
          <w:tab w:val="left" w:pos="1418"/>
          <w:tab w:val="left" w:pos="1985"/>
        </w:tabs>
        <w:ind w:left="0" w:firstLine="709"/>
        <w:contextualSpacing/>
        <w:jc w:val="both"/>
        <w:rPr>
          <w:rFonts w:ascii="Times New Roman" w:hAnsi="Times New Roman" w:cs="Times New Roman"/>
        </w:rPr>
      </w:pPr>
      <w:r w:rsidRPr="00AA46F3">
        <w:rPr>
          <w:rFonts w:ascii="Times New Roman" w:hAnsi="Times New Roman" w:cs="Times New Roman"/>
          <w:bCs/>
        </w:rPr>
        <w:t xml:space="preserve">Studentai, norintys vykti į </w:t>
      </w:r>
      <w:r w:rsidR="00904911" w:rsidRPr="00AA46F3">
        <w:rPr>
          <w:rFonts w:ascii="Times New Roman" w:hAnsi="Times New Roman" w:cs="Times New Roman"/>
          <w:bCs/>
        </w:rPr>
        <w:t>p</w:t>
      </w:r>
      <w:r w:rsidRPr="00AA46F3">
        <w:rPr>
          <w:rFonts w:ascii="Times New Roman" w:hAnsi="Times New Roman" w:cs="Times New Roman"/>
          <w:bCs/>
        </w:rPr>
        <w:t xml:space="preserve">raktiką, </w:t>
      </w:r>
      <w:r w:rsidR="001E465D" w:rsidRPr="00AA46F3">
        <w:rPr>
          <w:rFonts w:ascii="Times New Roman" w:hAnsi="Times New Roman" w:cs="Times New Roman"/>
          <w:bCs/>
        </w:rPr>
        <w:t>p</w:t>
      </w:r>
      <w:r w:rsidRPr="00AA46F3">
        <w:rPr>
          <w:rFonts w:ascii="Times New Roman" w:hAnsi="Times New Roman" w:cs="Times New Roman"/>
          <w:bCs/>
        </w:rPr>
        <w:t xml:space="preserve">rivalo </w:t>
      </w:r>
      <w:r w:rsidR="005E63CA" w:rsidRPr="00AA46F3">
        <w:rPr>
          <w:rFonts w:ascii="Times New Roman" w:hAnsi="Times New Roman" w:cs="Times New Roman"/>
          <w:bCs/>
        </w:rPr>
        <w:t>MO</w:t>
      </w:r>
      <w:r w:rsidR="005E63CA" w:rsidRPr="00AA46F3">
        <w:rPr>
          <w:rFonts w:ascii="Times New Roman" w:hAnsi="Times New Roman" w:cs="Times New Roman"/>
        </w:rPr>
        <w:t xml:space="preserve"> </w:t>
      </w:r>
      <w:r w:rsidR="00E007DA" w:rsidRPr="00AA46F3">
        <w:rPr>
          <w:rFonts w:ascii="Times New Roman" w:hAnsi="Times New Roman" w:cs="Times New Roman"/>
        </w:rPr>
        <w:t>platformoje</w:t>
      </w:r>
      <w:r w:rsidR="00B26274" w:rsidRPr="00AA46F3">
        <w:rPr>
          <w:rFonts w:ascii="Times New Roman" w:hAnsi="Times New Roman" w:cs="Times New Roman"/>
        </w:rPr>
        <w:t xml:space="preserve"> </w:t>
      </w:r>
      <w:r w:rsidRPr="00AA46F3">
        <w:rPr>
          <w:rFonts w:ascii="Times New Roman" w:hAnsi="Times New Roman" w:cs="Times New Roman"/>
        </w:rPr>
        <w:t xml:space="preserve">užpildyti </w:t>
      </w:r>
      <w:r w:rsidR="00B26274" w:rsidRPr="00AA46F3">
        <w:rPr>
          <w:rFonts w:ascii="Times New Roman" w:hAnsi="Times New Roman" w:cs="Times New Roman"/>
        </w:rPr>
        <w:t xml:space="preserve">elektroninę </w:t>
      </w:r>
      <w:r w:rsidRPr="00AA46F3">
        <w:rPr>
          <w:rFonts w:ascii="Times New Roman" w:hAnsi="Times New Roman" w:cs="Times New Roman"/>
        </w:rPr>
        <w:t>paraišką su atitinkamais priedais:</w:t>
      </w:r>
    </w:p>
    <w:p w14:paraId="14406C37" w14:textId="77777777" w:rsidR="00C9181F" w:rsidRPr="00AA46F3" w:rsidRDefault="00817E7E" w:rsidP="003425A1">
      <w:pPr>
        <w:pStyle w:val="ListParagraph"/>
        <w:numPr>
          <w:ilvl w:val="1"/>
          <w:numId w:val="18"/>
        </w:numPr>
        <w:tabs>
          <w:tab w:val="left" w:pos="142"/>
          <w:tab w:val="left" w:pos="1276"/>
          <w:tab w:val="left" w:pos="1985"/>
        </w:tabs>
        <w:ind w:left="0" w:firstLine="709"/>
        <w:contextualSpacing/>
        <w:jc w:val="both"/>
        <w:rPr>
          <w:rFonts w:ascii="Times New Roman" w:hAnsi="Times New Roman" w:cs="Times New Roman"/>
        </w:rPr>
      </w:pPr>
      <w:r w:rsidRPr="00AA46F3">
        <w:rPr>
          <w:rFonts w:ascii="Times New Roman" w:hAnsi="Times New Roman" w:cs="Times New Roman"/>
        </w:rPr>
        <w:t>oficial</w:t>
      </w:r>
      <w:r w:rsidR="004A79B7" w:rsidRPr="00AA46F3">
        <w:rPr>
          <w:rFonts w:ascii="Times New Roman" w:hAnsi="Times New Roman" w:cs="Times New Roman"/>
        </w:rPr>
        <w:t>aus</w:t>
      </w:r>
      <w:r w:rsidRPr="00AA46F3">
        <w:rPr>
          <w:rFonts w:ascii="Times New Roman" w:hAnsi="Times New Roman" w:cs="Times New Roman"/>
        </w:rPr>
        <w:t xml:space="preserve"> priėmimo laišk</w:t>
      </w:r>
      <w:r w:rsidR="004A79B7" w:rsidRPr="00AA46F3">
        <w:rPr>
          <w:rFonts w:ascii="Times New Roman" w:hAnsi="Times New Roman" w:cs="Times New Roman"/>
        </w:rPr>
        <w:t>o</w:t>
      </w:r>
      <w:r w:rsidR="00086D04" w:rsidRPr="00AA46F3">
        <w:rPr>
          <w:rFonts w:ascii="Times New Roman" w:hAnsi="Times New Roman" w:cs="Times New Roman"/>
        </w:rPr>
        <w:t xml:space="preserve"> į</w:t>
      </w:r>
      <w:r w:rsidR="004A79B7" w:rsidRPr="00AA46F3">
        <w:rPr>
          <w:rFonts w:ascii="Times New Roman" w:hAnsi="Times New Roman" w:cs="Times New Roman"/>
        </w:rPr>
        <w:t xml:space="preserve"> </w:t>
      </w:r>
      <w:r w:rsidR="00904911" w:rsidRPr="00AA46F3">
        <w:rPr>
          <w:rFonts w:ascii="Times New Roman" w:hAnsi="Times New Roman" w:cs="Times New Roman"/>
        </w:rPr>
        <w:t>p</w:t>
      </w:r>
      <w:r w:rsidR="00086D04" w:rsidRPr="00AA46F3">
        <w:rPr>
          <w:rFonts w:ascii="Times New Roman" w:hAnsi="Times New Roman" w:cs="Times New Roman"/>
        </w:rPr>
        <w:t xml:space="preserve">raktiką </w:t>
      </w:r>
      <w:r w:rsidR="004A79B7" w:rsidRPr="00AA46F3">
        <w:rPr>
          <w:rFonts w:ascii="Times New Roman" w:hAnsi="Times New Roman" w:cs="Times New Roman"/>
        </w:rPr>
        <w:t>kopiją be tvirtinimo žymos</w:t>
      </w:r>
      <w:r w:rsidRPr="00AA46F3">
        <w:rPr>
          <w:rFonts w:ascii="Times New Roman" w:hAnsi="Times New Roman" w:cs="Times New Roman"/>
        </w:rPr>
        <w:t>;</w:t>
      </w:r>
    </w:p>
    <w:p w14:paraId="18EE5455" w14:textId="1FF850CC" w:rsidR="00BF0621" w:rsidRPr="00AA46F3" w:rsidRDefault="00C9181F" w:rsidP="003425A1">
      <w:pPr>
        <w:pStyle w:val="ListParagraph"/>
        <w:numPr>
          <w:ilvl w:val="1"/>
          <w:numId w:val="18"/>
        </w:numPr>
        <w:tabs>
          <w:tab w:val="left" w:pos="142"/>
          <w:tab w:val="left" w:pos="1276"/>
          <w:tab w:val="left" w:pos="1985"/>
        </w:tabs>
        <w:ind w:left="0" w:firstLine="709"/>
        <w:contextualSpacing/>
        <w:jc w:val="both"/>
        <w:rPr>
          <w:rFonts w:ascii="Times New Roman" w:hAnsi="Times New Roman" w:cs="Times New Roman"/>
        </w:rPr>
      </w:pPr>
      <w:r w:rsidRPr="00AA46F3">
        <w:rPr>
          <w:rFonts w:ascii="Times New Roman" w:hAnsi="Times New Roman" w:cs="Times New Roman"/>
        </w:rPr>
        <w:lastRenderedPageBreak/>
        <w:t>d</w:t>
      </w:r>
      <w:r w:rsidR="005E63CA" w:rsidRPr="00AA46F3">
        <w:rPr>
          <w:rFonts w:ascii="Times New Roman" w:hAnsi="Times New Roman" w:cs="Times New Roman"/>
        </w:rPr>
        <w:t xml:space="preserve">oktorantai privalo pridėti mokslinio vadovo patvirtinimą, kad </w:t>
      </w:r>
      <w:r w:rsidR="00904911" w:rsidRPr="00AA46F3">
        <w:rPr>
          <w:rFonts w:ascii="Times New Roman" w:hAnsi="Times New Roman" w:cs="Times New Roman"/>
        </w:rPr>
        <w:t>p</w:t>
      </w:r>
      <w:r w:rsidR="005E63CA" w:rsidRPr="00AA46F3">
        <w:rPr>
          <w:rFonts w:ascii="Times New Roman" w:hAnsi="Times New Roman" w:cs="Times New Roman"/>
        </w:rPr>
        <w:t>raktika yra suderinama su doktoranto studijų programa ir vykdomais moksliniais tyrimais</w:t>
      </w:r>
      <w:r w:rsidR="00BF0621" w:rsidRPr="00AA46F3">
        <w:rPr>
          <w:rFonts w:ascii="Times New Roman" w:hAnsi="Times New Roman" w:cs="Times New Roman"/>
        </w:rPr>
        <w:t>;</w:t>
      </w:r>
    </w:p>
    <w:p w14:paraId="21ACA25D" w14:textId="12FF7AD7" w:rsidR="00817E7E" w:rsidRPr="00AA46F3" w:rsidRDefault="00B26274" w:rsidP="003425A1">
      <w:pPr>
        <w:pStyle w:val="ListParagraph"/>
        <w:numPr>
          <w:ilvl w:val="1"/>
          <w:numId w:val="26"/>
        </w:numPr>
        <w:tabs>
          <w:tab w:val="left" w:pos="142"/>
          <w:tab w:val="left" w:pos="1276"/>
          <w:tab w:val="left" w:pos="1985"/>
        </w:tabs>
        <w:ind w:left="0" w:firstLine="709"/>
        <w:contextualSpacing/>
        <w:jc w:val="both"/>
        <w:rPr>
          <w:rFonts w:ascii="Times New Roman" w:hAnsi="Times New Roman" w:cs="Times New Roman"/>
        </w:rPr>
      </w:pPr>
      <w:r w:rsidRPr="00AA46F3">
        <w:rPr>
          <w:rFonts w:ascii="Times New Roman" w:hAnsi="Times New Roman" w:cs="Times New Roman"/>
        </w:rPr>
        <w:t>p</w:t>
      </w:r>
      <w:r w:rsidR="00817E7E" w:rsidRPr="00AA46F3">
        <w:rPr>
          <w:rFonts w:ascii="Times New Roman" w:hAnsi="Times New Roman" w:cs="Times New Roman"/>
        </w:rPr>
        <w:t xml:space="preserve">apildomai </w:t>
      </w:r>
      <w:r w:rsidR="00E97FCD" w:rsidRPr="00AA46F3">
        <w:rPr>
          <w:rFonts w:ascii="Times New Roman" w:hAnsi="Times New Roman" w:cs="Times New Roman"/>
        </w:rPr>
        <w:t>g</w:t>
      </w:r>
      <w:r w:rsidR="00817E7E" w:rsidRPr="00AA46F3">
        <w:rPr>
          <w:rFonts w:ascii="Times New Roman" w:hAnsi="Times New Roman" w:cs="Times New Roman"/>
        </w:rPr>
        <w:t>alima pridėti</w:t>
      </w:r>
      <w:r w:rsidRPr="00AA46F3">
        <w:rPr>
          <w:rFonts w:ascii="Times New Roman" w:hAnsi="Times New Roman" w:cs="Times New Roman"/>
        </w:rPr>
        <w:t xml:space="preserve"> </w:t>
      </w:r>
      <w:r w:rsidR="00817E7E" w:rsidRPr="00AA46F3">
        <w:rPr>
          <w:rFonts w:ascii="Times New Roman" w:hAnsi="Times New Roman" w:cs="Times New Roman"/>
        </w:rPr>
        <w:t>mokslinių publikacijų sąrašą</w:t>
      </w:r>
      <w:r w:rsidR="00B70AC0" w:rsidRPr="00AA46F3">
        <w:rPr>
          <w:rFonts w:ascii="Times New Roman" w:hAnsi="Times New Roman" w:cs="Times New Roman"/>
        </w:rPr>
        <w:t>,</w:t>
      </w:r>
      <w:r w:rsidRPr="00AA46F3">
        <w:rPr>
          <w:rFonts w:ascii="Times New Roman" w:hAnsi="Times New Roman" w:cs="Times New Roman"/>
        </w:rPr>
        <w:t xml:space="preserve"> </w:t>
      </w:r>
      <w:r w:rsidR="00817E7E" w:rsidRPr="00AA46F3">
        <w:rPr>
          <w:rFonts w:ascii="Times New Roman" w:hAnsi="Times New Roman" w:cs="Times New Roman"/>
        </w:rPr>
        <w:t>pranešimų (žodinių ar stendinių), pateiktų mokslinėse konferencijose, sąrašą</w:t>
      </w:r>
      <w:r w:rsidR="00B70AC0" w:rsidRPr="00AA46F3">
        <w:rPr>
          <w:rFonts w:ascii="Times New Roman" w:hAnsi="Times New Roman" w:cs="Times New Roman"/>
        </w:rPr>
        <w:t xml:space="preserve"> bei</w:t>
      </w:r>
      <w:r w:rsidRPr="00AA46F3">
        <w:rPr>
          <w:rFonts w:ascii="Times New Roman" w:hAnsi="Times New Roman" w:cs="Times New Roman"/>
        </w:rPr>
        <w:t xml:space="preserve"> </w:t>
      </w:r>
      <w:r w:rsidR="00817E7E" w:rsidRPr="00AA46F3">
        <w:rPr>
          <w:rFonts w:ascii="Times New Roman" w:hAnsi="Times New Roman" w:cs="Times New Roman"/>
        </w:rPr>
        <w:t xml:space="preserve">mokslo projektų, kur </w:t>
      </w:r>
      <w:r w:rsidR="00B70AC0" w:rsidRPr="00AA46F3">
        <w:rPr>
          <w:rFonts w:ascii="Times New Roman" w:hAnsi="Times New Roman" w:cs="Times New Roman"/>
        </w:rPr>
        <w:t>aplikantas d</w:t>
      </w:r>
      <w:r w:rsidR="00817E7E" w:rsidRPr="00AA46F3">
        <w:rPr>
          <w:rFonts w:ascii="Times New Roman" w:hAnsi="Times New Roman" w:cs="Times New Roman"/>
        </w:rPr>
        <w:t>alyva</w:t>
      </w:r>
      <w:r w:rsidR="00B70AC0" w:rsidRPr="00AA46F3">
        <w:rPr>
          <w:rFonts w:ascii="Times New Roman" w:hAnsi="Times New Roman" w:cs="Times New Roman"/>
        </w:rPr>
        <w:t>vo ar dalyvauja</w:t>
      </w:r>
      <w:r w:rsidR="00ED7CA5" w:rsidRPr="00AA46F3">
        <w:rPr>
          <w:rFonts w:ascii="Times New Roman" w:hAnsi="Times New Roman" w:cs="Times New Roman"/>
        </w:rPr>
        <w:t>,</w:t>
      </w:r>
      <w:r w:rsidR="00B70AC0" w:rsidRPr="00AA46F3">
        <w:rPr>
          <w:rFonts w:ascii="Times New Roman" w:hAnsi="Times New Roman" w:cs="Times New Roman"/>
        </w:rPr>
        <w:t xml:space="preserve"> s</w:t>
      </w:r>
      <w:r w:rsidR="00817E7E" w:rsidRPr="00AA46F3">
        <w:rPr>
          <w:rFonts w:ascii="Times New Roman" w:hAnsi="Times New Roman" w:cs="Times New Roman"/>
        </w:rPr>
        <w:t>ąrašą</w:t>
      </w:r>
      <w:r w:rsidR="00CF7E21" w:rsidRPr="00AA46F3">
        <w:rPr>
          <w:rFonts w:ascii="Times New Roman" w:hAnsi="Times New Roman" w:cs="Times New Roman"/>
        </w:rPr>
        <w:t>.</w:t>
      </w:r>
      <w:bookmarkStart w:id="28" w:name="_Hlk219448714"/>
    </w:p>
    <w:p w14:paraId="7869600B" w14:textId="32EC42D2" w:rsidR="004C505A" w:rsidRDefault="004C505A" w:rsidP="003425A1">
      <w:pPr>
        <w:pStyle w:val="ListParagraph"/>
        <w:numPr>
          <w:ilvl w:val="0"/>
          <w:numId w:val="26"/>
        </w:numPr>
        <w:tabs>
          <w:tab w:val="left" w:pos="1276"/>
        </w:tabs>
        <w:ind w:left="0" w:firstLine="709"/>
        <w:jc w:val="both"/>
        <w:rPr>
          <w:rFonts w:ascii="Times New Roman" w:eastAsia="Times New Roman" w:hAnsi="Times New Roman" w:cs="Times New Roman"/>
        </w:rPr>
      </w:pPr>
      <w:bookmarkStart w:id="29" w:name="_Hlk223437626"/>
      <w:r w:rsidRPr="00AA46F3">
        <w:rPr>
          <w:rFonts w:ascii="Times New Roman" w:eastAsia="Times New Roman" w:hAnsi="Times New Roman" w:cs="Times New Roman"/>
        </w:rPr>
        <w:t>Studentai, norintys vykti į Erasmus+ absolvent</w:t>
      </w:r>
      <w:r w:rsidR="00CD250A" w:rsidRPr="00AA46F3">
        <w:rPr>
          <w:rFonts w:ascii="Times New Roman" w:eastAsia="Times New Roman" w:hAnsi="Times New Roman" w:cs="Times New Roman"/>
        </w:rPr>
        <w:t>o</w:t>
      </w:r>
      <w:r w:rsidRPr="00AA46F3">
        <w:rPr>
          <w:rFonts w:ascii="Times New Roman" w:eastAsia="Times New Roman" w:hAnsi="Times New Roman" w:cs="Times New Roman"/>
        </w:rPr>
        <w:t xml:space="preserve"> praktiką, iki studijų pabaigos privalo pateikti paraišką MO platformoje ir dalyvauti Erasmus+ praktikos atrankoje. Atranka vykdoma vertinant studento tinkamumą absolvento praktikai, vadovaujantis Erasmus+ programos ir šio Tvarkos aprašo nuostatomis.</w:t>
      </w:r>
      <w:r w:rsidR="000B3E37" w:rsidRPr="00AA46F3">
        <w:rPr>
          <w:rFonts w:ascii="Times New Roman" w:eastAsia="Times New Roman" w:hAnsi="Times New Roman" w:cs="Times New Roman"/>
        </w:rPr>
        <w:t xml:space="preserve"> </w:t>
      </w:r>
      <w:r w:rsidRPr="00AA46F3">
        <w:rPr>
          <w:rFonts w:ascii="Times New Roman" w:eastAsia="Times New Roman" w:hAnsi="Times New Roman" w:cs="Times New Roman"/>
        </w:rPr>
        <w:t xml:space="preserve">Studentai, kurie iki studijų pabaigos dar nėra gavę oficialaus priėmimo laiško į praktiką, gali pateikti paraišką be jo. Tokios paraiškos gali būti atrinktos su sąlyga, kad mobilumas bus vykdomas tik </w:t>
      </w:r>
      <w:r w:rsidR="006A2FC6" w:rsidRPr="00AA46F3">
        <w:rPr>
          <w:rFonts w:ascii="Times New Roman" w:eastAsia="Times New Roman" w:hAnsi="Times New Roman" w:cs="Times New Roman"/>
        </w:rPr>
        <w:t xml:space="preserve">po to, kai </w:t>
      </w:r>
      <w:r w:rsidR="00EA6332" w:rsidRPr="00AA46F3">
        <w:rPr>
          <w:rFonts w:ascii="Times New Roman" w:eastAsia="Times New Roman" w:hAnsi="Times New Roman" w:cs="Times New Roman"/>
        </w:rPr>
        <w:t xml:space="preserve">MO platformoje </w:t>
      </w:r>
      <w:r w:rsidR="00273D3F" w:rsidRPr="00AA46F3">
        <w:rPr>
          <w:rFonts w:ascii="Times New Roman" w:eastAsia="Times New Roman" w:hAnsi="Times New Roman" w:cs="Times New Roman"/>
        </w:rPr>
        <w:t xml:space="preserve">bus </w:t>
      </w:r>
      <w:r w:rsidR="00EA6332" w:rsidRPr="00AA46F3">
        <w:rPr>
          <w:rFonts w:ascii="Times New Roman" w:eastAsia="Times New Roman" w:hAnsi="Times New Roman" w:cs="Times New Roman"/>
        </w:rPr>
        <w:t>įk</w:t>
      </w:r>
      <w:r w:rsidR="00273D3F" w:rsidRPr="00AA46F3">
        <w:rPr>
          <w:rFonts w:ascii="Times New Roman" w:eastAsia="Times New Roman" w:hAnsi="Times New Roman" w:cs="Times New Roman"/>
        </w:rPr>
        <w:t>eltas</w:t>
      </w:r>
      <w:r w:rsidRPr="00AA46F3">
        <w:rPr>
          <w:rFonts w:ascii="Times New Roman" w:eastAsia="Times New Roman" w:hAnsi="Times New Roman" w:cs="Times New Roman"/>
        </w:rPr>
        <w:t xml:space="preserve"> priėmimo laišk</w:t>
      </w:r>
      <w:r w:rsidR="00273D3F" w:rsidRPr="00AA46F3">
        <w:rPr>
          <w:rFonts w:ascii="Times New Roman" w:eastAsia="Times New Roman" w:hAnsi="Times New Roman" w:cs="Times New Roman"/>
        </w:rPr>
        <w:t>as</w:t>
      </w:r>
      <w:r w:rsidRPr="00AA46F3">
        <w:rPr>
          <w:rFonts w:ascii="Times New Roman" w:eastAsia="Times New Roman" w:hAnsi="Times New Roman" w:cs="Times New Roman"/>
        </w:rPr>
        <w:t xml:space="preserve"> ir praktikos viet</w:t>
      </w:r>
      <w:r w:rsidR="00471E4C" w:rsidRPr="00AA46F3">
        <w:rPr>
          <w:rFonts w:ascii="Times New Roman" w:eastAsia="Times New Roman" w:hAnsi="Times New Roman" w:cs="Times New Roman"/>
        </w:rPr>
        <w:t>a</w:t>
      </w:r>
      <w:r w:rsidRPr="00AA46F3">
        <w:rPr>
          <w:rFonts w:ascii="Times New Roman" w:eastAsia="Times New Roman" w:hAnsi="Times New Roman" w:cs="Times New Roman"/>
        </w:rPr>
        <w:t xml:space="preserve"> </w:t>
      </w:r>
      <w:r w:rsidR="00EA6332" w:rsidRPr="00AA46F3">
        <w:rPr>
          <w:rFonts w:ascii="Times New Roman" w:eastAsia="Times New Roman" w:hAnsi="Times New Roman" w:cs="Times New Roman"/>
        </w:rPr>
        <w:t>patvirtin</w:t>
      </w:r>
      <w:r w:rsidR="00471E4C" w:rsidRPr="00AA46F3">
        <w:rPr>
          <w:rFonts w:ascii="Times New Roman" w:eastAsia="Times New Roman" w:hAnsi="Times New Roman" w:cs="Times New Roman"/>
        </w:rPr>
        <w:t>ta</w:t>
      </w:r>
      <w:r w:rsidR="00EA6332" w:rsidRPr="00AA46F3">
        <w:rPr>
          <w:rFonts w:ascii="Times New Roman" w:eastAsia="Times New Roman" w:hAnsi="Times New Roman" w:cs="Times New Roman"/>
        </w:rPr>
        <w:t xml:space="preserve"> </w:t>
      </w:r>
      <w:r w:rsidRPr="00AA46F3">
        <w:rPr>
          <w:rFonts w:ascii="Times New Roman" w:eastAsia="Times New Roman" w:hAnsi="Times New Roman" w:cs="Times New Roman"/>
        </w:rPr>
        <w:t xml:space="preserve">atrankos komisijos posėdyje, laikantis Tvarkos apraše nustatytų </w:t>
      </w:r>
      <w:r w:rsidR="00EA6332" w:rsidRPr="00AA46F3">
        <w:rPr>
          <w:rFonts w:ascii="Times New Roman" w:eastAsia="Times New Roman" w:hAnsi="Times New Roman" w:cs="Times New Roman"/>
        </w:rPr>
        <w:t xml:space="preserve">nuostatų ir </w:t>
      </w:r>
      <w:r w:rsidRPr="00AA46F3">
        <w:rPr>
          <w:rFonts w:ascii="Times New Roman" w:eastAsia="Times New Roman" w:hAnsi="Times New Roman" w:cs="Times New Roman"/>
        </w:rPr>
        <w:t>terminų.</w:t>
      </w:r>
      <w:r w:rsidR="009B7F71">
        <w:rPr>
          <w:rFonts w:ascii="Times New Roman" w:eastAsia="Times New Roman" w:hAnsi="Times New Roman" w:cs="Times New Roman"/>
        </w:rPr>
        <w:t xml:space="preserve"> </w:t>
      </w:r>
      <w:r w:rsidR="00EB27E7">
        <w:rPr>
          <w:rFonts w:ascii="Times New Roman" w:eastAsia="Times New Roman" w:hAnsi="Times New Roman" w:cs="Times New Roman"/>
        </w:rPr>
        <w:t xml:space="preserve">Šios paraiškos </w:t>
      </w:r>
      <w:r w:rsidR="009B7F71">
        <w:rPr>
          <w:rFonts w:ascii="Times New Roman" w:eastAsia="Times New Roman" w:hAnsi="Times New Roman" w:cs="Times New Roman"/>
        </w:rPr>
        <w:t xml:space="preserve">yra </w:t>
      </w:r>
      <w:r w:rsidR="009B7F71" w:rsidRPr="009B7F71">
        <w:rPr>
          <w:rFonts w:ascii="Times New Roman" w:eastAsia="Times New Roman" w:hAnsi="Times New Roman" w:cs="Times New Roman"/>
        </w:rPr>
        <w:t>įtraukiamos į rezervo sąrašą</w:t>
      </w:r>
      <w:r w:rsidR="009B7F71">
        <w:rPr>
          <w:rFonts w:ascii="Times New Roman" w:eastAsia="Times New Roman" w:hAnsi="Times New Roman" w:cs="Times New Roman"/>
        </w:rPr>
        <w:t>.</w:t>
      </w:r>
    </w:p>
    <w:bookmarkEnd w:id="28"/>
    <w:bookmarkEnd w:id="29"/>
    <w:p w14:paraId="71DE296B" w14:textId="0070FFA6" w:rsidR="00F23658" w:rsidRPr="00AA46F3" w:rsidRDefault="00CF7E21" w:rsidP="00BB1EE4">
      <w:pPr>
        <w:pStyle w:val="ListParagraph"/>
        <w:numPr>
          <w:ilvl w:val="0"/>
          <w:numId w:val="26"/>
        </w:numPr>
        <w:tabs>
          <w:tab w:val="left" w:pos="142"/>
          <w:tab w:val="left" w:pos="284"/>
          <w:tab w:val="left" w:pos="1276"/>
          <w:tab w:val="left" w:pos="1701"/>
        </w:tabs>
        <w:ind w:left="0" w:firstLine="709"/>
        <w:contextualSpacing/>
        <w:jc w:val="both"/>
        <w:rPr>
          <w:rFonts w:ascii="Times New Roman" w:hAnsi="Times New Roman" w:cs="Times New Roman"/>
          <w:bCs/>
        </w:rPr>
      </w:pPr>
      <w:r w:rsidRPr="00AA46F3">
        <w:rPr>
          <w:rFonts w:ascii="Times New Roman" w:hAnsi="Times New Roman" w:cs="Times New Roman"/>
          <w:bCs/>
        </w:rPr>
        <w:t>A</w:t>
      </w:r>
      <w:r w:rsidR="00817E7E" w:rsidRPr="00AA46F3">
        <w:rPr>
          <w:rFonts w:ascii="Times New Roman" w:hAnsi="Times New Roman" w:cs="Times New Roman"/>
        </w:rPr>
        <w:t xml:space="preserve">trinkti </w:t>
      </w:r>
      <w:r w:rsidR="00904911" w:rsidRPr="00AA46F3">
        <w:rPr>
          <w:rFonts w:ascii="Times New Roman" w:hAnsi="Times New Roman" w:cs="Times New Roman"/>
        </w:rPr>
        <w:t>p</w:t>
      </w:r>
      <w:r w:rsidR="00817E7E" w:rsidRPr="00AA46F3">
        <w:rPr>
          <w:rFonts w:ascii="Times New Roman" w:hAnsi="Times New Roman" w:cs="Times New Roman"/>
        </w:rPr>
        <w:t xml:space="preserve">raktikos dalyviai </w:t>
      </w:r>
      <w:r w:rsidR="00823B88" w:rsidRPr="00AA46F3">
        <w:rPr>
          <w:rFonts w:ascii="Times New Roman" w:hAnsi="Times New Roman" w:cs="Times New Roman"/>
        </w:rPr>
        <w:t xml:space="preserve">ne mažiau kaip 5 darbo dienas </w:t>
      </w:r>
      <w:r w:rsidR="00E97FCD" w:rsidRPr="00AA46F3">
        <w:rPr>
          <w:rFonts w:ascii="Times New Roman" w:hAnsi="Times New Roman" w:cs="Times New Roman"/>
        </w:rPr>
        <w:t xml:space="preserve">iki praktikos </w:t>
      </w:r>
      <w:r w:rsidR="00823B88" w:rsidRPr="00AA46F3">
        <w:rPr>
          <w:rFonts w:ascii="Times New Roman" w:hAnsi="Times New Roman" w:cs="Times New Roman"/>
        </w:rPr>
        <w:t xml:space="preserve">pradžios į MO platformą </w:t>
      </w:r>
      <w:r w:rsidR="003C2EE0" w:rsidRPr="00AA46F3">
        <w:rPr>
          <w:rFonts w:ascii="Times New Roman" w:hAnsi="Times New Roman" w:cs="Times New Roman"/>
        </w:rPr>
        <w:t>turi įkelti</w:t>
      </w:r>
      <w:r w:rsidR="00817E7E" w:rsidRPr="00AA46F3">
        <w:rPr>
          <w:rFonts w:ascii="Times New Roman" w:hAnsi="Times New Roman" w:cs="Times New Roman"/>
        </w:rPr>
        <w:t>:</w:t>
      </w:r>
    </w:p>
    <w:p w14:paraId="4DB2EAE7" w14:textId="519359F7" w:rsidR="00BF0621" w:rsidRPr="00AA46F3" w:rsidRDefault="00817E7E" w:rsidP="003425A1">
      <w:pPr>
        <w:pStyle w:val="ListParagraph"/>
        <w:numPr>
          <w:ilvl w:val="1"/>
          <w:numId w:val="33"/>
        </w:numPr>
        <w:tabs>
          <w:tab w:val="left" w:pos="851"/>
          <w:tab w:val="left" w:pos="1134"/>
          <w:tab w:val="left" w:pos="1276"/>
        </w:tabs>
        <w:ind w:left="0" w:firstLine="709"/>
        <w:contextualSpacing/>
        <w:jc w:val="both"/>
        <w:rPr>
          <w:rFonts w:ascii="Times New Roman" w:hAnsi="Times New Roman" w:cs="Times New Roman"/>
          <w:bCs/>
        </w:rPr>
      </w:pPr>
      <w:r w:rsidRPr="00AA46F3">
        <w:rPr>
          <w:rFonts w:ascii="Times New Roman" w:hAnsi="Times New Roman" w:cs="Times New Roman"/>
        </w:rPr>
        <w:t>Praktikos sutarties „Before Mobility“</w:t>
      </w:r>
      <w:r w:rsidRPr="00AA46F3">
        <w:rPr>
          <w:rFonts w:ascii="Times New Roman" w:hAnsi="Times New Roman" w:cs="Times New Roman"/>
          <w:i/>
        </w:rPr>
        <w:t xml:space="preserve"> </w:t>
      </w:r>
      <w:r w:rsidRPr="00AA46F3">
        <w:rPr>
          <w:rFonts w:ascii="Times New Roman" w:hAnsi="Times New Roman" w:cs="Times New Roman"/>
        </w:rPr>
        <w:t xml:space="preserve">dalį, </w:t>
      </w:r>
      <w:r w:rsidR="00E97FCD" w:rsidRPr="00AA46F3">
        <w:rPr>
          <w:rFonts w:ascii="Times New Roman" w:hAnsi="Times New Roman" w:cs="Times New Roman"/>
        </w:rPr>
        <w:t xml:space="preserve">pasirašytą </w:t>
      </w:r>
      <w:r w:rsidR="00904911" w:rsidRPr="00AA46F3">
        <w:rPr>
          <w:rFonts w:ascii="Times New Roman" w:hAnsi="Times New Roman" w:cs="Times New Roman"/>
        </w:rPr>
        <w:t>p</w:t>
      </w:r>
      <w:r w:rsidRPr="00AA46F3">
        <w:rPr>
          <w:rFonts w:ascii="Times New Roman" w:hAnsi="Times New Roman" w:cs="Times New Roman"/>
        </w:rPr>
        <w:t>raktikos dalyvi</w:t>
      </w:r>
      <w:r w:rsidR="00E97FCD" w:rsidRPr="00AA46F3">
        <w:rPr>
          <w:rFonts w:ascii="Times New Roman" w:hAnsi="Times New Roman" w:cs="Times New Roman"/>
        </w:rPr>
        <w:t>o</w:t>
      </w:r>
      <w:r w:rsidRPr="00AA46F3">
        <w:rPr>
          <w:rFonts w:ascii="Times New Roman" w:hAnsi="Times New Roman" w:cs="Times New Roman"/>
        </w:rPr>
        <w:t>, fakulteto</w:t>
      </w:r>
      <w:r w:rsidR="00C31A04">
        <w:rPr>
          <w:rFonts w:ascii="Times New Roman" w:hAnsi="Times New Roman" w:cs="Times New Roman"/>
        </w:rPr>
        <w:t xml:space="preserve"> </w:t>
      </w:r>
      <w:r w:rsidRPr="00AA46F3">
        <w:rPr>
          <w:rFonts w:ascii="Times New Roman" w:hAnsi="Times New Roman" w:cs="Times New Roman"/>
        </w:rPr>
        <w:t>studijų prodekan</w:t>
      </w:r>
      <w:r w:rsidR="00E97FCD" w:rsidRPr="00AA46F3">
        <w:rPr>
          <w:rFonts w:ascii="Times New Roman" w:hAnsi="Times New Roman" w:cs="Times New Roman"/>
        </w:rPr>
        <w:t>o</w:t>
      </w:r>
      <w:r w:rsidRPr="00AA46F3">
        <w:rPr>
          <w:rFonts w:ascii="Times New Roman" w:hAnsi="Times New Roman" w:cs="Times New Roman"/>
        </w:rPr>
        <w:t xml:space="preserve"> ir </w:t>
      </w:r>
      <w:r w:rsidR="00904911" w:rsidRPr="00AA46F3">
        <w:rPr>
          <w:rFonts w:ascii="Times New Roman" w:hAnsi="Times New Roman" w:cs="Times New Roman"/>
        </w:rPr>
        <w:t>p</w:t>
      </w:r>
      <w:r w:rsidR="008F7CA2" w:rsidRPr="00AA46F3">
        <w:rPr>
          <w:rFonts w:ascii="Times New Roman" w:hAnsi="Times New Roman" w:cs="Times New Roman"/>
        </w:rPr>
        <w:t>raktikos vadov</w:t>
      </w:r>
      <w:r w:rsidR="00E97FCD" w:rsidRPr="00AA46F3">
        <w:rPr>
          <w:rFonts w:ascii="Times New Roman" w:hAnsi="Times New Roman" w:cs="Times New Roman"/>
        </w:rPr>
        <w:t>o</w:t>
      </w:r>
      <w:r w:rsidR="008F7CA2" w:rsidRPr="00AA46F3">
        <w:rPr>
          <w:rFonts w:ascii="Times New Roman" w:hAnsi="Times New Roman" w:cs="Times New Roman"/>
        </w:rPr>
        <w:t xml:space="preserve"> </w:t>
      </w:r>
      <w:r w:rsidR="00904911" w:rsidRPr="00AA46F3">
        <w:rPr>
          <w:rFonts w:ascii="Times New Roman" w:hAnsi="Times New Roman" w:cs="Times New Roman"/>
        </w:rPr>
        <w:t>p</w:t>
      </w:r>
      <w:r w:rsidR="008F7CA2" w:rsidRPr="00AA46F3">
        <w:rPr>
          <w:rFonts w:ascii="Times New Roman" w:hAnsi="Times New Roman" w:cs="Times New Roman"/>
        </w:rPr>
        <w:t>raktikos vietoje</w:t>
      </w:r>
      <w:r w:rsidRPr="00AA46F3">
        <w:rPr>
          <w:rFonts w:ascii="Times New Roman" w:hAnsi="Times New Roman" w:cs="Times New Roman"/>
        </w:rPr>
        <w:t xml:space="preserve">; </w:t>
      </w:r>
    </w:p>
    <w:p w14:paraId="0021A9A9" w14:textId="723AFEF0" w:rsidR="00BF0621" w:rsidRPr="00AA46F3" w:rsidRDefault="00817E7E" w:rsidP="00C05FDF">
      <w:pPr>
        <w:pStyle w:val="ListParagraph"/>
        <w:numPr>
          <w:ilvl w:val="1"/>
          <w:numId w:val="33"/>
        </w:numPr>
        <w:tabs>
          <w:tab w:val="left" w:pos="851"/>
          <w:tab w:val="left" w:pos="1134"/>
          <w:tab w:val="left" w:pos="1276"/>
          <w:tab w:val="left" w:pos="1418"/>
          <w:tab w:val="left" w:pos="1701"/>
        </w:tabs>
        <w:ind w:left="0" w:firstLine="709"/>
        <w:contextualSpacing/>
        <w:jc w:val="both"/>
        <w:rPr>
          <w:rFonts w:ascii="Times New Roman" w:hAnsi="Times New Roman" w:cs="Times New Roman"/>
          <w:bCs/>
        </w:rPr>
      </w:pPr>
      <w:r w:rsidRPr="00AA46F3">
        <w:rPr>
          <w:rFonts w:ascii="Times New Roman" w:hAnsi="Times New Roman" w:cs="Times New Roman"/>
        </w:rPr>
        <w:t xml:space="preserve">draudimo polisų, patvirtinančių draustumą Finansinėje sutartyje nurodytomis privalomomis draudimo rūšimis, kopijas be tvirtinimo žymos (išskyrus tuos atvejus, kai šalys susitaria kitaip ir tai pažymi </w:t>
      </w:r>
      <w:r w:rsidR="00904911" w:rsidRPr="00AA46F3">
        <w:rPr>
          <w:rFonts w:ascii="Times New Roman" w:hAnsi="Times New Roman" w:cs="Times New Roman"/>
        </w:rPr>
        <w:t>p</w:t>
      </w:r>
      <w:r w:rsidRPr="00AA46F3">
        <w:rPr>
          <w:rFonts w:ascii="Times New Roman" w:hAnsi="Times New Roman" w:cs="Times New Roman"/>
        </w:rPr>
        <w:t xml:space="preserve">raktikos sutartyje). Jei </w:t>
      </w:r>
      <w:r w:rsidR="00904911" w:rsidRPr="00AA46F3">
        <w:rPr>
          <w:rFonts w:ascii="Times New Roman" w:hAnsi="Times New Roman" w:cs="Times New Roman"/>
        </w:rPr>
        <w:t>p</w:t>
      </w:r>
      <w:r w:rsidRPr="00AA46F3">
        <w:rPr>
          <w:rFonts w:ascii="Times New Roman" w:hAnsi="Times New Roman" w:cs="Times New Roman"/>
        </w:rPr>
        <w:t xml:space="preserve">raktika bus atliekama </w:t>
      </w:r>
      <w:r w:rsidR="00904911" w:rsidRPr="00AA46F3">
        <w:rPr>
          <w:rFonts w:ascii="Times New Roman" w:hAnsi="Times New Roman" w:cs="Times New Roman"/>
        </w:rPr>
        <w:t>p</w:t>
      </w:r>
      <w:r w:rsidRPr="00AA46F3">
        <w:rPr>
          <w:rFonts w:ascii="Times New Roman" w:hAnsi="Times New Roman" w:cs="Times New Roman"/>
        </w:rPr>
        <w:t>raktikos dalyvio kilmės šalyje, gali būti pateikiama toje šalyje galiojanti socialinio draudimo kopija su pridedamu vertimu į anglų kalbą</w:t>
      </w:r>
      <w:r w:rsidR="00F23658" w:rsidRPr="00AA46F3">
        <w:rPr>
          <w:rFonts w:ascii="Times New Roman" w:hAnsi="Times New Roman" w:cs="Times New Roman"/>
        </w:rPr>
        <w:t>;</w:t>
      </w:r>
    </w:p>
    <w:p w14:paraId="43C523CC" w14:textId="2DD7AAB9" w:rsidR="001F7D24" w:rsidRPr="00AA46F3" w:rsidRDefault="00F36B40" w:rsidP="00C05FDF">
      <w:pPr>
        <w:pStyle w:val="ListParagraph"/>
        <w:numPr>
          <w:ilvl w:val="1"/>
          <w:numId w:val="33"/>
        </w:numPr>
        <w:tabs>
          <w:tab w:val="left" w:pos="426"/>
          <w:tab w:val="left" w:pos="851"/>
          <w:tab w:val="left" w:pos="1134"/>
          <w:tab w:val="left" w:pos="1276"/>
          <w:tab w:val="left" w:pos="1418"/>
          <w:tab w:val="left" w:pos="1701"/>
        </w:tabs>
        <w:ind w:left="0" w:firstLine="709"/>
        <w:contextualSpacing/>
        <w:jc w:val="both"/>
        <w:rPr>
          <w:rFonts w:ascii="Times New Roman" w:hAnsi="Times New Roman" w:cs="Times New Roman"/>
          <w:bCs/>
        </w:rPr>
      </w:pPr>
      <w:r>
        <w:rPr>
          <w:rFonts w:ascii="Times New Roman" w:hAnsi="Times New Roman" w:cs="Times New Roman"/>
          <w:bCs/>
        </w:rPr>
        <w:t>k</w:t>
      </w:r>
      <w:r w:rsidR="001F7D24" w:rsidRPr="00AA46F3">
        <w:rPr>
          <w:rFonts w:ascii="Times New Roman" w:hAnsi="Times New Roman" w:cs="Times New Roman"/>
          <w:bCs/>
        </w:rPr>
        <w:t xml:space="preserve">itų dokumentų kopijas (pvz., dėl papildomos paramos, absolventų praktikos atidėjimo </w:t>
      </w:r>
      <w:r w:rsidR="00297B64" w:rsidRPr="00AA46F3">
        <w:rPr>
          <w:rFonts w:ascii="Times New Roman" w:hAnsi="Times New Roman" w:cs="Times New Roman"/>
          <w:bCs/>
        </w:rPr>
        <w:t>(</w:t>
      </w:r>
      <w:r w:rsidR="001F7D24" w:rsidRPr="00AA46F3">
        <w:rPr>
          <w:rFonts w:ascii="Times New Roman" w:hAnsi="Times New Roman" w:cs="Times New Roman"/>
          <w:bCs/>
        </w:rPr>
        <w:t>dokumentą lietuvių arba anglų kalba dėl karo ar civilinės tarnybos atlikimo po studijų baigimo Universitete</w:t>
      </w:r>
      <w:r w:rsidR="00297B64" w:rsidRPr="00AA46F3">
        <w:rPr>
          <w:rFonts w:ascii="Times New Roman" w:hAnsi="Times New Roman" w:cs="Times New Roman"/>
          <w:bCs/>
        </w:rPr>
        <w:t>)</w:t>
      </w:r>
      <w:r w:rsidR="001F7D24" w:rsidRPr="00AA46F3">
        <w:rPr>
          <w:rFonts w:ascii="Times New Roman" w:hAnsi="Times New Roman" w:cs="Times New Roman"/>
          <w:bCs/>
        </w:rPr>
        <w:t xml:space="preserve"> ir kt.).</w:t>
      </w:r>
      <w:r w:rsidR="00297B64" w:rsidRPr="00AA46F3">
        <w:rPr>
          <w:rFonts w:ascii="Times New Roman" w:hAnsi="Times New Roman" w:cs="Times New Roman"/>
          <w:bCs/>
        </w:rPr>
        <w:t xml:space="preserve"> </w:t>
      </w:r>
    </w:p>
    <w:p w14:paraId="46F73AEC" w14:textId="6EFAC5F4" w:rsidR="001C710F" w:rsidRPr="00AA46F3" w:rsidRDefault="0092027D" w:rsidP="00C05FDF">
      <w:pPr>
        <w:pStyle w:val="ListParagraph"/>
        <w:numPr>
          <w:ilvl w:val="0"/>
          <w:numId w:val="33"/>
        </w:numPr>
        <w:tabs>
          <w:tab w:val="left" w:pos="142"/>
          <w:tab w:val="left" w:pos="284"/>
          <w:tab w:val="left" w:pos="1134"/>
          <w:tab w:val="left" w:pos="1296"/>
          <w:tab w:val="left" w:pos="1418"/>
          <w:tab w:val="left" w:pos="1701"/>
        </w:tabs>
        <w:ind w:left="0" w:firstLine="709"/>
        <w:contextualSpacing/>
        <w:jc w:val="both"/>
        <w:rPr>
          <w:rFonts w:ascii="Times New Roman" w:hAnsi="Times New Roman" w:cs="Times New Roman"/>
          <w:bCs/>
        </w:rPr>
      </w:pPr>
      <w:r w:rsidRPr="00AA46F3">
        <w:rPr>
          <w:rFonts w:ascii="Times New Roman" w:eastAsia="Cambria Math" w:hAnsi="Times New Roman" w:cs="Times New Roman"/>
        </w:rPr>
        <w:t xml:space="preserve">AMTS </w:t>
      </w:r>
      <w:r w:rsidR="007813DB" w:rsidRPr="00AA46F3">
        <w:rPr>
          <w:rFonts w:ascii="Times New Roman" w:eastAsia="Cambria Math" w:hAnsi="Times New Roman" w:cs="Times New Roman"/>
        </w:rPr>
        <w:t xml:space="preserve">išvykstančių studentų mobilumo specialistas praktikoms (toliau – </w:t>
      </w:r>
      <w:r w:rsidR="00904911" w:rsidRPr="00AA46F3">
        <w:rPr>
          <w:rFonts w:ascii="Times New Roman" w:eastAsia="Cambria Math" w:hAnsi="Times New Roman" w:cs="Times New Roman"/>
        </w:rPr>
        <w:t>p</w:t>
      </w:r>
      <w:r w:rsidRPr="00AA46F3">
        <w:rPr>
          <w:rFonts w:ascii="Times New Roman" w:eastAsia="Cambria Math" w:hAnsi="Times New Roman" w:cs="Times New Roman"/>
        </w:rPr>
        <w:t>raktik</w:t>
      </w:r>
      <w:r w:rsidR="00AF0867" w:rsidRPr="00AA46F3">
        <w:rPr>
          <w:rFonts w:ascii="Times New Roman" w:eastAsia="Cambria Math" w:hAnsi="Times New Roman" w:cs="Times New Roman"/>
        </w:rPr>
        <w:t>ų</w:t>
      </w:r>
      <w:r w:rsidRPr="00AA46F3">
        <w:rPr>
          <w:rFonts w:ascii="Times New Roman" w:eastAsia="Cambria Math" w:hAnsi="Times New Roman" w:cs="Times New Roman"/>
        </w:rPr>
        <w:t xml:space="preserve"> specialist</w:t>
      </w:r>
      <w:r w:rsidR="007813DB" w:rsidRPr="00AA46F3">
        <w:rPr>
          <w:rFonts w:ascii="Times New Roman" w:eastAsia="Cambria Math" w:hAnsi="Times New Roman" w:cs="Times New Roman"/>
        </w:rPr>
        <w:t xml:space="preserve">as) </w:t>
      </w:r>
      <w:r w:rsidR="005E63CA" w:rsidRPr="00AA46F3">
        <w:rPr>
          <w:rFonts w:ascii="Times New Roman" w:eastAsia="Cambria Math" w:hAnsi="Times New Roman" w:cs="Times New Roman"/>
        </w:rPr>
        <w:t>MO</w:t>
      </w:r>
      <w:r w:rsidRPr="00AA46F3">
        <w:rPr>
          <w:rFonts w:ascii="Times New Roman" w:eastAsia="Cambria Math" w:hAnsi="Times New Roman" w:cs="Times New Roman"/>
        </w:rPr>
        <w:t xml:space="preserve"> platformoje </w:t>
      </w:r>
      <w:r w:rsidR="007813DB" w:rsidRPr="00AA46F3">
        <w:rPr>
          <w:rFonts w:ascii="Times New Roman" w:eastAsia="Cambria Math" w:hAnsi="Times New Roman" w:cs="Times New Roman"/>
        </w:rPr>
        <w:t xml:space="preserve">parengia </w:t>
      </w:r>
      <w:r w:rsidR="00AF0867" w:rsidRPr="00AA46F3">
        <w:rPr>
          <w:rFonts w:ascii="Times New Roman" w:eastAsia="Cambria Math" w:hAnsi="Times New Roman" w:cs="Times New Roman"/>
        </w:rPr>
        <w:t>d</w:t>
      </w:r>
      <w:r w:rsidR="00E97FCD" w:rsidRPr="00AA46F3">
        <w:rPr>
          <w:rFonts w:ascii="Times New Roman" w:eastAsia="Cambria Math" w:hAnsi="Times New Roman" w:cs="Times New Roman"/>
        </w:rPr>
        <w:t>otacijos</w:t>
      </w:r>
      <w:r w:rsidR="00817E7E" w:rsidRPr="00AA46F3">
        <w:rPr>
          <w:rFonts w:ascii="Times New Roman" w:eastAsia="Cambria Math" w:hAnsi="Times New Roman" w:cs="Times New Roman"/>
        </w:rPr>
        <w:t xml:space="preserve"> </w:t>
      </w:r>
      <w:r w:rsidR="001C710F" w:rsidRPr="00AA46F3">
        <w:rPr>
          <w:rFonts w:ascii="Times New Roman" w:eastAsia="Cambria Math" w:hAnsi="Times New Roman" w:cs="Times New Roman"/>
        </w:rPr>
        <w:t xml:space="preserve">sutartį </w:t>
      </w:r>
      <w:r w:rsidR="001C710F" w:rsidRPr="00AA46F3">
        <w:rPr>
          <w:rFonts w:ascii="Times New Roman" w:hAnsi="Times New Roman" w:cs="Times New Roman"/>
          <w:bCs/>
        </w:rPr>
        <w:t>ir išsiunčia kvietimą pasirašyti. Dotacijos sutart</w:t>
      </w:r>
      <w:r w:rsidR="00AF0867" w:rsidRPr="00AA46F3">
        <w:rPr>
          <w:rFonts w:ascii="Times New Roman" w:hAnsi="Times New Roman" w:cs="Times New Roman"/>
          <w:bCs/>
        </w:rPr>
        <w:t>i</w:t>
      </w:r>
      <w:r w:rsidR="001C710F" w:rsidRPr="00AA46F3">
        <w:rPr>
          <w:rFonts w:ascii="Times New Roman" w:hAnsi="Times New Roman" w:cs="Times New Roman"/>
          <w:bCs/>
        </w:rPr>
        <w:t>s pasirašom</w:t>
      </w:r>
      <w:r w:rsidR="00AF0867" w:rsidRPr="00AA46F3">
        <w:rPr>
          <w:rFonts w:ascii="Times New Roman" w:hAnsi="Times New Roman" w:cs="Times New Roman"/>
          <w:bCs/>
        </w:rPr>
        <w:t>a tarp</w:t>
      </w:r>
      <w:r w:rsidR="001C710F" w:rsidRPr="00AA46F3">
        <w:rPr>
          <w:rFonts w:ascii="Times New Roman" w:hAnsi="Times New Roman" w:cs="Times New Roman"/>
          <w:bCs/>
        </w:rPr>
        <w:t xml:space="preserve"> dalyvio ir tarptautinių ryšių direktoriaus elektroniniu būdu </w:t>
      </w:r>
      <w:r w:rsidR="00D9691E">
        <w:rPr>
          <w:rFonts w:ascii="Times New Roman" w:hAnsi="Times New Roman" w:cs="Times New Roman"/>
          <w:bCs/>
        </w:rPr>
        <w:t>MO</w:t>
      </w:r>
      <w:r w:rsidR="001C710F" w:rsidRPr="00AA46F3">
        <w:rPr>
          <w:rFonts w:ascii="Times New Roman" w:hAnsi="Times New Roman" w:cs="Times New Roman"/>
          <w:bCs/>
        </w:rPr>
        <w:t xml:space="preserve"> platformoje, naudojant Universiteto vieningo prisijungimo sistemą.</w:t>
      </w:r>
    </w:p>
    <w:p w14:paraId="3B56483D" w14:textId="14A2B89D" w:rsidR="00750D45" w:rsidRPr="00AA46F3" w:rsidRDefault="00750D45" w:rsidP="00C05FDF">
      <w:pPr>
        <w:pStyle w:val="ListParagraph"/>
        <w:numPr>
          <w:ilvl w:val="0"/>
          <w:numId w:val="33"/>
        </w:numPr>
        <w:tabs>
          <w:tab w:val="left" w:pos="1134"/>
        </w:tabs>
        <w:ind w:left="0" w:firstLine="709"/>
        <w:contextualSpacing/>
        <w:jc w:val="both"/>
        <w:rPr>
          <w:rFonts w:ascii="Times New Roman" w:hAnsi="Times New Roman" w:cs="Times New Roman"/>
          <w:bCs/>
        </w:rPr>
      </w:pPr>
      <w:r w:rsidRPr="00AA46F3">
        <w:rPr>
          <w:rFonts w:ascii="Times New Roman" w:hAnsi="Times New Roman" w:cs="Times New Roman"/>
          <w:bCs/>
        </w:rPr>
        <w:t>AMTS praktikų specialistas parengia studijų prorektoriaus (doktorantų atveju – mokslo prorektoriaus) potvarkį „Dėl paramos (skatinimo) skyrimo“. Išmokama pirmoji stipendijos dalis (90</w:t>
      </w:r>
      <w:r w:rsidR="00501931" w:rsidRPr="00AA46F3">
        <w:rPr>
          <w:rFonts w:ascii="Times New Roman" w:hAnsi="Times New Roman" w:cs="Times New Roman"/>
          <w:bCs/>
        </w:rPr>
        <w:t> </w:t>
      </w:r>
      <w:r w:rsidRPr="00AA46F3">
        <w:rPr>
          <w:rFonts w:ascii="Times New Roman" w:hAnsi="Times New Roman" w:cs="Times New Roman"/>
          <w:bCs/>
        </w:rPr>
        <w:t>% nuo už visą praktikos laikotarpį paskaičiuotos sumos).</w:t>
      </w:r>
    </w:p>
    <w:p w14:paraId="159C5BB5" w14:textId="51A0BC59" w:rsidR="001C710F" w:rsidRPr="00AA46F3" w:rsidRDefault="001C710F" w:rsidP="00C05FDF">
      <w:pPr>
        <w:pStyle w:val="ListParagraph"/>
        <w:numPr>
          <w:ilvl w:val="0"/>
          <w:numId w:val="33"/>
        </w:numPr>
        <w:tabs>
          <w:tab w:val="left" w:pos="142"/>
          <w:tab w:val="left" w:pos="284"/>
          <w:tab w:val="left" w:pos="1134"/>
          <w:tab w:val="left" w:pos="1296"/>
          <w:tab w:val="left" w:pos="1418"/>
          <w:tab w:val="left" w:pos="1701"/>
        </w:tabs>
        <w:ind w:left="0" w:firstLine="709"/>
        <w:contextualSpacing/>
        <w:jc w:val="both"/>
        <w:rPr>
          <w:rFonts w:ascii="Times New Roman" w:hAnsi="Times New Roman" w:cs="Times New Roman"/>
          <w:bCs/>
        </w:rPr>
      </w:pPr>
      <w:r w:rsidRPr="00AA46F3">
        <w:rPr>
          <w:rFonts w:ascii="Times New Roman" w:hAnsi="Times New Roman" w:cs="Times New Roman"/>
          <w:bCs/>
        </w:rPr>
        <w:t>AMTS praktikų specialistas registruoja „Erasmus+“ programos dalyvį „Beneficiary Module“ sistemoje.</w:t>
      </w:r>
    </w:p>
    <w:p w14:paraId="71483E19" w14:textId="4F17FECB" w:rsidR="00F23658" w:rsidRPr="00AA46F3" w:rsidRDefault="00817E7E" w:rsidP="00C05FDF">
      <w:pPr>
        <w:numPr>
          <w:ilvl w:val="0"/>
          <w:numId w:val="33"/>
        </w:numPr>
        <w:tabs>
          <w:tab w:val="left" w:pos="142"/>
          <w:tab w:val="left" w:pos="284"/>
          <w:tab w:val="left" w:pos="1134"/>
          <w:tab w:val="left" w:pos="1296"/>
          <w:tab w:val="left" w:pos="1418"/>
          <w:tab w:val="left" w:pos="1701"/>
        </w:tabs>
        <w:ind w:left="0" w:firstLine="709"/>
        <w:contextualSpacing/>
        <w:jc w:val="both"/>
        <w:rPr>
          <w:rFonts w:ascii="Times New Roman" w:hAnsi="Times New Roman" w:cs="Times New Roman"/>
          <w:bCs/>
        </w:rPr>
      </w:pPr>
      <w:r w:rsidRPr="00AA46F3">
        <w:rPr>
          <w:rFonts w:ascii="Times New Roman" w:hAnsi="Times New Roman" w:cs="Times New Roman"/>
          <w:bCs/>
        </w:rPr>
        <w:t>Visi</w:t>
      </w:r>
      <w:r w:rsidR="00021032" w:rsidRPr="00AA46F3">
        <w:rPr>
          <w:rFonts w:ascii="Times New Roman" w:hAnsi="Times New Roman" w:cs="Times New Roman"/>
          <w:bCs/>
        </w:rPr>
        <w:t>ems</w:t>
      </w:r>
      <w:r w:rsidRPr="00AA46F3">
        <w:rPr>
          <w:rFonts w:ascii="Times New Roman" w:hAnsi="Times New Roman" w:cs="Times New Roman"/>
          <w:bCs/>
        </w:rPr>
        <w:t xml:space="preserve"> </w:t>
      </w:r>
      <w:r w:rsidR="00904911" w:rsidRPr="00AA46F3">
        <w:rPr>
          <w:rFonts w:ascii="Times New Roman" w:hAnsi="Times New Roman" w:cs="Times New Roman"/>
          <w:bCs/>
        </w:rPr>
        <w:t>p</w:t>
      </w:r>
      <w:r w:rsidRPr="00AA46F3">
        <w:rPr>
          <w:rFonts w:ascii="Times New Roman" w:hAnsi="Times New Roman" w:cs="Times New Roman"/>
          <w:bCs/>
        </w:rPr>
        <w:t>raktikos dalyvia</w:t>
      </w:r>
      <w:r w:rsidR="00021032" w:rsidRPr="00AA46F3">
        <w:rPr>
          <w:rFonts w:ascii="Times New Roman" w:hAnsi="Times New Roman" w:cs="Times New Roman"/>
          <w:bCs/>
        </w:rPr>
        <w:t>ms</w:t>
      </w:r>
      <w:r w:rsidRPr="00AA46F3">
        <w:rPr>
          <w:rFonts w:ascii="Times New Roman" w:hAnsi="Times New Roman" w:cs="Times New Roman"/>
          <w:bCs/>
        </w:rPr>
        <w:t xml:space="preserve"> </w:t>
      </w:r>
      <w:r w:rsidR="00CF7E21" w:rsidRPr="00AA46F3">
        <w:rPr>
          <w:rFonts w:ascii="Times New Roman" w:hAnsi="Times New Roman" w:cs="Times New Roman"/>
          <w:bCs/>
        </w:rPr>
        <w:t xml:space="preserve">iki </w:t>
      </w:r>
      <w:r w:rsidR="00904911" w:rsidRPr="00AA46F3">
        <w:rPr>
          <w:rFonts w:ascii="Times New Roman" w:hAnsi="Times New Roman" w:cs="Times New Roman"/>
          <w:bCs/>
        </w:rPr>
        <w:t>p</w:t>
      </w:r>
      <w:r w:rsidRPr="00AA46F3">
        <w:rPr>
          <w:rFonts w:ascii="Times New Roman" w:hAnsi="Times New Roman" w:cs="Times New Roman"/>
          <w:bCs/>
        </w:rPr>
        <w:t xml:space="preserve">raktikos </w:t>
      </w:r>
      <w:r w:rsidR="00CF7E21" w:rsidRPr="00AA46F3">
        <w:rPr>
          <w:rFonts w:ascii="Times New Roman" w:hAnsi="Times New Roman" w:cs="Times New Roman"/>
          <w:bCs/>
        </w:rPr>
        <w:t>pradžios</w:t>
      </w:r>
      <w:r w:rsidRPr="00AA46F3">
        <w:rPr>
          <w:rFonts w:ascii="Times New Roman" w:hAnsi="Times New Roman" w:cs="Times New Roman"/>
          <w:bCs/>
        </w:rPr>
        <w:t xml:space="preserve"> </w:t>
      </w:r>
      <w:r w:rsidR="00021032" w:rsidRPr="00AA46F3">
        <w:rPr>
          <w:rFonts w:ascii="Times New Roman" w:hAnsi="Times New Roman" w:cs="Times New Roman"/>
          <w:bCs/>
        </w:rPr>
        <w:t>rekomenduojama</w:t>
      </w:r>
      <w:r w:rsidRPr="00AA46F3">
        <w:rPr>
          <w:rFonts w:ascii="Times New Roman" w:hAnsi="Times New Roman" w:cs="Times New Roman"/>
          <w:bCs/>
        </w:rPr>
        <w:t xml:space="preserve"> savarankiškai atlikti pirmąjį užsienio kalbos žinių įvertinimo testą OLS </w:t>
      </w:r>
      <w:r w:rsidR="00021032" w:rsidRPr="00AA46F3">
        <w:rPr>
          <w:rFonts w:ascii="Times New Roman" w:hAnsi="Times New Roman" w:cs="Times New Roman"/>
          <w:bCs/>
        </w:rPr>
        <w:t>platformoje</w:t>
      </w:r>
      <w:r w:rsidRPr="00AA46F3">
        <w:rPr>
          <w:rFonts w:ascii="Times New Roman" w:hAnsi="Times New Roman" w:cs="Times New Roman"/>
          <w:bCs/>
        </w:rPr>
        <w:t xml:space="preserve">. </w:t>
      </w:r>
    </w:p>
    <w:p w14:paraId="7B834774" w14:textId="6680ADB3" w:rsidR="00F23658" w:rsidRPr="00AA46F3" w:rsidRDefault="00817E7E" w:rsidP="00C05FDF">
      <w:pPr>
        <w:numPr>
          <w:ilvl w:val="0"/>
          <w:numId w:val="33"/>
        </w:numPr>
        <w:tabs>
          <w:tab w:val="left" w:pos="142"/>
          <w:tab w:val="left" w:pos="284"/>
          <w:tab w:val="left" w:pos="1134"/>
          <w:tab w:val="left" w:pos="1296"/>
          <w:tab w:val="left" w:pos="1418"/>
          <w:tab w:val="left" w:pos="1701"/>
        </w:tabs>
        <w:ind w:left="0" w:firstLine="709"/>
        <w:contextualSpacing/>
        <w:jc w:val="both"/>
        <w:rPr>
          <w:rFonts w:ascii="Times New Roman" w:hAnsi="Times New Roman" w:cs="Times New Roman"/>
          <w:bCs/>
        </w:rPr>
      </w:pPr>
      <w:r w:rsidRPr="00AA46F3">
        <w:rPr>
          <w:rFonts w:ascii="Times New Roman" w:hAnsi="Times New Roman" w:cs="Times New Roman"/>
          <w:bCs/>
        </w:rPr>
        <w:t xml:space="preserve">Visi absolventai, nuvykę į </w:t>
      </w:r>
      <w:r w:rsidR="00904911" w:rsidRPr="00AA46F3">
        <w:rPr>
          <w:rFonts w:ascii="Times New Roman" w:hAnsi="Times New Roman" w:cs="Times New Roman"/>
          <w:bCs/>
        </w:rPr>
        <w:t>p</w:t>
      </w:r>
      <w:r w:rsidRPr="00AA46F3">
        <w:rPr>
          <w:rFonts w:ascii="Times New Roman" w:hAnsi="Times New Roman" w:cs="Times New Roman"/>
          <w:bCs/>
        </w:rPr>
        <w:t xml:space="preserve">raktikos vietą, pasirūpina, kad </w:t>
      </w:r>
      <w:r w:rsidR="00904911" w:rsidRPr="00AA46F3">
        <w:rPr>
          <w:rFonts w:ascii="Times New Roman" w:hAnsi="Times New Roman" w:cs="Times New Roman"/>
          <w:bCs/>
        </w:rPr>
        <w:t>p</w:t>
      </w:r>
      <w:r w:rsidR="008F7CA2" w:rsidRPr="00AA46F3">
        <w:rPr>
          <w:rFonts w:ascii="Times New Roman" w:hAnsi="Times New Roman" w:cs="Times New Roman"/>
          <w:bCs/>
        </w:rPr>
        <w:t xml:space="preserve">raktikos vadovas </w:t>
      </w:r>
      <w:r w:rsidR="00904911" w:rsidRPr="00AA46F3">
        <w:rPr>
          <w:rFonts w:ascii="Times New Roman" w:hAnsi="Times New Roman" w:cs="Times New Roman"/>
          <w:bCs/>
        </w:rPr>
        <w:t>p</w:t>
      </w:r>
      <w:r w:rsidR="008F7CA2" w:rsidRPr="00AA46F3">
        <w:rPr>
          <w:rFonts w:ascii="Times New Roman" w:hAnsi="Times New Roman" w:cs="Times New Roman"/>
          <w:bCs/>
        </w:rPr>
        <w:t xml:space="preserve">raktikos vietoje </w:t>
      </w:r>
      <w:r w:rsidRPr="00AA46F3">
        <w:rPr>
          <w:rFonts w:ascii="Times New Roman" w:hAnsi="Times New Roman" w:cs="Times New Roman"/>
          <w:bCs/>
        </w:rPr>
        <w:t>AM</w:t>
      </w:r>
      <w:r w:rsidR="00051AF8" w:rsidRPr="00AA46F3">
        <w:rPr>
          <w:rFonts w:ascii="Times New Roman" w:hAnsi="Times New Roman" w:cs="Times New Roman"/>
          <w:bCs/>
        </w:rPr>
        <w:t>T</w:t>
      </w:r>
      <w:r w:rsidRPr="00AA46F3">
        <w:rPr>
          <w:rFonts w:ascii="Times New Roman" w:hAnsi="Times New Roman" w:cs="Times New Roman"/>
          <w:bCs/>
        </w:rPr>
        <w:t>S praktik</w:t>
      </w:r>
      <w:r w:rsidR="00AF0867" w:rsidRPr="00AA46F3">
        <w:rPr>
          <w:rFonts w:ascii="Times New Roman" w:hAnsi="Times New Roman" w:cs="Times New Roman"/>
          <w:bCs/>
        </w:rPr>
        <w:t>ų</w:t>
      </w:r>
      <w:r w:rsidRPr="00AA46F3">
        <w:rPr>
          <w:rFonts w:ascii="Times New Roman" w:hAnsi="Times New Roman" w:cs="Times New Roman"/>
          <w:bCs/>
        </w:rPr>
        <w:t xml:space="preserve"> specialistui per 5 darbo dienas iš darbinio el. pašto atsiųstų jų atvykimo patvirtinimą. Jo neatsiuntus</w:t>
      </w:r>
      <w:r w:rsidR="00230586" w:rsidRPr="00AA46F3">
        <w:rPr>
          <w:rFonts w:ascii="Times New Roman" w:hAnsi="Times New Roman" w:cs="Times New Roman"/>
          <w:bCs/>
        </w:rPr>
        <w:t>,</w:t>
      </w:r>
      <w:r w:rsidR="001E465D" w:rsidRPr="00AA46F3">
        <w:rPr>
          <w:rFonts w:ascii="Times New Roman" w:hAnsi="Times New Roman" w:cs="Times New Roman"/>
          <w:bCs/>
        </w:rPr>
        <w:t xml:space="preserve"> praktika </w:t>
      </w:r>
      <w:r w:rsidR="00CF7E21" w:rsidRPr="00AA46F3">
        <w:rPr>
          <w:rFonts w:ascii="Times New Roman" w:hAnsi="Times New Roman" w:cs="Times New Roman"/>
          <w:bCs/>
        </w:rPr>
        <w:t xml:space="preserve">laikoma </w:t>
      </w:r>
      <w:r w:rsidR="001E465D" w:rsidRPr="00AA46F3">
        <w:rPr>
          <w:rFonts w:ascii="Times New Roman" w:hAnsi="Times New Roman" w:cs="Times New Roman"/>
          <w:bCs/>
        </w:rPr>
        <w:t>nepradėta</w:t>
      </w:r>
      <w:r w:rsidR="00750D45" w:rsidRPr="00AA46F3">
        <w:rPr>
          <w:rFonts w:ascii="Times New Roman" w:hAnsi="Times New Roman" w:cs="Times New Roman"/>
          <w:bCs/>
        </w:rPr>
        <w:t xml:space="preserve"> ir stipendija neišmokama</w:t>
      </w:r>
      <w:r w:rsidRPr="00AA46F3">
        <w:rPr>
          <w:rFonts w:ascii="Times New Roman" w:hAnsi="Times New Roman" w:cs="Times New Roman"/>
          <w:bCs/>
        </w:rPr>
        <w:t>.</w:t>
      </w:r>
    </w:p>
    <w:p w14:paraId="3DE16CB7" w14:textId="425BD6E1" w:rsidR="001E465D" w:rsidRPr="00AA46F3" w:rsidRDefault="00817E7E" w:rsidP="00221646">
      <w:pPr>
        <w:pStyle w:val="ListParagraph"/>
        <w:numPr>
          <w:ilvl w:val="0"/>
          <w:numId w:val="33"/>
        </w:numPr>
        <w:tabs>
          <w:tab w:val="left" w:pos="1134"/>
        </w:tabs>
        <w:ind w:left="0" w:firstLine="709"/>
        <w:contextualSpacing/>
        <w:jc w:val="both"/>
        <w:rPr>
          <w:rFonts w:ascii="Times New Roman" w:hAnsi="Times New Roman" w:cs="Times New Roman"/>
          <w:bCs/>
        </w:rPr>
      </w:pPr>
      <w:r w:rsidRPr="00AA46F3">
        <w:rPr>
          <w:rFonts w:ascii="Times New Roman" w:hAnsi="Times New Roman" w:cs="Times New Roman"/>
        </w:rPr>
        <w:t xml:space="preserve">Praktikos planas ir laikotarpis gali būti keičiami (laikantis </w:t>
      </w:r>
      <w:r w:rsidR="00230586" w:rsidRPr="00AA46F3">
        <w:rPr>
          <w:rFonts w:ascii="Times New Roman" w:hAnsi="Times New Roman" w:cs="Times New Roman"/>
        </w:rPr>
        <w:t>Tvarkos a</w:t>
      </w:r>
      <w:r w:rsidRPr="00AA46F3">
        <w:rPr>
          <w:rFonts w:ascii="Times New Roman" w:hAnsi="Times New Roman" w:cs="Times New Roman"/>
        </w:rPr>
        <w:t xml:space="preserve">prašo </w:t>
      </w:r>
      <w:r w:rsidR="0014048A" w:rsidRPr="00AA46F3">
        <w:rPr>
          <w:rFonts w:ascii="Times New Roman" w:hAnsi="Times New Roman" w:cs="Times New Roman"/>
        </w:rPr>
        <w:t>6.</w:t>
      </w:r>
      <w:r w:rsidR="000340AF" w:rsidRPr="00AA46F3">
        <w:rPr>
          <w:rFonts w:ascii="Times New Roman" w:hAnsi="Times New Roman" w:cs="Times New Roman"/>
        </w:rPr>
        <w:t>1</w:t>
      </w:r>
      <w:r w:rsidR="00221646">
        <w:rPr>
          <w:rFonts w:ascii="Times New Roman" w:hAnsi="Times New Roman" w:cs="Times New Roman"/>
        </w:rPr>
        <w:t>4</w:t>
      </w:r>
      <w:r w:rsidRPr="00AA46F3">
        <w:rPr>
          <w:rFonts w:ascii="Times New Roman" w:hAnsi="Times New Roman" w:cs="Times New Roman"/>
        </w:rPr>
        <w:t xml:space="preserve"> </w:t>
      </w:r>
      <w:r w:rsidR="00501931" w:rsidRPr="00AA46F3">
        <w:rPr>
          <w:rFonts w:ascii="Times New Roman" w:hAnsi="Times New Roman" w:cs="Times New Roman"/>
        </w:rPr>
        <w:t xml:space="preserve">papunktyje </w:t>
      </w:r>
      <w:r w:rsidRPr="00AA46F3">
        <w:rPr>
          <w:rFonts w:ascii="Times New Roman" w:hAnsi="Times New Roman" w:cs="Times New Roman"/>
        </w:rPr>
        <w:t xml:space="preserve">nurodytos minimalios ir maksimalios </w:t>
      </w:r>
      <w:r w:rsidR="00904911" w:rsidRPr="00AA46F3">
        <w:rPr>
          <w:rFonts w:ascii="Times New Roman" w:hAnsi="Times New Roman" w:cs="Times New Roman"/>
        </w:rPr>
        <w:t>p</w:t>
      </w:r>
      <w:r w:rsidRPr="00AA46F3">
        <w:rPr>
          <w:rFonts w:ascii="Times New Roman" w:hAnsi="Times New Roman" w:cs="Times New Roman"/>
        </w:rPr>
        <w:t xml:space="preserve">raktikos laikotarpio trukmės). Norėdamas pakeisti </w:t>
      </w:r>
      <w:r w:rsidR="00904911" w:rsidRPr="00AA46F3">
        <w:rPr>
          <w:rFonts w:ascii="Times New Roman" w:hAnsi="Times New Roman" w:cs="Times New Roman"/>
        </w:rPr>
        <w:t>p</w:t>
      </w:r>
      <w:r w:rsidRPr="00AA46F3">
        <w:rPr>
          <w:rFonts w:ascii="Times New Roman" w:hAnsi="Times New Roman" w:cs="Times New Roman"/>
        </w:rPr>
        <w:t xml:space="preserve">raktikos planą ar laikotarpį, dalyvis ne vėliau kaip likus mėnesiui iki anksčiau planuotos </w:t>
      </w:r>
      <w:r w:rsidR="00904911" w:rsidRPr="00AA46F3">
        <w:rPr>
          <w:rFonts w:ascii="Times New Roman" w:hAnsi="Times New Roman" w:cs="Times New Roman"/>
        </w:rPr>
        <w:t>p</w:t>
      </w:r>
      <w:r w:rsidRPr="00AA46F3">
        <w:rPr>
          <w:rFonts w:ascii="Times New Roman" w:hAnsi="Times New Roman" w:cs="Times New Roman"/>
        </w:rPr>
        <w:t xml:space="preserve">raktikos laikotarpio pabaigos apie tai el. paštu informuoja savo </w:t>
      </w:r>
      <w:r w:rsidR="00904911" w:rsidRPr="00AA46F3">
        <w:rPr>
          <w:rFonts w:ascii="Times New Roman" w:hAnsi="Times New Roman" w:cs="Times New Roman"/>
        </w:rPr>
        <w:t>p</w:t>
      </w:r>
      <w:r w:rsidR="008F7CA2" w:rsidRPr="00AA46F3">
        <w:rPr>
          <w:rFonts w:ascii="Times New Roman" w:hAnsi="Times New Roman" w:cs="Times New Roman"/>
        </w:rPr>
        <w:t xml:space="preserve">raktikos vadovą Universitete </w:t>
      </w:r>
      <w:r w:rsidRPr="00AA46F3">
        <w:rPr>
          <w:rFonts w:ascii="Times New Roman" w:hAnsi="Times New Roman" w:cs="Times New Roman"/>
        </w:rPr>
        <w:t xml:space="preserve">ir atsiunčia patvirtinimą, kad šis pakeitimas yra suderintas su </w:t>
      </w:r>
      <w:r w:rsidR="00904911" w:rsidRPr="00AA46F3">
        <w:rPr>
          <w:rFonts w:ascii="Times New Roman" w:hAnsi="Times New Roman" w:cs="Times New Roman"/>
        </w:rPr>
        <w:t>p</w:t>
      </w:r>
      <w:r w:rsidRPr="00AA46F3">
        <w:rPr>
          <w:rFonts w:ascii="Times New Roman" w:hAnsi="Times New Roman" w:cs="Times New Roman"/>
        </w:rPr>
        <w:t xml:space="preserve">raktikos organizacija. Gavęs leidimą pakeisti </w:t>
      </w:r>
      <w:r w:rsidR="00904911" w:rsidRPr="00AA46F3">
        <w:rPr>
          <w:rFonts w:ascii="Times New Roman" w:hAnsi="Times New Roman" w:cs="Times New Roman"/>
        </w:rPr>
        <w:t>p</w:t>
      </w:r>
      <w:r w:rsidRPr="00AA46F3">
        <w:rPr>
          <w:rFonts w:ascii="Times New Roman" w:hAnsi="Times New Roman" w:cs="Times New Roman"/>
        </w:rPr>
        <w:t xml:space="preserve">raktikos planą ar laikotarpį iš </w:t>
      </w:r>
      <w:r w:rsidR="00904911" w:rsidRPr="00AA46F3">
        <w:rPr>
          <w:rFonts w:ascii="Times New Roman" w:hAnsi="Times New Roman" w:cs="Times New Roman"/>
        </w:rPr>
        <w:t>p</w:t>
      </w:r>
      <w:r w:rsidR="008F7CA2" w:rsidRPr="00AA46F3">
        <w:rPr>
          <w:rFonts w:ascii="Times New Roman" w:hAnsi="Times New Roman" w:cs="Times New Roman"/>
        </w:rPr>
        <w:t>raktikos vadovo Universitete</w:t>
      </w:r>
      <w:r w:rsidRPr="00AA46F3">
        <w:rPr>
          <w:rFonts w:ascii="Times New Roman" w:hAnsi="Times New Roman" w:cs="Times New Roman"/>
        </w:rPr>
        <w:t xml:space="preserve">, </w:t>
      </w:r>
      <w:r w:rsidR="00904911" w:rsidRPr="00AA46F3">
        <w:rPr>
          <w:rFonts w:ascii="Times New Roman" w:hAnsi="Times New Roman" w:cs="Times New Roman"/>
        </w:rPr>
        <w:t>p</w:t>
      </w:r>
      <w:r w:rsidRPr="00AA46F3">
        <w:rPr>
          <w:rFonts w:ascii="Times New Roman" w:hAnsi="Times New Roman" w:cs="Times New Roman"/>
        </w:rPr>
        <w:t xml:space="preserve">raktikos dalyvis apie tai informuoja fakulteto TRK </w:t>
      </w:r>
      <w:r w:rsidR="001E465D" w:rsidRPr="00AA46F3">
        <w:rPr>
          <w:rFonts w:ascii="Times New Roman" w:hAnsi="Times New Roman" w:cs="Times New Roman"/>
        </w:rPr>
        <w:t xml:space="preserve">(doktorantų atveju – </w:t>
      </w:r>
      <w:r w:rsidRPr="00AA46F3">
        <w:rPr>
          <w:rFonts w:ascii="Times New Roman" w:hAnsi="Times New Roman" w:cs="Times New Roman"/>
        </w:rPr>
        <w:t>Doktorantūros mokyklą</w:t>
      </w:r>
      <w:r w:rsidR="001E465D" w:rsidRPr="00AA46F3">
        <w:rPr>
          <w:rFonts w:ascii="Times New Roman" w:hAnsi="Times New Roman" w:cs="Times New Roman"/>
        </w:rPr>
        <w:t>)</w:t>
      </w:r>
      <w:r w:rsidRPr="00AA46F3">
        <w:rPr>
          <w:rFonts w:ascii="Times New Roman" w:hAnsi="Times New Roman" w:cs="Times New Roman"/>
        </w:rPr>
        <w:t xml:space="preserve"> ir </w:t>
      </w:r>
      <w:r w:rsidR="001E465D" w:rsidRPr="00AA46F3">
        <w:rPr>
          <w:rFonts w:ascii="Times New Roman" w:hAnsi="Times New Roman" w:cs="Times New Roman"/>
        </w:rPr>
        <w:t>į MO įkelia:</w:t>
      </w:r>
    </w:p>
    <w:p w14:paraId="0C917ECA" w14:textId="70B67721" w:rsidR="00A63B6B" w:rsidRPr="00AA46F3" w:rsidRDefault="00A63B6B" w:rsidP="009F4BC9">
      <w:pPr>
        <w:tabs>
          <w:tab w:val="left" w:pos="142"/>
          <w:tab w:val="left" w:pos="284"/>
          <w:tab w:val="left" w:pos="1276"/>
          <w:tab w:val="left" w:pos="1560"/>
          <w:tab w:val="left" w:pos="1701"/>
        </w:tabs>
        <w:ind w:left="851" w:hanging="142"/>
        <w:contextualSpacing/>
        <w:jc w:val="both"/>
        <w:rPr>
          <w:rFonts w:ascii="Times New Roman" w:hAnsi="Times New Roman" w:cs="Times New Roman"/>
        </w:rPr>
      </w:pPr>
      <w:r w:rsidRPr="00AA46F3">
        <w:rPr>
          <w:rFonts w:ascii="Times New Roman" w:hAnsi="Times New Roman" w:cs="Times New Roman"/>
        </w:rPr>
        <w:t>2</w:t>
      </w:r>
      <w:r w:rsidR="00575C35" w:rsidRPr="00AA46F3">
        <w:rPr>
          <w:rFonts w:ascii="Times New Roman" w:hAnsi="Times New Roman" w:cs="Times New Roman"/>
        </w:rPr>
        <w:t>0</w:t>
      </w:r>
      <w:r w:rsidRPr="00AA46F3">
        <w:rPr>
          <w:rFonts w:ascii="Times New Roman" w:hAnsi="Times New Roman" w:cs="Times New Roman"/>
        </w:rPr>
        <w:t>.1.</w:t>
      </w:r>
      <w:r w:rsidR="001E4F4E" w:rsidRPr="00AA46F3">
        <w:rPr>
          <w:rFonts w:ascii="Times New Roman" w:hAnsi="Times New Roman" w:cs="Times New Roman"/>
        </w:rPr>
        <w:tab/>
      </w:r>
      <w:r w:rsidR="00817E7E" w:rsidRPr="00AA46F3">
        <w:rPr>
          <w:rFonts w:ascii="Times New Roman" w:hAnsi="Times New Roman" w:cs="Times New Roman"/>
        </w:rPr>
        <w:t xml:space="preserve">visų šalių pasirašytą </w:t>
      </w:r>
      <w:r w:rsidR="00904911" w:rsidRPr="00AA46F3">
        <w:rPr>
          <w:rFonts w:ascii="Times New Roman" w:hAnsi="Times New Roman" w:cs="Times New Roman"/>
        </w:rPr>
        <w:t>p</w:t>
      </w:r>
      <w:r w:rsidR="00817E7E" w:rsidRPr="00AA46F3">
        <w:rPr>
          <w:rFonts w:ascii="Times New Roman" w:hAnsi="Times New Roman" w:cs="Times New Roman"/>
        </w:rPr>
        <w:t xml:space="preserve">raktikos sutarties „During Mobility“ dalį; </w:t>
      </w:r>
    </w:p>
    <w:p w14:paraId="489A5A82" w14:textId="6B33C165" w:rsidR="000A281E" w:rsidRPr="00AA46F3" w:rsidRDefault="00A63B6B" w:rsidP="003425A1">
      <w:pPr>
        <w:tabs>
          <w:tab w:val="left" w:pos="142"/>
          <w:tab w:val="left" w:pos="284"/>
          <w:tab w:val="left" w:pos="1276"/>
          <w:tab w:val="left" w:pos="1560"/>
          <w:tab w:val="left" w:pos="1701"/>
        </w:tabs>
        <w:ind w:firstLine="709"/>
        <w:contextualSpacing/>
        <w:jc w:val="both"/>
        <w:rPr>
          <w:rFonts w:ascii="Times New Roman" w:hAnsi="Times New Roman" w:cs="Times New Roman"/>
          <w:bCs/>
        </w:rPr>
      </w:pPr>
      <w:r w:rsidRPr="00AA46F3">
        <w:rPr>
          <w:rFonts w:ascii="Times New Roman" w:hAnsi="Times New Roman" w:cs="Times New Roman"/>
        </w:rPr>
        <w:t>2</w:t>
      </w:r>
      <w:r w:rsidR="00575C35" w:rsidRPr="00AA46F3">
        <w:rPr>
          <w:rFonts w:ascii="Times New Roman" w:hAnsi="Times New Roman" w:cs="Times New Roman"/>
        </w:rPr>
        <w:t>0</w:t>
      </w:r>
      <w:r w:rsidRPr="00AA46F3">
        <w:rPr>
          <w:rFonts w:ascii="Times New Roman" w:hAnsi="Times New Roman" w:cs="Times New Roman"/>
        </w:rPr>
        <w:t>.2.</w:t>
      </w:r>
      <w:r w:rsidRPr="00AA46F3">
        <w:rPr>
          <w:rFonts w:ascii="Times New Roman" w:hAnsi="Times New Roman" w:cs="Times New Roman"/>
        </w:rPr>
        <w:tab/>
      </w:r>
      <w:r w:rsidR="00996849" w:rsidRPr="00AA46F3">
        <w:rPr>
          <w:rFonts w:ascii="Times New Roman" w:hAnsi="Times New Roman" w:cs="Times New Roman"/>
        </w:rPr>
        <w:t>v</w:t>
      </w:r>
      <w:r w:rsidR="00817E7E" w:rsidRPr="00AA46F3">
        <w:rPr>
          <w:rFonts w:ascii="Times New Roman" w:hAnsi="Times New Roman" w:cs="Times New Roman"/>
        </w:rPr>
        <w:t>isų pratęstų privalomų draudimų poliso</w:t>
      </w:r>
      <w:r w:rsidR="00230586" w:rsidRPr="00AA46F3">
        <w:rPr>
          <w:rFonts w:ascii="Times New Roman" w:hAnsi="Times New Roman" w:cs="Times New Roman"/>
        </w:rPr>
        <w:t xml:space="preserve"> </w:t>
      </w:r>
      <w:r w:rsidR="00817E7E" w:rsidRPr="00AA46F3">
        <w:rPr>
          <w:rFonts w:ascii="Times New Roman" w:hAnsi="Times New Roman" w:cs="Times New Roman"/>
        </w:rPr>
        <w:t>(-ų) kopiją</w:t>
      </w:r>
      <w:r w:rsidR="00230586" w:rsidRPr="00AA46F3">
        <w:rPr>
          <w:rFonts w:ascii="Times New Roman" w:hAnsi="Times New Roman" w:cs="Times New Roman"/>
        </w:rPr>
        <w:t xml:space="preserve"> </w:t>
      </w:r>
      <w:r w:rsidR="00817E7E" w:rsidRPr="00AA46F3">
        <w:rPr>
          <w:rFonts w:ascii="Times New Roman" w:hAnsi="Times New Roman" w:cs="Times New Roman"/>
        </w:rPr>
        <w:t xml:space="preserve">(-as) (jei </w:t>
      </w:r>
      <w:r w:rsidR="00904911" w:rsidRPr="00AA46F3">
        <w:rPr>
          <w:rFonts w:ascii="Times New Roman" w:hAnsi="Times New Roman" w:cs="Times New Roman"/>
        </w:rPr>
        <w:t>p</w:t>
      </w:r>
      <w:r w:rsidR="00817E7E" w:rsidRPr="00AA46F3">
        <w:rPr>
          <w:rFonts w:ascii="Times New Roman" w:hAnsi="Times New Roman" w:cs="Times New Roman"/>
        </w:rPr>
        <w:t>raktikos laikotarpis</w:t>
      </w:r>
      <w:r w:rsidR="006E2FF3" w:rsidRPr="00AA46F3">
        <w:rPr>
          <w:rFonts w:ascii="Times New Roman" w:hAnsi="Times New Roman" w:cs="Times New Roman"/>
        </w:rPr>
        <w:t xml:space="preserve"> </w:t>
      </w:r>
      <w:r w:rsidR="00817E7E" w:rsidRPr="00AA46F3">
        <w:rPr>
          <w:rFonts w:ascii="Times New Roman" w:hAnsi="Times New Roman" w:cs="Times New Roman"/>
        </w:rPr>
        <w:t>pratęsiamas)</w:t>
      </w:r>
      <w:r w:rsidR="00F66BB2" w:rsidRPr="00AA46F3">
        <w:rPr>
          <w:rFonts w:ascii="Times New Roman" w:hAnsi="Times New Roman" w:cs="Times New Roman"/>
        </w:rPr>
        <w:t>.</w:t>
      </w:r>
    </w:p>
    <w:p w14:paraId="1B81EDC3" w14:textId="77635C56" w:rsidR="00817E7E" w:rsidRPr="00AA46F3" w:rsidRDefault="000A281E" w:rsidP="003425A1">
      <w:pPr>
        <w:pStyle w:val="ListParagraph"/>
        <w:numPr>
          <w:ilvl w:val="0"/>
          <w:numId w:val="34"/>
        </w:numPr>
        <w:tabs>
          <w:tab w:val="left" w:pos="142"/>
          <w:tab w:val="left" w:pos="426"/>
          <w:tab w:val="left" w:pos="709"/>
          <w:tab w:val="left" w:pos="1134"/>
          <w:tab w:val="left" w:pos="1296"/>
          <w:tab w:val="left" w:pos="1418"/>
          <w:tab w:val="left" w:pos="1701"/>
        </w:tabs>
        <w:ind w:left="0" w:firstLine="709"/>
        <w:contextualSpacing/>
        <w:jc w:val="both"/>
        <w:rPr>
          <w:rFonts w:ascii="Times New Roman" w:hAnsi="Times New Roman" w:cs="Times New Roman"/>
          <w:bCs/>
        </w:rPr>
      </w:pPr>
      <w:r w:rsidRPr="00AA46F3">
        <w:rPr>
          <w:rFonts w:ascii="Times New Roman" w:eastAsia="Cambria Math" w:hAnsi="Times New Roman" w:cs="Times New Roman"/>
        </w:rPr>
        <w:t xml:space="preserve">Jei </w:t>
      </w:r>
      <w:r w:rsidR="00904911" w:rsidRPr="00AA46F3">
        <w:rPr>
          <w:rFonts w:ascii="Times New Roman" w:eastAsia="Cambria Math" w:hAnsi="Times New Roman" w:cs="Times New Roman"/>
        </w:rPr>
        <w:t>p</w:t>
      </w:r>
      <w:r w:rsidRPr="00AA46F3">
        <w:rPr>
          <w:rFonts w:ascii="Times New Roman" w:eastAsia="Cambria Math" w:hAnsi="Times New Roman" w:cs="Times New Roman"/>
        </w:rPr>
        <w:t>raktikos laikotarpis pratęsiamas arba sutrumpinamas</w:t>
      </w:r>
      <w:r w:rsidR="00501931" w:rsidRPr="00AA46F3">
        <w:rPr>
          <w:rFonts w:ascii="Times New Roman" w:eastAsia="Cambria Math" w:hAnsi="Times New Roman" w:cs="Times New Roman"/>
        </w:rPr>
        <w:t>,</w:t>
      </w:r>
      <w:r w:rsidRPr="00AA46F3">
        <w:rPr>
          <w:rFonts w:ascii="Times New Roman" w:eastAsia="Cambria Math" w:hAnsi="Times New Roman" w:cs="Times New Roman"/>
        </w:rPr>
        <w:t xml:space="preserve"> AMTS praktik</w:t>
      </w:r>
      <w:r w:rsidR="00AF0867" w:rsidRPr="00AA46F3">
        <w:rPr>
          <w:rFonts w:ascii="Times New Roman" w:eastAsia="Cambria Math" w:hAnsi="Times New Roman" w:cs="Times New Roman"/>
        </w:rPr>
        <w:t>ų</w:t>
      </w:r>
      <w:r w:rsidRPr="00AA46F3">
        <w:rPr>
          <w:rFonts w:ascii="Times New Roman" w:eastAsia="Cambria Math" w:hAnsi="Times New Roman" w:cs="Times New Roman"/>
        </w:rPr>
        <w:t xml:space="preserve"> specialistas</w:t>
      </w:r>
      <w:r w:rsidR="006E2FF3" w:rsidRPr="00AA46F3">
        <w:rPr>
          <w:rFonts w:ascii="Times New Roman" w:eastAsia="Cambria Math" w:hAnsi="Times New Roman" w:cs="Times New Roman"/>
        </w:rPr>
        <w:t xml:space="preserve"> </w:t>
      </w:r>
      <w:r w:rsidRPr="00AA46F3">
        <w:rPr>
          <w:rFonts w:ascii="Times New Roman" w:eastAsia="Cambria Math" w:hAnsi="Times New Roman" w:cs="Times New Roman"/>
        </w:rPr>
        <w:t>MO</w:t>
      </w:r>
      <w:r w:rsidR="00817E7E" w:rsidRPr="00AA46F3">
        <w:rPr>
          <w:rFonts w:ascii="Times New Roman" w:eastAsia="Cambria Math" w:hAnsi="Times New Roman" w:cs="Times New Roman"/>
        </w:rPr>
        <w:t xml:space="preserve"> </w:t>
      </w:r>
      <w:r w:rsidR="00CF7E21" w:rsidRPr="00AA46F3">
        <w:rPr>
          <w:rFonts w:ascii="Times New Roman" w:eastAsia="Cambria Math" w:hAnsi="Times New Roman" w:cs="Times New Roman"/>
        </w:rPr>
        <w:t xml:space="preserve">platformoje </w:t>
      </w:r>
      <w:r w:rsidR="00817E7E" w:rsidRPr="00AA46F3">
        <w:rPr>
          <w:rFonts w:ascii="Times New Roman" w:eastAsia="Cambria Math" w:hAnsi="Times New Roman" w:cs="Times New Roman"/>
        </w:rPr>
        <w:t xml:space="preserve">parengia </w:t>
      </w:r>
      <w:r w:rsidR="006D2DB4" w:rsidRPr="00AA46F3">
        <w:rPr>
          <w:rFonts w:ascii="Times New Roman" w:eastAsia="Cambria Math" w:hAnsi="Times New Roman" w:cs="Times New Roman"/>
        </w:rPr>
        <w:t>d</w:t>
      </w:r>
      <w:r w:rsidRPr="00AA46F3">
        <w:rPr>
          <w:rFonts w:ascii="Times New Roman" w:eastAsia="Cambria Math" w:hAnsi="Times New Roman" w:cs="Times New Roman"/>
        </w:rPr>
        <w:t>otacijos sutarties pakeitimą.</w:t>
      </w:r>
      <w:r w:rsidRPr="00AA46F3" w:rsidDel="000A281E">
        <w:rPr>
          <w:rFonts w:ascii="Times New Roman" w:eastAsia="Cambria Math" w:hAnsi="Times New Roman" w:cs="Times New Roman"/>
        </w:rPr>
        <w:t xml:space="preserve"> </w:t>
      </w:r>
    </w:p>
    <w:p w14:paraId="628B03F7" w14:textId="14AAFB9F" w:rsidR="00F23658" w:rsidRPr="00AA46F3" w:rsidRDefault="00817E7E" w:rsidP="003425A1">
      <w:pPr>
        <w:numPr>
          <w:ilvl w:val="0"/>
          <w:numId w:val="34"/>
        </w:numPr>
        <w:tabs>
          <w:tab w:val="left" w:pos="142"/>
          <w:tab w:val="left" w:pos="1134"/>
          <w:tab w:val="left" w:pos="1296"/>
          <w:tab w:val="left" w:pos="1418"/>
          <w:tab w:val="left" w:pos="1985"/>
        </w:tabs>
        <w:ind w:left="0" w:firstLine="709"/>
        <w:contextualSpacing/>
        <w:jc w:val="both"/>
        <w:rPr>
          <w:rFonts w:ascii="Times New Roman" w:hAnsi="Times New Roman" w:cs="Times New Roman"/>
        </w:rPr>
      </w:pPr>
      <w:r w:rsidRPr="00AA46F3">
        <w:rPr>
          <w:rFonts w:ascii="Times New Roman" w:hAnsi="Times New Roman" w:cs="Times New Roman"/>
        </w:rPr>
        <w:lastRenderedPageBreak/>
        <w:t xml:space="preserve">Praktikos dalyvis, norintis nutraukti </w:t>
      </w:r>
      <w:r w:rsidR="00904911" w:rsidRPr="00AA46F3">
        <w:rPr>
          <w:rFonts w:ascii="Times New Roman" w:hAnsi="Times New Roman" w:cs="Times New Roman"/>
        </w:rPr>
        <w:t>p</w:t>
      </w:r>
      <w:r w:rsidRPr="00AA46F3">
        <w:rPr>
          <w:rFonts w:ascii="Times New Roman" w:hAnsi="Times New Roman" w:cs="Times New Roman"/>
        </w:rPr>
        <w:t xml:space="preserve">raktiką, privalo raštu apie tai kaip įmanoma anksčiau informuoti savo </w:t>
      </w:r>
      <w:bookmarkStart w:id="30" w:name="_Hlk191647137"/>
      <w:r w:rsidR="00904911" w:rsidRPr="00AA46F3">
        <w:rPr>
          <w:rFonts w:ascii="Times New Roman" w:hAnsi="Times New Roman" w:cs="Times New Roman"/>
        </w:rPr>
        <w:t>p</w:t>
      </w:r>
      <w:r w:rsidR="008F7CA2" w:rsidRPr="00AA46F3">
        <w:rPr>
          <w:rFonts w:ascii="Times New Roman" w:hAnsi="Times New Roman" w:cs="Times New Roman"/>
        </w:rPr>
        <w:t>raktikos vadovą Universitete</w:t>
      </w:r>
      <w:bookmarkEnd w:id="30"/>
      <w:r w:rsidRPr="00AA46F3">
        <w:rPr>
          <w:rFonts w:ascii="Times New Roman" w:hAnsi="Times New Roman" w:cs="Times New Roman"/>
        </w:rPr>
        <w:t xml:space="preserve">, </w:t>
      </w:r>
      <w:r w:rsidR="00904911" w:rsidRPr="00AA46F3">
        <w:rPr>
          <w:rFonts w:ascii="Times New Roman" w:hAnsi="Times New Roman" w:cs="Times New Roman"/>
        </w:rPr>
        <w:t>p</w:t>
      </w:r>
      <w:r w:rsidR="000A281E" w:rsidRPr="00AA46F3">
        <w:rPr>
          <w:rFonts w:ascii="Times New Roman" w:hAnsi="Times New Roman" w:cs="Times New Roman"/>
        </w:rPr>
        <w:t xml:space="preserve">raktikos vadovą </w:t>
      </w:r>
      <w:r w:rsidR="00904911" w:rsidRPr="00AA46F3">
        <w:rPr>
          <w:rFonts w:ascii="Times New Roman" w:hAnsi="Times New Roman" w:cs="Times New Roman"/>
        </w:rPr>
        <w:t>p</w:t>
      </w:r>
      <w:r w:rsidR="000A281E" w:rsidRPr="00AA46F3">
        <w:rPr>
          <w:rFonts w:ascii="Times New Roman" w:hAnsi="Times New Roman" w:cs="Times New Roman"/>
        </w:rPr>
        <w:t>raktikos vietoje</w:t>
      </w:r>
      <w:r w:rsidRPr="00AA46F3">
        <w:rPr>
          <w:rFonts w:ascii="Times New Roman" w:hAnsi="Times New Roman" w:cs="Times New Roman"/>
        </w:rPr>
        <w:t>, fakulteto TRK arba Doktorantūros mokyklą ir AM</w:t>
      </w:r>
      <w:r w:rsidR="00051AF8" w:rsidRPr="00AA46F3">
        <w:rPr>
          <w:rFonts w:ascii="Times New Roman" w:hAnsi="Times New Roman" w:cs="Times New Roman"/>
        </w:rPr>
        <w:t>T</w:t>
      </w:r>
      <w:r w:rsidRPr="00AA46F3">
        <w:rPr>
          <w:rFonts w:ascii="Times New Roman" w:hAnsi="Times New Roman" w:cs="Times New Roman"/>
        </w:rPr>
        <w:t>S praktik</w:t>
      </w:r>
      <w:r w:rsidR="00A844F1" w:rsidRPr="00AA46F3">
        <w:rPr>
          <w:rFonts w:ascii="Times New Roman" w:hAnsi="Times New Roman" w:cs="Times New Roman"/>
        </w:rPr>
        <w:t>os</w:t>
      </w:r>
      <w:r w:rsidRPr="00AA46F3">
        <w:rPr>
          <w:rFonts w:ascii="Times New Roman" w:hAnsi="Times New Roman" w:cs="Times New Roman"/>
        </w:rPr>
        <w:t xml:space="preserve"> specialistą. </w:t>
      </w:r>
    </w:p>
    <w:p w14:paraId="0A24086E" w14:textId="353E403F" w:rsidR="00F23658" w:rsidRPr="00AA46F3" w:rsidRDefault="00817E7E" w:rsidP="003425A1">
      <w:pPr>
        <w:numPr>
          <w:ilvl w:val="0"/>
          <w:numId w:val="34"/>
        </w:numPr>
        <w:tabs>
          <w:tab w:val="left" w:pos="142"/>
          <w:tab w:val="left" w:pos="1134"/>
          <w:tab w:val="left" w:pos="1296"/>
          <w:tab w:val="left" w:pos="1418"/>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Praktikos vieta gali būti keičiama dar nepasirašius </w:t>
      </w:r>
      <w:r w:rsidR="006D2DB4" w:rsidRPr="00AA46F3">
        <w:rPr>
          <w:rFonts w:ascii="Times New Roman" w:hAnsi="Times New Roman" w:cs="Times New Roman"/>
        </w:rPr>
        <w:t>d</w:t>
      </w:r>
      <w:r w:rsidR="00A844F1" w:rsidRPr="00AA46F3">
        <w:rPr>
          <w:rFonts w:ascii="Times New Roman" w:hAnsi="Times New Roman" w:cs="Times New Roman"/>
        </w:rPr>
        <w:t>otacijos</w:t>
      </w:r>
      <w:r w:rsidRPr="00AA46F3">
        <w:rPr>
          <w:rFonts w:ascii="Times New Roman" w:hAnsi="Times New Roman" w:cs="Times New Roman"/>
        </w:rPr>
        <w:t xml:space="preserve"> sutarties. </w:t>
      </w:r>
      <w:r w:rsidR="00716C2F" w:rsidRPr="00AA46F3">
        <w:rPr>
          <w:rFonts w:ascii="Times New Roman" w:hAnsi="Times New Roman" w:cs="Times New Roman"/>
        </w:rPr>
        <w:t xml:space="preserve">Jei </w:t>
      </w:r>
      <w:r w:rsidR="00904911" w:rsidRPr="00AA46F3">
        <w:rPr>
          <w:rFonts w:ascii="Times New Roman" w:hAnsi="Times New Roman" w:cs="Times New Roman"/>
        </w:rPr>
        <w:t>p</w:t>
      </w:r>
      <w:r w:rsidR="00716C2F" w:rsidRPr="00AA46F3">
        <w:rPr>
          <w:rFonts w:ascii="Times New Roman" w:hAnsi="Times New Roman" w:cs="Times New Roman"/>
        </w:rPr>
        <w:t xml:space="preserve">raktikos dalyvis nori pakeisti </w:t>
      </w:r>
      <w:r w:rsidR="00904911" w:rsidRPr="00AA46F3">
        <w:rPr>
          <w:rFonts w:ascii="Times New Roman" w:hAnsi="Times New Roman" w:cs="Times New Roman"/>
        </w:rPr>
        <w:t>p</w:t>
      </w:r>
      <w:r w:rsidR="00716C2F" w:rsidRPr="00AA46F3">
        <w:rPr>
          <w:rFonts w:ascii="Times New Roman" w:hAnsi="Times New Roman" w:cs="Times New Roman"/>
        </w:rPr>
        <w:t xml:space="preserve">raktikos vietą, jis </w:t>
      </w:r>
      <w:r w:rsidR="00904911" w:rsidRPr="00AA46F3">
        <w:rPr>
          <w:rFonts w:ascii="Times New Roman" w:hAnsi="Times New Roman" w:cs="Times New Roman"/>
        </w:rPr>
        <w:t>p</w:t>
      </w:r>
      <w:r w:rsidR="008F7CA2" w:rsidRPr="00AA46F3">
        <w:rPr>
          <w:rFonts w:ascii="Times New Roman" w:hAnsi="Times New Roman" w:cs="Times New Roman"/>
        </w:rPr>
        <w:t xml:space="preserve">raktikos vadovui Universitete </w:t>
      </w:r>
      <w:r w:rsidR="00716C2F" w:rsidRPr="00AA46F3">
        <w:rPr>
          <w:rFonts w:ascii="Times New Roman" w:hAnsi="Times New Roman" w:cs="Times New Roman"/>
        </w:rPr>
        <w:t xml:space="preserve">privalo pateikti naują priėmimo laišką ir laisvos formos prašymą, kuriame </w:t>
      </w:r>
      <w:r w:rsidR="006B19C8" w:rsidRPr="00AA46F3">
        <w:rPr>
          <w:rFonts w:ascii="Times New Roman" w:hAnsi="Times New Roman" w:cs="Times New Roman"/>
        </w:rPr>
        <w:t xml:space="preserve">turi </w:t>
      </w:r>
      <w:r w:rsidR="00716C2F" w:rsidRPr="00AA46F3">
        <w:rPr>
          <w:rFonts w:ascii="Times New Roman" w:hAnsi="Times New Roman" w:cs="Times New Roman"/>
        </w:rPr>
        <w:t>nurod</w:t>
      </w:r>
      <w:r w:rsidR="006B19C8" w:rsidRPr="00AA46F3">
        <w:rPr>
          <w:rFonts w:ascii="Times New Roman" w:hAnsi="Times New Roman" w:cs="Times New Roman"/>
        </w:rPr>
        <w:t>yti</w:t>
      </w:r>
      <w:r w:rsidR="00716C2F" w:rsidRPr="00AA46F3">
        <w:rPr>
          <w:rFonts w:ascii="Times New Roman" w:hAnsi="Times New Roman" w:cs="Times New Roman"/>
        </w:rPr>
        <w:t xml:space="preserve"> </w:t>
      </w:r>
      <w:r w:rsidR="00904911" w:rsidRPr="00AA46F3">
        <w:rPr>
          <w:rFonts w:ascii="Times New Roman" w:hAnsi="Times New Roman" w:cs="Times New Roman"/>
        </w:rPr>
        <w:t>p</w:t>
      </w:r>
      <w:r w:rsidR="00716C2F" w:rsidRPr="00AA46F3">
        <w:rPr>
          <w:rFonts w:ascii="Times New Roman" w:hAnsi="Times New Roman" w:cs="Times New Roman"/>
        </w:rPr>
        <w:t xml:space="preserve">raktikos vietos keitimo priežastis. </w:t>
      </w:r>
      <w:r w:rsidR="008F7CA2" w:rsidRPr="00AA46F3">
        <w:rPr>
          <w:rFonts w:ascii="Times New Roman" w:hAnsi="Times New Roman" w:cs="Times New Roman"/>
        </w:rPr>
        <w:t xml:space="preserve">Praktikos vadovui Universitete </w:t>
      </w:r>
      <w:r w:rsidR="00716C2F" w:rsidRPr="00AA46F3">
        <w:rPr>
          <w:rFonts w:ascii="Times New Roman" w:hAnsi="Times New Roman" w:cs="Times New Roman"/>
        </w:rPr>
        <w:t xml:space="preserve">sutikus su </w:t>
      </w:r>
      <w:r w:rsidR="00904911" w:rsidRPr="00AA46F3">
        <w:rPr>
          <w:rFonts w:ascii="Times New Roman" w:hAnsi="Times New Roman" w:cs="Times New Roman"/>
        </w:rPr>
        <w:t>p</w:t>
      </w:r>
      <w:r w:rsidR="00716C2F" w:rsidRPr="00AA46F3">
        <w:rPr>
          <w:rFonts w:ascii="Times New Roman" w:hAnsi="Times New Roman" w:cs="Times New Roman"/>
        </w:rPr>
        <w:t xml:space="preserve">raktikos vietos keitimu, </w:t>
      </w:r>
      <w:r w:rsidR="000A281E" w:rsidRPr="00AA46F3">
        <w:rPr>
          <w:rFonts w:ascii="Times New Roman" w:hAnsi="Times New Roman" w:cs="Times New Roman"/>
        </w:rPr>
        <w:t>naujas priėmimo laiškas įkeliamas į MO</w:t>
      </w:r>
      <w:r w:rsidR="003C2EE0" w:rsidRPr="00AA46F3">
        <w:rPr>
          <w:rFonts w:ascii="Times New Roman" w:hAnsi="Times New Roman" w:cs="Times New Roman"/>
        </w:rPr>
        <w:t xml:space="preserve"> platformą</w:t>
      </w:r>
      <w:r w:rsidR="000A281E" w:rsidRPr="00AA46F3">
        <w:rPr>
          <w:rFonts w:ascii="Times New Roman" w:hAnsi="Times New Roman" w:cs="Times New Roman"/>
        </w:rPr>
        <w:t xml:space="preserve">. </w:t>
      </w:r>
    </w:p>
    <w:p w14:paraId="23641471" w14:textId="01D2AA70" w:rsidR="00F23658" w:rsidRPr="00AA46F3" w:rsidRDefault="00817E7E" w:rsidP="003425A1">
      <w:pPr>
        <w:numPr>
          <w:ilvl w:val="0"/>
          <w:numId w:val="34"/>
        </w:numPr>
        <w:tabs>
          <w:tab w:val="left" w:pos="142"/>
          <w:tab w:val="left" w:pos="1134"/>
          <w:tab w:val="left" w:pos="1296"/>
          <w:tab w:val="left" w:pos="1418"/>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Praktikos metu keisti </w:t>
      </w:r>
      <w:r w:rsidR="00904911" w:rsidRPr="00AA46F3">
        <w:rPr>
          <w:rFonts w:ascii="Times New Roman" w:hAnsi="Times New Roman" w:cs="Times New Roman"/>
        </w:rPr>
        <w:t>p</w:t>
      </w:r>
      <w:r w:rsidRPr="00AA46F3">
        <w:rPr>
          <w:rFonts w:ascii="Times New Roman" w:hAnsi="Times New Roman" w:cs="Times New Roman"/>
        </w:rPr>
        <w:t>raktikos vietą galima tik esant ypatingiems atvejams (p</w:t>
      </w:r>
      <w:r w:rsidR="00230586" w:rsidRPr="00AA46F3">
        <w:rPr>
          <w:rFonts w:ascii="Times New Roman" w:hAnsi="Times New Roman" w:cs="Times New Roman"/>
        </w:rPr>
        <w:t>avyzdžiui</w:t>
      </w:r>
      <w:r w:rsidRPr="00AA46F3">
        <w:rPr>
          <w:rFonts w:ascii="Times New Roman" w:hAnsi="Times New Roman" w:cs="Times New Roman"/>
        </w:rPr>
        <w:t xml:space="preserve">, </w:t>
      </w:r>
      <w:r w:rsidR="00CF7E21" w:rsidRPr="00AA46F3">
        <w:rPr>
          <w:rFonts w:ascii="Times New Roman" w:hAnsi="Times New Roman" w:cs="Times New Roman"/>
        </w:rPr>
        <w:t xml:space="preserve">jei </w:t>
      </w:r>
      <w:r w:rsidRPr="00AA46F3">
        <w:rPr>
          <w:rFonts w:ascii="Times New Roman" w:hAnsi="Times New Roman" w:cs="Times New Roman"/>
        </w:rPr>
        <w:t>veikl</w:t>
      </w:r>
      <w:r w:rsidR="00CF7E21" w:rsidRPr="00AA46F3">
        <w:rPr>
          <w:rFonts w:ascii="Times New Roman" w:hAnsi="Times New Roman" w:cs="Times New Roman"/>
        </w:rPr>
        <w:t>a</w:t>
      </w:r>
      <w:r w:rsidRPr="00AA46F3">
        <w:rPr>
          <w:rFonts w:ascii="Times New Roman" w:hAnsi="Times New Roman" w:cs="Times New Roman"/>
        </w:rPr>
        <w:t xml:space="preserve"> neatiti</w:t>
      </w:r>
      <w:r w:rsidR="00816970" w:rsidRPr="00AA46F3">
        <w:rPr>
          <w:rFonts w:ascii="Times New Roman" w:hAnsi="Times New Roman" w:cs="Times New Roman"/>
        </w:rPr>
        <w:t>n</w:t>
      </w:r>
      <w:r w:rsidRPr="00AA46F3">
        <w:rPr>
          <w:rFonts w:ascii="Times New Roman" w:hAnsi="Times New Roman" w:cs="Times New Roman"/>
        </w:rPr>
        <w:t>k</w:t>
      </w:r>
      <w:r w:rsidR="00CF7E21" w:rsidRPr="00AA46F3">
        <w:rPr>
          <w:rFonts w:ascii="Times New Roman" w:hAnsi="Times New Roman" w:cs="Times New Roman"/>
        </w:rPr>
        <w:t>a</w:t>
      </w:r>
      <w:r w:rsidRPr="00AA46F3">
        <w:rPr>
          <w:rFonts w:ascii="Times New Roman" w:hAnsi="Times New Roman" w:cs="Times New Roman"/>
        </w:rPr>
        <w:t xml:space="preserve"> </w:t>
      </w:r>
      <w:r w:rsidR="00904911" w:rsidRPr="00AA46F3">
        <w:rPr>
          <w:rFonts w:ascii="Times New Roman" w:hAnsi="Times New Roman" w:cs="Times New Roman"/>
        </w:rPr>
        <w:t>p</w:t>
      </w:r>
      <w:r w:rsidRPr="00AA46F3">
        <w:rPr>
          <w:rFonts w:ascii="Times New Roman" w:hAnsi="Times New Roman" w:cs="Times New Roman"/>
        </w:rPr>
        <w:t xml:space="preserve">raktikos </w:t>
      </w:r>
      <w:r w:rsidR="00A844F1" w:rsidRPr="00AA46F3">
        <w:rPr>
          <w:rFonts w:ascii="Times New Roman" w:hAnsi="Times New Roman" w:cs="Times New Roman"/>
        </w:rPr>
        <w:t xml:space="preserve">sutartyje suderinto </w:t>
      </w:r>
      <w:r w:rsidRPr="00AA46F3">
        <w:rPr>
          <w:rFonts w:ascii="Times New Roman" w:hAnsi="Times New Roman" w:cs="Times New Roman"/>
        </w:rPr>
        <w:t>plan</w:t>
      </w:r>
      <w:r w:rsidR="00CF7E21" w:rsidRPr="00AA46F3">
        <w:rPr>
          <w:rFonts w:ascii="Times New Roman" w:hAnsi="Times New Roman" w:cs="Times New Roman"/>
        </w:rPr>
        <w:t>o</w:t>
      </w:r>
      <w:r w:rsidRPr="00AA46F3">
        <w:rPr>
          <w:rFonts w:ascii="Times New Roman" w:hAnsi="Times New Roman" w:cs="Times New Roman"/>
        </w:rPr>
        <w:t xml:space="preserve"> ir pan.). </w:t>
      </w:r>
    </w:p>
    <w:p w14:paraId="48308B1A" w14:textId="7B69FD49" w:rsidR="006F1390" w:rsidRPr="00AA46F3" w:rsidRDefault="00817E7E" w:rsidP="003425A1">
      <w:pPr>
        <w:numPr>
          <w:ilvl w:val="0"/>
          <w:numId w:val="34"/>
        </w:numPr>
        <w:tabs>
          <w:tab w:val="left" w:pos="142"/>
          <w:tab w:val="left" w:pos="1134"/>
          <w:tab w:val="left" w:pos="1296"/>
          <w:tab w:val="left" w:pos="1418"/>
          <w:tab w:val="left" w:pos="1985"/>
        </w:tabs>
        <w:ind w:left="0" w:firstLine="709"/>
        <w:contextualSpacing/>
        <w:jc w:val="both"/>
        <w:rPr>
          <w:rFonts w:ascii="Times New Roman" w:hAnsi="Times New Roman" w:cs="Times New Roman"/>
        </w:rPr>
      </w:pPr>
      <w:bookmarkStart w:id="31" w:name="_Hlk223358485"/>
      <w:r w:rsidRPr="00AA46F3">
        <w:rPr>
          <w:rFonts w:ascii="Times New Roman" w:hAnsi="Times New Roman" w:cs="Times New Roman"/>
          <w:bCs/>
        </w:rPr>
        <w:t>P</w:t>
      </w:r>
      <w:r w:rsidRPr="00AA46F3">
        <w:rPr>
          <w:rFonts w:ascii="Times New Roman" w:hAnsi="Times New Roman" w:cs="Times New Roman"/>
        </w:rPr>
        <w:t xml:space="preserve">er 30 kalendorinių dienų nuo </w:t>
      </w:r>
      <w:r w:rsidR="00904911" w:rsidRPr="00AA46F3">
        <w:rPr>
          <w:rFonts w:ascii="Times New Roman" w:hAnsi="Times New Roman" w:cs="Times New Roman"/>
        </w:rPr>
        <w:t>p</w:t>
      </w:r>
      <w:r w:rsidRPr="00AA46F3">
        <w:rPr>
          <w:rFonts w:ascii="Times New Roman" w:hAnsi="Times New Roman" w:cs="Times New Roman"/>
        </w:rPr>
        <w:t xml:space="preserve">raktikos pabaigos </w:t>
      </w:r>
      <w:r w:rsidR="00904911" w:rsidRPr="00AA46F3">
        <w:rPr>
          <w:rFonts w:ascii="Times New Roman" w:hAnsi="Times New Roman" w:cs="Times New Roman"/>
        </w:rPr>
        <w:t>p</w:t>
      </w:r>
      <w:r w:rsidRPr="00AA46F3">
        <w:rPr>
          <w:rFonts w:ascii="Times New Roman" w:hAnsi="Times New Roman" w:cs="Times New Roman"/>
        </w:rPr>
        <w:t>raktikos dalyvis privalo</w:t>
      </w:r>
      <w:r w:rsidR="006F1390" w:rsidRPr="00AA46F3">
        <w:rPr>
          <w:rFonts w:ascii="Times New Roman" w:hAnsi="Times New Roman" w:cs="Times New Roman"/>
        </w:rPr>
        <w:t>:</w:t>
      </w:r>
    </w:p>
    <w:p w14:paraId="5759CBB0" w14:textId="1CCEBBE4" w:rsidR="00841C60" w:rsidRPr="00AA46F3" w:rsidRDefault="00F4589F" w:rsidP="009F4BC9">
      <w:pPr>
        <w:pStyle w:val="ListParagraph"/>
        <w:numPr>
          <w:ilvl w:val="1"/>
          <w:numId w:val="34"/>
        </w:numPr>
        <w:ind w:left="0" w:firstLine="709"/>
        <w:contextualSpacing/>
        <w:jc w:val="both"/>
        <w:rPr>
          <w:rFonts w:ascii="Times New Roman" w:hAnsi="Times New Roman" w:cs="Times New Roman"/>
        </w:rPr>
      </w:pPr>
      <w:r w:rsidRPr="00AA46F3">
        <w:rPr>
          <w:rFonts w:ascii="Times New Roman" w:hAnsi="Times New Roman" w:cs="Times New Roman"/>
        </w:rPr>
        <w:t xml:space="preserve">į MO įkelti </w:t>
      </w:r>
      <w:r w:rsidR="00904911" w:rsidRPr="00AA46F3">
        <w:rPr>
          <w:rFonts w:ascii="Times New Roman" w:hAnsi="Times New Roman" w:cs="Times New Roman"/>
        </w:rPr>
        <w:t>p</w:t>
      </w:r>
      <w:r w:rsidRPr="00AA46F3">
        <w:rPr>
          <w:rFonts w:ascii="Times New Roman" w:hAnsi="Times New Roman" w:cs="Times New Roman"/>
        </w:rPr>
        <w:t>raktikos sutarties „After mobility“ dalį</w:t>
      </w:r>
      <w:r w:rsidR="00A63B6B" w:rsidRPr="00AA46F3">
        <w:rPr>
          <w:rFonts w:ascii="Times New Roman" w:hAnsi="Times New Roman" w:cs="Times New Roman"/>
        </w:rPr>
        <w:t>.</w:t>
      </w:r>
    </w:p>
    <w:p w14:paraId="471981D4" w14:textId="6762981C" w:rsidR="00A004C4" w:rsidRPr="00C60700" w:rsidRDefault="00333016" w:rsidP="00BB1EE4">
      <w:pPr>
        <w:pStyle w:val="ListParagraph"/>
        <w:numPr>
          <w:ilvl w:val="1"/>
          <w:numId w:val="34"/>
        </w:numPr>
        <w:tabs>
          <w:tab w:val="left" w:pos="426"/>
          <w:tab w:val="left" w:pos="709"/>
          <w:tab w:val="left" w:pos="851"/>
          <w:tab w:val="left" w:pos="1276"/>
          <w:tab w:val="left" w:pos="1701"/>
        </w:tabs>
        <w:ind w:left="0" w:firstLine="709"/>
        <w:contextualSpacing/>
        <w:jc w:val="both"/>
        <w:rPr>
          <w:rFonts w:ascii="Times New Roman" w:hAnsi="Times New Roman" w:cs="Times New Roman"/>
        </w:rPr>
      </w:pPr>
      <w:bookmarkStart w:id="32" w:name="_Hlk223437656"/>
      <w:r w:rsidRPr="00C60700">
        <w:rPr>
          <w:rFonts w:ascii="Times New Roman" w:hAnsi="Times New Roman" w:cs="Times New Roman"/>
        </w:rPr>
        <w:t>Į MO įkelti dokumentų, patvirtinančių papildomą paramą (pavyzdžiui, už ekologišką</w:t>
      </w:r>
      <w:r w:rsidR="006E2FF3" w:rsidRPr="00C60700">
        <w:rPr>
          <w:rFonts w:ascii="Times New Roman" w:hAnsi="Times New Roman" w:cs="Times New Roman"/>
        </w:rPr>
        <w:t xml:space="preserve"> </w:t>
      </w:r>
      <w:r w:rsidRPr="00C60700">
        <w:rPr>
          <w:rFonts w:ascii="Times New Roman" w:hAnsi="Times New Roman" w:cs="Times New Roman"/>
        </w:rPr>
        <w:t>kelionę ir pan.), kopijas.</w:t>
      </w:r>
    </w:p>
    <w:p w14:paraId="524F9E03" w14:textId="26C83FA2" w:rsidR="00C60700" w:rsidRDefault="00333016" w:rsidP="003425A1">
      <w:pPr>
        <w:pStyle w:val="ListParagraph"/>
        <w:numPr>
          <w:ilvl w:val="1"/>
          <w:numId w:val="34"/>
        </w:numPr>
        <w:ind w:left="0" w:firstLine="709"/>
      </w:pPr>
      <w:bookmarkStart w:id="33" w:name="_Hlk223437676"/>
      <w:bookmarkEnd w:id="32"/>
      <w:r w:rsidRPr="00C60700">
        <w:rPr>
          <w:rFonts w:ascii="Times New Roman" w:hAnsi="Times New Roman" w:cs="Times New Roman"/>
          <w:bCs/>
        </w:rPr>
        <w:t>Jei buvo prašoma finansavimo už papildomas kelionės dienas, į MO įkelti tai</w:t>
      </w:r>
      <w:r w:rsidR="006E2FF3" w:rsidRPr="00C60700">
        <w:rPr>
          <w:rFonts w:ascii="Times New Roman" w:hAnsi="Times New Roman" w:cs="Times New Roman"/>
          <w:bCs/>
        </w:rPr>
        <w:t xml:space="preserve"> </w:t>
      </w:r>
      <w:r w:rsidRPr="00C60700">
        <w:rPr>
          <w:rFonts w:ascii="Times New Roman" w:hAnsi="Times New Roman" w:cs="Times New Roman"/>
          <w:bCs/>
        </w:rPr>
        <w:t>patvirtinančių dokumentų kopijas (kelionės bilietų ir lėktuvo įlaipinimo talonų). Kelionės dienos negali sutapti su veiklos dienomis.</w:t>
      </w:r>
      <w:bookmarkEnd w:id="33"/>
    </w:p>
    <w:p w14:paraId="30617370" w14:textId="24F3D711" w:rsidR="00F23658" w:rsidRPr="00C60700" w:rsidRDefault="00C60700" w:rsidP="009F4BC9">
      <w:pPr>
        <w:pStyle w:val="ListParagraph"/>
        <w:numPr>
          <w:ilvl w:val="1"/>
          <w:numId w:val="34"/>
        </w:numPr>
        <w:tabs>
          <w:tab w:val="left" w:pos="426"/>
          <w:tab w:val="left" w:pos="709"/>
          <w:tab w:val="left" w:pos="851"/>
          <w:tab w:val="left" w:pos="1276"/>
          <w:tab w:val="left" w:pos="1701"/>
        </w:tabs>
        <w:ind w:left="0" w:firstLine="709"/>
        <w:contextualSpacing/>
        <w:rPr>
          <w:rFonts w:ascii="Times New Roman" w:hAnsi="Times New Roman" w:cs="Times New Roman"/>
        </w:rPr>
      </w:pPr>
      <w:r>
        <w:rPr>
          <w:rFonts w:ascii="Times New Roman" w:hAnsi="Times New Roman" w:cs="Times New Roman"/>
        </w:rPr>
        <w:t>S</w:t>
      </w:r>
      <w:r w:rsidR="006F1390" w:rsidRPr="00C60700">
        <w:rPr>
          <w:rFonts w:ascii="Times New Roman" w:hAnsi="Times New Roman" w:cs="Times New Roman"/>
        </w:rPr>
        <w:t xml:space="preserve">avarankiškai </w:t>
      </w:r>
      <w:r w:rsidR="00817E7E" w:rsidRPr="00C60700">
        <w:rPr>
          <w:rFonts w:ascii="Times New Roman" w:hAnsi="Times New Roman" w:cs="Times New Roman"/>
        </w:rPr>
        <w:t>atlikti aprašomąją internetinę ataskaitą „</w:t>
      </w:r>
      <w:r w:rsidR="00021032" w:rsidRPr="00C60700">
        <w:rPr>
          <w:rFonts w:ascii="Times New Roman" w:hAnsi="Times New Roman" w:cs="Times New Roman"/>
        </w:rPr>
        <w:t>Beneficiary Module“</w:t>
      </w:r>
      <w:r w:rsidR="00817E7E" w:rsidRPr="00C60700">
        <w:rPr>
          <w:rFonts w:ascii="Times New Roman" w:hAnsi="Times New Roman" w:cs="Times New Roman"/>
        </w:rPr>
        <w:t xml:space="preserve"> platformoje</w:t>
      </w:r>
      <w:r w:rsidR="003F50D5" w:rsidRPr="00C60700">
        <w:rPr>
          <w:rFonts w:ascii="Times New Roman" w:hAnsi="Times New Roman" w:cs="Times New Roman"/>
        </w:rPr>
        <w:t>.</w:t>
      </w:r>
    </w:p>
    <w:bookmarkEnd w:id="31"/>
    <w:p w14:paraId="27A85445" w14:textId="78A99DB7" w:rsidR="00C97CE3" w:rsidRPr="00AA46F3" w:rsidRDefault="001C710F" w:rsidP="00BB1EE4">
      <w:pPr>
        <w:pStyle w:val="ListParagraph"/>
        <w:numPr>
          <w:ilvl w:val="0"/>
          <w:numId w:val="35"/>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rPr>
        <w:t xml:space="preserve">Praktikos dalyviui </w:t>
      </w:r>
      <w:r w:rsidR="006D2DB4" w:rsidRPr="00AA46F3">
        <w:rPr>
          <w:rFonts w:ascii="Times New Roman" w:hAnsi="Times New Roman" w:cs="Times New Roman"/>
        </w:rPr>
        <w:t xml:space="preserve">įvykdžius </w:t>
      </w:r>
      <w:r w:rsidR="00670A35" w:rsidRPr="00AA46F3">
        <w:rPr>
          <w:rFonts w:ascii="Times New Roman" w:hAnsi="Times New Roman" w:cs="Times New Roman"/>
        </w:rPr>
        <w:t>2</w:t>
      </w:r>
      <w:r w:rsidR="00C60700">
        <w:rPr>
          <w:rFonts w:ascii="Times New Roman" w:hAnsi="Times New Roman" w:cs="Times New Roman"/>
        </w:rPr>
        <w:t>5</w:t>
      </w:r>
      <w:r w:rsidR="006D2DB4" w:rsidRPr="00AA46F3">
        <w:rPr>
          <w:rFonts w:ascii="Times New Roman" w:hAnsi="Times New Roman" w:cs="Times New Roman"/>
        </w:rPr>
        <w:t>.1</w:t>
      </w:r>
      <w:r w:rsidR="00C60700">
        <w:rPr>
          <w:rFonts w:ascii="Times New Roman" w:hAnsi="Times New Roman" w:cs="Times New Roman"/>
        </w:rPr>
        <w:t>-</w:t>
      </w:r>
      <w:r w:rsidR="00670A35" w:rsidRPr="00AA46F3">
        <w:rPr>
          <w:rFonts w:ascii="Times New Roman" w:hAnsi="Times New Roman" w:cs="Times New Roman"/>
        </w:rPr>
        <w:t>2</w:t>
      </w:r>
      <w:r w:rsidR="00C60700">
        <w:rPr>
          <w:rFonts w:ascii="Times New Roman" w:hAnsi="Times New Roman" w:cs="Times New Roman"/>
        </w:rPr>
        <w:t>5</w:t>
      </w:r>
      <w:r w:rsidR="006D2DB4" w:rsidRPr="00AA46F3">
        <w:rPr>
          <w:rFonts w:ascii="Times New Roman" w:hAnsi="Times New Roman" w:cs="Times New Roman"/>
        </w:rPr>
        <w:t>.</w:t>
      </w:r>
      <w:r w:rsidR="00C60700">
        <w:rPr>
          <w:rFonts w:ascii="Times New Roman" w:hAnsi="Times New Roman" w:cs="Times New Roman"/>
        </w:rPr>
        <w:t>4</w:t>
      </w:r>
      <w:r w:rsidR="006D2DB4" w:rsidRPr="00AA46F3">
        <w:rPr>
          <w:rFonts w:ascii="Times New Roman" w:hAnsi="Times New Roman" w:cs="Times New Roman"/>
        </w:rPr>
        <w:t xml:space="preserve"> </w:t>
      </w:r>
      <w:r w:rsidR="00501931" w:rsidRPr="00AA46F3">
        <w:rPr>
          <w:rFonts w:ascii="Times New Roman" w:hAnsi="Times New Roman" w:cs="Times New Roman"/>
        </w:rPr>
        <w:t xml:space="preserve">papunkčiuose </w:t>
      </w:r>
      <w:r w:rsidR="006D2DB4" w:rsidRPr="00AA46F3">
        <w:rPr>
          <w:rFonts w:ascii="Times New Roman" w:hAnsi="Times New Roman" w:cs="Times New Roman"/>
        </w:rPr>
        <w:t xml:space="preserve">numatytus reikalavimus, </w:t>
      </w:r>
      <w:r w:rsidR="00501931" w:rsidRPr="00AA46F3">
        <w:rPr>
          <w:rFonts w:ascii="Times New Roman" w:hAnsi="Times New Roman" w:cs="Times New Roman"/>
        </w:rPr>
        <w:t xml:space="preserve">AMTS </w:t>
      </w:r>
      <w:r w:rsidR="00C97CE3" w:rsidRPr="00AA46F3">
        <w:rPr>
          <w:rFonts w:ascii="Times New Roman" w:hAnsi="Times New Roman" w:cs="Times New Roman"/>
        </w:rPr>
        <w:t>praktikų specialistas parengia studijų prorektoriaus (doktorantų atveju – mokslo prorektoriaus) potvarkį „Dėl paramos (skatinimo) skyrimo“. Išmokama antroji stipendijos dalis (10</w:t>
      </w:r>
      <w:r w:rsidR="00501931" w:rsidRPr="00AA46F3">
        <w:rPr>
          <w:rFonts w:ascii="Times New Roman" w:hAnsi="Times New Roman" w:cs="Times New Roman"/>
        </w:rPr>
        <w:t xml:space="preserve"> </w:t>
      </w:r>
      <w:r w:rsidR="00C97CE3" w:rsidRPr="00AA46F3">
        <w:rPr>
          <w:rFonts w:ascii="Times New Roman" w:hAnsi="Times New Roman" w:cs="Times New Roman"/>
        </w:rPr>
        <w:t>% nuo už visą praktikos laikotarpį paskaičiuotos sumos).</w:t>
      </w:r>
    </w:p>
    <w:p w14:paraId="3F393BF1" w14:textId="0114386E" w:rsidR="00F66BB2" w:rsidRPr="00AA46F3" w:rsidRDefault="003F50D5" w:rsidP="003425A1">
      <w:pPr>
        <w:pStyle w:val="ListParagraph"/>
        <w:numPr>
          <w:ilvl w:val="0"/>
          <w:numId w:val="35"/>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rPr>
        <w:t>Praktikos organizavimo ir vykdymo, rezultatų vertinimo ir kokybės užtikrinimo tvarka yra pateikta Universiteto studentų ir absolventų (išskyrus trečiosios pakopos) praktikos organizavimo tvarkos apraše. Praktikos rezultatų įskaitymas doktorantams vykdomas pagal Doktorantūros mokyklos nustatytą tvarką.</w:t>
      </w:r>
    </w:p>
    <w:p w14:paraId="11EEA4AC" w14:textId="49E70861" w:rsidR="00817E7E" w:rsidRPr="00AA46F3" w:rsidRDefault="00817E7E" w:rsidP="003425A1">
      <w:pPr>
        <w:pStyle w:val="ListParagraph"/>
        <w:numPr>
          <w:ilvl w:val="0"/>
          <w:numId w:val="35"/>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rPr>
        <w:t>Praktikos dalyvi</w:t>
      </w:r>
      <w:r w:rsidR="006F1390" w:rsidRPr="00AA46F3">
        <w:rPr>
          <w:rFonts w:ascii="Times New Roman" w:hAnsi="Times New Roman" w:cs="Times New Roman"/>
        </w:rPr>
        <w:t>ų</w:t>
      </w:r>
      <w:r w:rsidRPr="00AA46F3">
        <w:rPr>
          <w:rFonts w:ascii="Times New Roman" w:hAnsi="Times New Roman" w:cs="Times New Roman"/>
        </w:rPr>
        <w:t xml:space="preserve"> dokumentai yra saugom</w:t>
      </w:r>
      <w:r w:rsidR="00AC49C2" w:rsidRPr="00AA46F3">
        <w:rPr>
          <w:rFonts w:ascii="Times New Roman" w:hAnsi="Times New Roman" w:cs="Times New Roman"/>
        </w:rPr>
        <w:t>i</w:t>
      </w:r>
      <w:r w:rsidRPr="00AA46F3">
        <w:rPr>
          <w:rFonts w:ascii="Times New Roman" w:hAnsi="Times New Roman" w:cs="Times New Roman"/>
        </w:rPr>
        <w:t xml:space="preserve"> </w:t>
      </w:r>
      <w:r w:rsidR="00F4589F" w:rsidRPr="00AA46F3">
        <w:rPr>
          <w:rFonts w:ascii="Times New Roman" w:hAnsi="Times New Roman" w:cs="Times New Roman"/>
        </w:rPr>
        <w:t>MO</w:t>
      </w:r>
      <w:r w:rsidRPr="00AA46F3">
        <w:rPr>
          <w:rFonts w:ascii="Times New Roman" w:hAnsi="Times New Roman" w:cs="Times New Roman"/>
        </w:rPr>
        <w:t xml:space="preserve"> platformoje</w:t>
      </w:r>
      <w:r w:rsidR="00884EDA" w:rsidRPr="00AA46F3">
        <w:rPr>
          <w:rFonts w:ascii="Times New Roman" w:hAnsi="Times New Roman" w:cs="Times New Roman"/>
        </w:rPr>
        <w:t>, kurią koordinuoja</w:t>
      </w:r>
      <w:r w:rsidRPr="00AA46F3">
        <w:rPr>
          <w:rFonts w:ascii="Times New Roman" w:hAnsi="Times New Roman" w:cs="Times New Roman"/>
        </w:rPr>
        <w:t xml:space="preserve"> </w:t>
      </w:r>
      <w:r w:rsidR="00716C2F" w:rsidRPr="00AA46F3">
        <w:rPr>
          <w:rFonts w:ascii="Times New Roman" w:hAnsi="Times New Roman" w:cs="Times New Roman"/>
        </w:rPr>
        <w:t>AM</w:t>
      </w:r>
      <w:r w:rsidR="00051AF8" w:rsidRPr="00AA46F3">
        <w:rPr>
          <w:rFonts w:ascii="Times New Roman" w:hAnsi="Times New Roman" w:cs="Times New Roman"/>
        </w:rPr>
        <w:t>T</w:t>
      </w:r>
      <w:r w:rsidR="00716C2F" w:rsidRPr="00AA46F3">
        <w:rPr>
          <w:rFonts w:ascii="Times New Roman" w:hAnsi="Times New Roman" w:cs="Times New Roman"/>
        </w:rPr>
        <w:t>S</w:t>
      </w:r>
      <w:r w:rsidRPr="00AA46F3">
        <w:rPr>
          <w:rFonts w:ascii="Times New Roman" w:hAnsi="Times New Roman" w:cs="Times New Roman"/>
        </w:rPr>
        <w:t>.</w:t>
      </w:r>
    </w:p>
    <w:p w14:paraId="0B3019F4" w14:textId="73DEA6B0" w:rsidR="00817E7E" w:rsidRPr="00AA46F3" w:rsidRDefault="00817E7E" w:rsidP="003425A1">
      <w:pPr>
        <w:pStyle w:val="ListParagraph"/>
        <w:tabs>
          <w:tab w:val="left" w:pos="1418"/>
        </w:tabs>
        <w:ind w:left="0"/>
        <w:contextualSpacing/>
        <w:jc w:val="both"/>
        <w:rPr>
          <w:rFonts w:ascii="Times New Roman" w:hAnsi="Times New Roman" w:cs="Times New Roman"/>
        </w:rPr>
      </w:pPr>
    </w:p>
    <w:p w14:paraId="4F605359" w14:textId="77777777" w:rsidR="00534C57" w:rsidRPr="00AA46F3" w:rsidRDefault="004204CE" w:rsidP="00BB1EE4">
      <w:pPr>
        <w:tabs>
          <w:tab w:val="left" w:pos="1418"/>
          <w:tab w:val="left" w:pos="1701"/>
        </w:tabs>
        <w:contextualSpacing/>
        <w:jc w:val="center"/>
        <w:rPr>
          <w:rFonts w:ascii="Times New Roman" w:hAnsi="Times New Roman" w:cs="Times New Roman"/>
          <w:b/>
        </w:rPr>
      </w:pPr>
      <w:r w:rsidRPr="00AA46F3">
        <w:rPr>
          <w:rFonts w:ascii="Times New Roman" w:hAnsi="Times New Roman" w:cs="Times New Roman"/>
          <w:b/>
        </w:rPr>
        <w:t>III</w:t>
      </w:r>
      <w:r w:rsidR="00534C57" w:rsidRPr="00AA46F3">
        <w:rPr>
          <w:rFonts w:ascii="Times New Roman" w:hAnsi="Times New Roman" w:cs="Times New Roman"/>
          <w:b/>
        </w:rPr>
        <w:t xml:space="preserve"> SKYRIUS</w:t>
      </w:r>
    </w:p>
    <w:p w14:paraId="3D6A4F87" w14:textId="0AB61F1D" w:rsidR="00806A57" w:rsidRPr="00AA46F3" w:rsidRDefault="00716C2F" w:rsidP="002A2A1A">
      <w:pPr>
        <w:tabs>
          <w:tab w:val="left" w:pos="1418"/>
          <w:tab w:val="left" w:pos="1701"/>
        </w:tabs>
        <w:contextualSpacing/>
        <w:jc w:val="center"/>
        <w:rPr>
          <w:rFonts w:ascii="Times New Roman" w:hAnsi="Times New Roman" w:cs="Times New Roman"/>
          <w:b/>
        </w:rPr>
      </w:pPr>
      <w:r w:rsidRPr="00AA46F3">
        <w:rPr>
          <w:rFonts w:ascii="Times New Roman" w:hAnsi="Times New Roman" w:cs="Times New Roman"/>
          <w:b/>
        </w:rPr>
        <w:t xml:space="preserve">PRAKTIKOS </w:t>
      </w:r>
      <w:r w:rsidR="00AE4B72" w:rsidRPr="00AA46F3">
        <w:rPr>
          <w:rFonts w:ascii="Times New Roman" w:hAnsi="Times New Roman" w:cs="Times New Roman"/>
          <w:b/>
        </w:rPr>
        <w:t>ATRANKOS KONKURSO ORGANIZAVIM</w:t>
      </w:r>
      <w:r w:rsidR="00CF7E21" w:rsidRPr="00AA46F3">
        <w:rPr>
          <w:rFonts w:ascii="Times New Roman" w:hAnsi="Times New Roman" w:cs="Times New Roman"/>
          <w:b/>
        </w:rPr>
        <w:t>AS</w:t>
      </w:r>
      <w:r w:rsidR="00AE4B72" w:rsidRPr="00AA46F3">
        <w:rPr>
          <w:rFonts w:ascii="Times New Roman" w:hAnsi="Times New Roman" w:cs="Times New Roman"/>
          <w:b/>
        </w:rPr>
        <w:t xml:space="preserve"> IR REIKALAVIMAI JO DALYVIAMS</w:t>
      </w:r>
    </w:p>
    <w:p w14:paraId="3279D1D9" w14:textId="77777777" w:rsidR="00084B45" w:rsidRPr="00AA46F3" w:rsidRDefault="00084B45" w:rsidP="003425A1">
      <w:pPr>
        <w:pStyle w:val="ListParagraph"/>
        <w:tabs>
          <w:tab w:val="left" w:pos="1418"/>
        </w:tabs>
        <w:ind w:left="0"/>
        <w:contextualSpacing/>
        <w:jc w:val="both"/>
        <w:rPr>
          <w:rFonts w:ascii="Times New Roman" w:hAnsi="Times New Roman" w:cs="Times New Roman"/>
        </w:rPr>
      </w:pPr>
    </w:p>
    <w:p w14:paraId="06744994" w14:textId="3E377068" w:rsidR="00952CF0" w:rsidRPr="00AA46F3" w:rsidRDefault="003A0268" w:rsidP="003425A1">
      <w:pPr>
        <w:pStyle w:val="ListParagraph"/>
        <w:numPr>
          <w:ilvl w:val="0"/>
          <w:numId w:val="35"/>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rPr>
        <w:t xml:space="preserve">Norintys vykti į </w:t>
      </w:r>
      <w:r w:rsidR="00904911" w:rsidRPr="00AA46F3">
        <w:rPr>
          <w:rFonts w:ascii="Times New Roman" w:hAnsi="Times New Roman" w:cs="Times New Roman"/>
        </w:rPr>
        <w:t>p</w:t>
      </w:r>
      <w:r w:rsidRPr="00AA46F3">
        <w:rPr>
          <w:rFonts w:ascii="Times New Roman" w:hAnsi="Times New Roman" w:cs="Times New Roman"/>
        </w:rPr>
        <w:t xml:space="preserve">raktiką Universiteto studentai </w:t>
      </w:r>
      <w:r w:rsidR="00182303" w:rsidRPr="00AA46F3">
        <w:rPr>
          <w:rFonts w:ascii="Times New Roman" w:hAnsi="Times New Roman" w:cs="Times New Roman"/>
        </w:rPr>
        <w:t>ir absolventai privalo</w:t>
      </w:r>
      <w:r w:rsidR="00F31AFF" w:rsidRPr="00AA46F3">
        <w:rPr>
          <w:rFonts w:ascii="Times New Roman" w:hAnsi="Times New Roman" w:cs="Times New Roman"/>
        </w:rPr>
        <w:t xml:space="preserve"> </w:t>
      </w:r>
      <w:r w:rsidRPr="00AA46F3">
        <w:rPr>
          <w:rFonts w:ascii="Times New Roman" w:hAnsi="Times New Roman" w:cs="Times New Roman"/>
        </w:rPr>
        <w:t>dalyvau</w:t>
      </w:r>
      <w:r w:rsidR="00F31AFF" w:rsidRPr="00AA46F3">
        <w:rPr>
          <w:rFonts w:ascii="Times New Roman" w:hAnsi="Times New Roman" w:cs="Times New Roman"/>
        </w:rPr>
        <w:t>ti</w:t>
      </w:r>
      <w:r w:rsidRPr="00AA46F3">
        <w:rPr>
          <w:rFonts w:ascii="Times New Roman" w:hAnsi="Times New Roman" w:cs="Times New Roman"/>
        </w:rPr>
        <w:t xml:space="preserve"> </w:t>
      </w:r>
      <w:r w:rsidR="00904911" w:rsidRPr="00AA46F3">
        <w:rPr>
          <w:rFonts w:ascii="Times New Roman" w:hAnsi="Times New Roman" w:cs="Times New Roman"/>
        </w:rPr>
        <w:t>p</w:t>
      </w:r>
      <w:r w:rsidR="00996849" w:rsidRPr="00AA46F3">
        <w:rPr>
          <w:rFonts w:ascii="Times New Roman" w:hAnsi="Times New Roman" w:cs="Times New Roman"/>
        </w:rPr>
        <w:t>raktikos a</w:t>
      </w:r>
      <w:r w:rsidRPr="00AA46F3">
        <w:rPr>
          <w:rFonts w:ascii="Times New Roman" w:hAnsi="Times New Roman" w:cs="Times New Roman"/>
        </w:rPr>
        <w:t>trankos konkurse</w:t>
      </w:r>
      <w:r w:rsidR="00F31AFF" w:rsidRPr="00AA46F3">
        <w:rPr>
          <w:rFonts w:ascii="Times New Roman" w:hAnsi="Times New Roman" w:cs="Times New Roman"/>
        </w:rPr>
        <w:t xml:space="preserve"> ir išpildyti pasirinktam </w:t>
      </w:r>
      <w:r w:rsidR="00904911" w:rsidRPr="00AA46F3">
        <w:rPr>
          <w:rFonts w:ascii="Times New Roman" w:hAnsi="Times New Roman" w:cs="Times New Roman"/>
        </w:rPr>
        <w:t>p</w:t>
      </w:r>
      <w:r w:rsidR="00F31AFF" w:rsidRPr="00AA46F3">
        <w:rPr>
          <w:rFonts w:ascii="Times New Roman" w:hAnsi="Times New Roman" w:cs="Times New Roman"/>
        </w:rPr>
        <w:t>raktikos tipui keliamus reikalavimus</w:t>
      </w:r>
      <w:r w:rsidRPr="00AA46F3">
        <w:rPr>
          <w:rFonts w:ascii="Times New Roman" w:hAnsi="Times New Roman" w:cs="Times New Roman"/>
        </w:rPr>
        <w:t xml:space="preserve">: </w:t>
      </w:r>
    </w:p>
    <w:p w14:paraId="36375AC7" w14:textId="1D0BBFAB" w:rsidR="00952CF0" w:rsidRPr="00135A91" w:rsidRDefault="00CB23DE" w:rsidP="009F4BC9">
      <w:pPr>
        <w:tabs>
          <w:tab w:val="left" w:pos="1276"/>
        </w:tabs>
        <w:ind w:firstLine="709"/>
        <w:contextualSpacing/>
        <w:jc w:val="both"/>
        <w:rPr>
          <w:rFonts w:ascii="Times New Roman" w:hAnsi="Times New Roman" w:cs="Times New Roman"/>
        </w:rPr>
      </w:pPr>
      <w:r>
        <w:rPr>
          <w:rFonts w:ascii="Times New Roman" w:hAnsi="Times New Roman" w:cs="Times New Roman"/>
        </w:rPr>
        <w:t>29.1.</w:t>
      </w:r>
      <w:r w:rsidR="00575C35" w:rsidRPr="00135A91">
        <w:rPr>
          <w:rFonts w:ascii="Times New Roman" w:hAnsi="Times New Roman" w:cs="Times New Roman"/>
        </w:rPr>
        <w:tab/>
      </w:r>
      <w:r w:rsidR="00996849" w:rsidRPr="00135A91">
        <w:rPr>
          <w:rFonts w:ascii="Times New Roman" w:hAnsi="Times New Roman" w:cs="Times New Roman"/>
        </w:rPr>
        <w:t>į</w:t>
      </w:r>
      <w:r w:rsidR="0015641B" w:rsidRPr="00135A91">
        <w:rPr>
          <w:rFonts w:ascii="Times New Roman" w:hAnsi="Times New Roman" w:cs="Times New Roman"/>
        </w:rPr>
        <w:t xml:space="preserve"> studentų </w:t>
      </w:r>
      <w:r w:rsidR="00904911" w:rsidRPr="00135A91">
        <w:rPr>
          <w:rFonts w:ascii="Times New Roman" w:hAnsi="Times New Roman" w:cs="Times New Roman"/>
        </w:rPr>
        <w:t>p</w:t>
      </w:r>
      <w:r w:rsidR="00573289" w:rsidRPr="00135A91">
        <w:rPr>
          <w:rFonts w:ascii="Times New Roman" w:eastAsia="Cambria Math" w:hAnsi="Times New Roman" w:cs="Times New Roman"/>
        </w:rPr>
        <w:t xml:space="preserve">raktiką gali vykti </w:t>
      </w:r>
      <w:r w:rsidR="00AF3D88" w:rsidRPr="00135A91">
        <w:rPr>
          <w:rFonts w:ascii="Times New Roman" w:eastAsia="Cambria Math" w:hAnsi="Times New Roman" w:cs="Times New Roman"/>
        </w:rPr>
        <w:t xml:space="preserve">visi </w:t>
      </w:r>
      <w:r w:rsidR="00573289" w:rsidRPr="00135A91">
        <w:rPr>
          <w:rFonts w:ascii="Times New Roman" w:eastAsia="Cambria Math" w:hAnsi="Times New Roman" w:cs="Times New Roman"/>
        </w:rPr>
        <w:t xml:space="preserve">Universitete registruoti studentai, </w:t>
      </w:r>
      <w:r w:rsidR="00D419A2" w:rsidRPr="00135A91">
        <w:rPr>
          <w:rFonts w:ascii="Times New Roman" w:eastAsia="Cambria Math" w:hAnsi="Times New Roman" w:cs="Times New Roman"/>
        </w:rPr>
        <w:t>baigę bent vieneri</w:t>
      </w:r>
      <w:r w:rsidR="00537891" w:rsidRPr="00135A91">
        <w:rPr>
          <w:rFonts w:ascii="Times New Roman" w:eastAsia="Cambria Math" w:hAnsi="Times New Roman" w:cs="Times New Roman"/>
        </w:rPr>
        <w:t>ų</w:t>
      </w:r>
      <w:r w:rsidR="006E2FF3" w:rsidRPr="00135A91">
        <w:rPr>
          <w:rFonts w:ascii="Times New Roman" w:eastAsia="Cambria Math" w:hAnsi="Times New Roman" w:cs="Times New Roman"/>
        </w:rPr>
        <w:t xml:space="preserve"> </w:t>
      </w:r>
      <w:r w:rsidR="00CB50BB" w:rsidRPr="00135A91">
        <w:rPr>
          <w:rFonts w:ascii="Times New Roman" w:eastAsia="Cambria Math" w:hAnsi="Times New Roman" w:cs="Times New Roman"/>
        </w:rPr>
        <w:t>mokslo</w:t>
      </w:r>
      <w:r w:rsidR="00D419A2" w:rsidRPr="00135A91">
        <w:rPr>
          <w:rFonts w:ascii="Times New Roman" w:eastAsia="Cambria Math" w:hAnsi="Times New Roman" w:cs="Times New Roman"/>
        </w:rPr>
        <w:t xml:space="preserve"> met</w:t>
      </w:r>
      <w:r w:rsidR="00537891" w:rsidRPr="00135A91">
        <w:rPr>
          <w:rFonts w:ascii="Times New Roman" w:eastAsia="Cambria Math" w:hAnsi="Times New Roman" w:cs="Times New Roman"/>
        </w:rPr>
        <w:t xml:space="preserve">ų </w:t>
      </w:r>
      <w:r w:rsidR="00C948FA" w:rsidRPr="00135A91">
        <w:rPr>
          <w:rFonts w:ascii="Times New Roman" w:eastAsia="Cambria Math" w:hAnsi="Times New Roman" w:cs="Times New Roman"/>
        </w:rPr>
        <w:t xml:space="preserve">universitetines </w:t>
      </w:r>
      <w:r w:rsidR="00537891" w:rsidRPr="00135A91">
        <w:rPr>
          <w:rFonts w:ascii="Times New Roman" w:eastAsia="Cambria Math" w:hAnsi="Times New Roman" w:cs="Times New Roman"/>
        </w:rPr>
        <w:t>studijas</w:t>
      </w:r>
      <w:r w:rsidR="00450F08" w:rsidRPr="00135A91">
        <w:rPr>
          <w:rFonts w:ascii="Times New Roman" w:eastAsia="Cambria Math" w:hAnsi="Times New Roman" w:cs="Times New Roman"/>
        </w:rPr>
        <w:t xml:space="preserve"> </w:t>
      </w:r>
      <w:r w:rsidR="007E2321" w:rsidRPr="00135A91">
        <w:rPr>
          <w:rFonts w:ascii="Times New Roman" w:eastAsia="Cambria Math" w:hAnsi="Times New Roman" w:cs="Times New Roman"/>
        </w:rPr>
        <w:t xml:space="preserve">ir neturintys akademinių </w:t>
      </w:r>
      <w:r w:rsidR="00103E10" w:rsidRPr="00135A91">
        <w:rPr>
          <w:rFonts w:ascii="Times New Roman" w:eastAsia="Cambria Math" w:hAnsi="Times New Roman" w:cs="Times New Roman"/>
        </w:rPr>
        <w:t>į</w:t>
      </w:r>
      <w:r w:rsidR="007E2321" w:rsidRPr="00135A91">
        <w:rPr>
          <w:rFonts w:ascii="Times New Roman" w:eastAsia="Cambria Math" w:hAnsi="Times New Roman" w:cs="Times New Roman"/>
        </w:rPr>
        <w:t>s</w:t>
      </w:r>
      <w:r w:rsidR="00103E10" w:rsidRPr="00135A91">
        <w:rPr>
          <w:rFonts w:ascii="Times New Roman" w:eastAsia="Cambria Math" w:hAnsi="Times New Roman" w:cs="Times New Roman"/>
        </w:rPr>
        <w:t>iskolinimų</w:t>
      </w:r>
      <w:bookmarkEnd w:id="27"/>
      <w:r w:rsidR="00952CF0" w:rsidRPr="00135A91">
        <w:rPr>
          <w:rFonts w:ascii="Times New Roman" w:eastAsia="Cambria Math" w:hAnsi="Times New Roman" w:cs="Times New Roman"/>
        </w:rPr>
        <w:t>;</w:t>
      </w:r>
    </w:p>
    <w:p w14:paraId="04A25DFC" w14:textId="2B9A132F" w:rsidR="00F31AFF" w:rsidRPr="00135A91" w:rsidRDefault="00996849" w:rsidP="003425A1">
      <w:pPr>
        <w:pStyle w:val="ListParagraph"/>
        <w:numPr>
          <w:ilvl w:val="1"/>
          <w:numId w:val="37"/>
        </w:numPr>
        <w:ind w:left="0" w:firstLine="709"/>
        <w:contextualSpacing/>
        <w:jc w:val="both"/>
        <w:rPr>
          <w:rFonts w:ascii="Times New Roman" w:hAnsi="Times New Roman" w:cs="Times New Roman"/>
        </w:rPr>
      </w:pPr>
      <w:r w:rsidRPr="00135A91">
        <w:rPr>
          <w:rFonts w:ascii="Times New Roman" w:hAnsi="Times New Roman" w:cs="Times New Roman"/>
        </w:rPr>
        <w:t>į</w:t>
      </w:r>
      <w:r w:rsidR="00084B45" w:rsidRPr="00135A91">
        <w:rPr>
          <w:rFonts w:ascii="Times New Roman" w:hAnsi="Times New Roman" w:cs="Times New Roman"/>
        </w:rPr>
        <w:t xml:space="preserve"> absolventų </w:t>
      </w:r>
      <w:r w:rsidR="00904911" w:rsidRPr="00135A91">
        <w:rPr>
          <w:rFonts w:ascii="Times New Roman" w:hAnsi="Times New Roman" w:cs="Times New Roman"/>
        </w:rPr>
        <w:t>p</w:t>
      </w:r>
      <w:r w:rsidR="00084B45" w:rsidRPr="00135A91">
        <w:rPr>
          <w:rFonts w:ascii="Times New Roman" w:hAnsi="Times New Roman" w:cs="Times New Roman"/>
        </w:rPr>
        <w:t xml:space="preserve">raktiką gali vykti visi </w:t>
      </w:r>
      <w:r w:rsidR="00084B45" w:rsidRPr="00135A91">
        <w:rPr>
          <w:rFonts w:ascii="Times New Roman" w:eastAsia="Cambria Math" w:hAnsi="Times New Roman" w:cs="Times New Roman"/>
        </w:rPr>
        <w:t>Universiteto absolventai per 12 mėn</w:t>
      </w:r>
      <w:r w:rsidR="00EB34FC" w:rsidRPr="00135A91">
        <w:rPr>
          <w:rFonts w:ascii="Times New Roman" w:eastAsia="Cambria Math" w:hAnsi="Times New Roman" w:cs="Times New Roman"/>
        </w:rPr>
        <w:t>.</w:t>
      </w:r>
      <w:r w:rsidR="00084B45" w:rsidRPr="00135A91">
        <w:rPr>
          <w:rFonts w:ascii="Times New Roman" w:eastAsia="Cambria Math" w:hAnsi="Times New Roman" w:cs="Times New Roman"/>
        </w:rPr>
        <w:t xml:space="preserve"> laikotarpį</w:t>
      </w:r>
      <w:r w:rsidR="00084B45" w:rsidRPr="00AA46F3">
        <w:rPr>
          <w:vertAlign w:val="superscript"/>
          <w:lang w:val="en-GB" w:eastAsia="en-US"/>
        </w:rPr>
        <w:footnoteReference w:id="8"/>
      </w:r>
      <w:r w:rsidR="00084B45" w:rsidRPr="00135A91">
        <w:rPr>
          <w:rFonts w:ascii="Times New Roman" w:eastAsia="Cambria Math" w:hAnsi="Times New Roman" w:cs="Times New Roman"/>
          <w:lang w:eastAsia="en-US"/>
        </w:rPr>
        <w:t xml:space="preserve"> </w:t>
      </w:r>
      <w:r w:rsidR="00084B45" w:rsidRPr="00135A91">
        <w:rPr>
          <w:rFonts w:ascii="Times New Roman" w:eastAsia="Cambria Math" w:hAnsi="Times New Roman" w:cs="Times New Roman"/>
        </w:rPr>
        <w:t>nuo pripažįstamos kvalifikacijos ar kvalifikacinio mokslo laipsnio (iki mokslo daktaro laipsnio imtinai) įgijimo</w:t>
      </w:r>
      <w:r w:rsidR="00084B45" w:rsidRPr="00135A91">
        <w:rPr>
          <w:rFonts w:ascii="Times New Roman" w:hAnsi="Times New Roman" w:cs="Times New Roman"/>
        </w:rPr>
        <w:t xml:space="preserve">. </w:t>
      </w:r>
    </w:p>
    <w:p w14:paraId="63FC5048" w14:textId="79DC7AB1" w:rsidR="00952CF0" w:rsidRPr="00AA46F3" w:rsidRDefault="003163F9" w:rsidP="003425A1">
      <w:pPr>
        <w:pStyle w:val="ListParagraph"/>
        <w:numPr>
          <w:ilvl w:val="0"/>
          <w:numId w:val="36"/>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rPr>
        <w:t>Praktikos atrankų konkursų datas AM</w:t>
      </w:r>
      <w:r w:rsidR="00051AF8" w:rsidRPr="00AA46F3">
        <w:rPr>
          <w:rFonts w:ascii="Times New Roman" w:hAnsi="Times New Roman" w:cs="Times New Roman"/>
        </w:rPr>
        <w:t>T</w:t>
      </w:r>
      <w:r w:rsidRPr="00AA46F3">
        <w:rPr>
          <w:rFonts w:ascii="Times New Roman" w:hAnsi="Times New Roman" w:cs="Times New Roman"/>
        </w:rPr>
        <w:t xml:space="preserve">S praktikų specialistas skelbia Universiteto interneto tinklalapyje, Universiteto </w:t>
      </w:r>
      <w:r w:rsidR="00996849" w:rsidRPr="00AA46F3">
        <w:rPr>
          <w:rFonts w:ascii="Times New Roman" w:hAnsi="Times New Roman" w:cs="Times New Roman"/>
        </w:rPr>
        <w:t>f</w:t>
      </w:r>
      <w:r w:rsidRPr="00AA46F3">
        <w:rPr>
          <w:rFonts w:ascii="Times New Roman" w:hAnsi="Times New Roman" w:cs="Times New Roman"/>
        </w:rPr>
        <w:t>inansinės paramos skyrimo kalendoriuje ir Universiteto studentų intranete, o likus vienam mėnesiui iki paraiškų teikimo pradžios</w:t>
      </w:r>
      <w:r w:rsidRPr="00AA46F3">
        <w:rPr>
          <w:rFonts w:ascii="Times New Roman" w:eastAsia="Cambria Math" w:hAnsi="Times New Roman" w:cs="Times New Roman"/>
        </w:rPr>
        <w:t xml:space="preserve"> – </w:t>
      </w:r>
      <w:r w:rsidRPr="00AA46F3">
        <w:rPr>
          <w:rFonts w:ascii="Times New Roman" w:hAnsi="Times New Roman" w:cs="Times New Roman"/>
        </w:rPr>
        <w:t>kitais Universiteto informacijos sklaidos kanalais.</w:t>
      </w:r>
    </w:p>
    <w:p w14:paraId="6E5101DB" w14:textId="110ECF2B" w:rsidR="00952CF0" w:rsidRPr="00AA46F3" w:rsidRDefault="000D7D9D" w:rsidP="003425A1">
      <w:pPr>
        <w:pStyle w:val="ListParagraph"/>
        <w:numPr>
          <w:ilvl w:val="0"/>
          <w:numId w:val="36"/>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rPr>
        <w:t xml:space="preserve">Paraiškas studentų </w:t>
      </w:r>
      <w:r w:rsidR="00904911" w:rsidRPr="00AA46F3">
        <w:rPr>
          <w:rFonts w:ascii="Times New Roman" w:hAnsi="Times New Roman" w:cs="Times New Roman"/>
        </w:rPr>
        <w:t>p</w:t>
      </w:r>
      <w:r w:rsidRPr="00AA46F3">
        <w:rPr>
          <w:rFonts w:ascii="Times New Roman" w:hAnsi="Times New Roman" w:cs="Times New Roman"/>
        </w:rPr>
        <w:t>raktikai</w:t>
      </w:r>
      <w:r w:rsidR="00386001" w:rsidRPr="00AA46F3">
        <w:rPr>
          <w:rFonts w:ascii="Times New Roman" w:hAnsi="Times New Roman" w:cs="Times New Roman"/>
        </w:rPr>
        <w:t xml:space="preserve"> galima teikti tik tais mokslo metais, kuriais bus atliekama </w:t>
      </w:r>
      <w:r w:rsidR="00904911" w:rsidRPr="00AA46F3">
        <w:rPr>
          <w:rFonts w:ascii="Times New Roman" w:hAnsi="Times New Roman" w:cs="Times New Roman"/>
        </w:rPr>
        <w:t>p</w:t>
      </w:r>
      <w:r w:rsidR="00386001" w:rsidRPr="00AA46F3">
        <w:rPr>
          <w:rFonts w:ascii="Times New Roman" w:hAnsi="Times New Roman" w:cs="Times New Roman"/>
        </w:rPr>
        <w:t xml:space="preserve">raktika (išimtis taikoma </w:t>
      </w:r>
      <w:r w:rsidR="009D0DAF" w:rsidRPr="00AA46F3">
        <w:rPr>
          <w:rFonts w:ascii="Times New Roman" w:hAnsi="Times New Roman" w:cs="Times New Roman"/>
        </w:rPr>
        <w:t xml:space="preserve">iki kitų mokslo metų rugsėjo mėn. </w:t>
      </w:r>
      <w:r w:rsidR="00C948FA" w:rsidRPr="00AA46F3">
        <w:rPr>
          <w:rFonts w:ascii="Times New Roman" w:hAnsi="Times New Roman" w:cs="Times New Roman"/>
        </w:rPr>
        <w:t>15 d.</w:t>
      </w:r>
      <w:r w:rsidR="009D0DAF" w:rsidRPr="00AA46F3">
        <w:rPr>
          <w:rFonts w:ascii="Times New Roman" w:hAnsi="Times New Roman" w:cs="Times New Roman"/>
        </w:rPr>
        <w:t xml:space="preserve"> </w:t>
      </w:r>
      <w:r w:rsidR="00904911" w:rsidRPr="00AA46F3">
        <w:rPr>
          <w:rFonts w:ascii="Times New Roman" w:hAnsi="Times New Roman" w:cs="Times New Roman"/>
        </w:rPr>
        <w:t>p</w:t>
      </w:r>
      <w:r w:rsidR="00386001" w:rsidRPr="00AA46F3">
        <w:rPr>
          <w:rFonts w:ascii="Times New Roman" w:hAnsi="Times New Roman" w:cs="Times New Roman"/>
        </w:rPr>
        <w:t xml:space="preserve">raktiką </w:t>
      </w:r>
      <w:r w:rsidR="009D0DAF" w:rsidRPr="00AA46F3">
        <w:rPr>
          <w:rFonts w:ascii="Times New Roman" w:hAnsi="Times New Roman" w:cs="Times New Roman"/>
        </w:rPr>
        <w:t>pradedantiems dalyviams</w:t>
      </w:r>
      <w:r w:rsidR="00386001" w:rsidRPr="00AA46F3">
        <w:rPr>
          <w:rFonts w:ascii="Times New Roman" w:hAnsi="Times New Roman" w:cs="Times New Roman"/>
        </w:rPr>
        <w:t xml:space="preserve">). </w:t>
      </w:r>
    </w:p>
    <w:p w14:paraId="34C127B8" w14:textId="0E6B8D8A" w:rsidR="00952CF0" w:rsidRPr="00AA46F3" w:rsidRDefault="00386001" w:rsidP="003425A1">
      <w:pPr>
        <w:pStyle w:val="ListParagraph"/>
        <w:numPr>
          <w:ilvl w:val="0"/>
          <w:numId w:val="36"/>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rPr>
        <w:t xml:space="preserve">Paraiškas absolventų </w:t>
      </w:r>
      <w:r w:rsidR="00904911" w:rsidRPr="00AA46F3">
        <w:rPr>
          <w:rFonts w:ascii="Times New Roman" w:hAnsi="Times New Roman" w:cs="Times New Roman"/>
        </w:rPr>
        <w:t>p</w:t>
      </w:r>
      <w:r w:rsidRPr="00AA46F3">
        <w:rPr>
          <w:rFonts w:ascii="Times New Roman" w:hAnsi="Times New Roman" w:cs="Times New Roman"/>
        </w:rPr>
        <w:t xml:space="preserve">raktikai galima teikti baigiamaisiais mokslo metais </w:t>
      </w:r>
      <w:r w:rsidR="00841EBA" w:rsidRPr="00AA46F3">
        <w:rPr>
          <w:rFonts w:ascii="Times New Roman" w:hAnsi="Times New Roman" w:cs="Times New Roman"/>
        </w:rPr>
        <w:t xml:space="preserve">tik </w:t>
      </w:r>
      <w:r w:rsidRPr="00AA46F3">
        <w:rPr>
          <w:rFonts w:ascii="Times New Roman" w:hAnsi="Times New Roman" w:cs="Times New Roman"/>
        </w:rPr>
        <w:t xml:space="preserve">iki paskutinės studijų Universitete dienos. Doktorantų paraiškos absolventų </w:t>
      </w:r>
      <w:r w:rsidR="00904911" w:rsidRPr="00AA46F3">
        <w:rPr>
          <w:rFonts w:ascii="Times New Roman" w:hAnsi="Times New Roman" w:cs="Times New Roman"/>
        </w:rPr>
        <w:t>p</w:t>
      </w:r>
      <w:r w:rsidRPr="00AA46F3">
        <w:rPr>
          <w:rFonts w:ascii="Times New Roman" w:hAnsi="Times New Roman" w:cs="Times New Roman"/>
        </w:rPr>
        <w:t xml:space="preserve">raktikai gali būti teikiamos iki studijų pabaigos dienos ir (arba) iki </w:t>
      </w:r>
      <w:r w:rsidR="00A44B91" w:rsidRPr="00AA46F3">
        <w:rPr>
          <w:rFonts w:ascii="Times New Roman" w:hAnsi="Times New Roman" w:cs="Times New Roman"/>
        </w:rPr>
        <w:t xml:space="preserve">daktaro </w:t>
      </w:r>
      <w:r w:rsidRPr="00AA46F3">
        <w:rPr>
          <w:rFonts w:ascii="Times New Roman" w:hAnsi="Times New Roman" w:cs="Times New Roman"/>
        </w:rPr>
        <w:t xml:space="preserve">disertacijos </w:t>
      </w:r>
      <w:r w:rsidR="00A44B91" w:rsidRPr="00AA46F3">
        <w:rPr>
          <w:rFonts w:ascii="Times New Roman" w:hAnsi="Times New Roman" w:cs="Times New Roman"/>
        </w:rPr>
        <w:t xml:space="preserve">viešo </w:t>
      </w:r>
      <w:r w:rsidRPr="00AA46F3">
        <w:rPr>
          <w:rFonts w:ascii="Times New Roman" w:hAnsi="Times New Roman" w:cs="Times New Roman"/>
        </w:rPr>
        <w:t xml:space="preserve">gynimo dienos. </w:t>
      </w:r>
    </w:p>
    <w:p w14:paraId="711D8CBE" w14:textId="2090941C" w:rsidR="00952CF0" w:rsidRPr="00AA46F3" w:rsidRDefault="00DD6B76" w:rsidP="003425A1">
      <w:pPr>
        <w:pStyle w:val="ListParagraph"/>
        <w:numPr>
          <w:ilvl w:val="0"/>
          <w:numId w:val="36"/>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rPr>
        <w:t xml:space="preserve">Studento ar absolvento teikiamų paraiškų </w:t>
      </w:r>
      <w:r w:rsidR="00904911" w:rsidRPr="00AA46F3">
        <w:rPr>
          <w:rFonts w:ascii="Times New Roman" w:hAnsi="Times New Roman" w:cs="Times New Roman"/>
        </w:rPr>
        <w:t>p</w:t>
      </w:r>
      <w:r w:rsidRPr="00AA46F3">
        <w:rPr>
          <w:rFonts w:ascii="Times New Roman" w:hAnsi="Times New Roman" w:cs="Times New Roman"/>
        </w:rPr>
        <w:t>raktikai skaičius n</w:t>
      </w:r>
      <w:r w:rsidR="00647A96" w:rsidRPr="00AA46F3">
        <w:rPr>
          <w:rFonts w:ascii="Times New Roman" w:hAnsi="Times New Roman" w:cs="Times New Roman"/>
        </w:rPr>
        <w:t>e</w:t>
      </w:r>
      <w:r w:rsidRPr="00AA46F3">
        <w:rPr>
          <w:rFonts w:ascii="Times New Roman" w:hAnsi="Times New Roman" w:cs="Times New Roman"/>
        </w:rPr>
        <w:t>ribojamas.</w:t>
      </w:r>
    </w:p>
    <w:p w14:paraId="15AD3921" w14:textId="77777777" w:rsidR="00952CF0" w:rsidRPr="00AA46F3" w:rsidRDefault="004120DD" w:rsidP="003425A1">
      <w:pPr>
        <w:pStyle w:val="ListParagraph"/>
        <w:numPr>
          <w:ilvl w:val="0"/>
          <w:numId w:val="36"/>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rPr>
        <w:lastRenderedPageBreak/>
        <w:t>Praktikos a</w:t>
      </w:r>
      <w:r w:rsidR="00CF7929" w:rsidRPr="00AA46F3">
        <w:rPr>
          <w:rFonts w:ascii="Times New Roman" w:hAnsi="Times New Roman" w:cs="Times New Roman"/>
        </w:rPr>
        <w:t xml:space="preserve">trankai pateiktų paraiškų </w:t>
      </w:r>
      <w:r w:rsidR="0013287F" w:rsidRPr="00AA46F3">
        <w:rPr>
          <w:rFonts w:ascii="Times New Roman" w:hAnsi="Times New Roman" w:cs="Times New Roman"/>
        </w:rPr>
        <w:t xml:space="preserve">su privalomais priedais </w:t>
      </w:r>
      <w:r w:rsidR="00CF7929" w:rsidRPr="00AA46F3">
        <w:rPr>
          <w:rFonts w:ascii="Times New Roman" w:hAnsi="Times New Roman" w:cs="Times New Roman"/>
        </w:rPr>
        <w:t xml:space="preserve">tinkamumą įvertina </w:t>
      </w:r>
      <w:r w:rsidR="004059F8" w:rsidRPr="00AA46F3">
        <w:rPr>
          <w:rFonts w:ascii="Times New Roman" w:hAnsi="Times New Roman" w:cs="Times New Roman"/>
        </w:rPr>
        <w:t xml:space="preserve">ir patvirtina </w:t>
      </w:r>
      <w:r w:rsidR="00CF7929" w:rsidRPr="00AA46F3">
        <w:rPr>
          <w:rFonts w:ascii="Times New Roman" w:hAnsi="Times New Roman" w:cs="Times New Roman"/>
        </w:rPr>
        <w:t>fakulteto TRK</w:t>
      </w:r>
      <w:r w:rsidR="009D0DAF" w:rsidRPr="00AA46F3">
        <w:rPr>
          <w:rFonts w:ascii="Times New Roman" w:hAnsi="Times New Roman" w:cs="Times New Roman"/>
        </w:rPr>
        <w:t xml:space="preserve"> arba Doktorantūros mokykla.</w:t>
      </w:r>
    </w:p>
    <w:p w14:paraId="3175743E" w14:textId="2D8211CE" w:rsidR="00534C57" w:rsidRPr="00AA46F3" w:rsidRDefault="00A56433" w:rsidP="003425A1">
      <w:pPr>
        <w:pStyle w:val="ListParagraph"/>
        <w:numPr>
          <w:ilvl w:val="0"/>
          <w:numId w:val="36"/>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rPr>
        <w:t xml:space="preserve">Pagrindiniai </w:t>
      </w:r>
      <w:r w:rsidR="00904911" w:rsidRPr="00AA46F3">
        <w:rPr>
          <w:rFonts w:ascii="Times New Roman" w:hAnsi="Times New Roman" w:cs="Times New Roman"/>
        </w:rPr>
        <w:t>p</w:t>
      </w:r>
      <w:r w:rsidRPr="00AA46F3">
        <w:rPr>
          <w:rFonts w:ascii="Times New Roman" w:hAnsi="Times New Roman" w:cs="Times New Roman"/>
        </w:rPr>
        <w:t>raktikos atrankos konkurso kriterijai</w:t>
      </w:r>
      <w:r w:rsidRPr="00AA46F3">
        <w:rPr>
          <w:rFonts w:ascii="Times New Roman" w:hAnsi="Times New Roman" w:cs="Times New Roman"/>
          <w:i/>
        </w:rPr>
        <w:t xml:space="preserve"> </w:t>
      </w:r>
      <w:r w:rsidRPr="00AA46F3">
        <w:rPr>
          <w:rFonts w:ascii="Times New Roman" w:hAnsi="Times New Roman" w:cs="Times New Roman"/>
        </w:rPr>
        <w:t>yra šie:</w:t>
      </w:r>
    </w:p>
    <w:p w14:paraId="01F92C6B" w14:textId="5EF3E775" w:rsidR="00534C57" w:rsidRPr="00AA46F3" w:rsidRDefault="00575C35" w:rsidP="003425A1">
      <w:pPr>
        <w:pStyle w:val="ListParagraph"/>
        <w:numPr>
          <w:ilvl w:val="1"/>
          <w:numId w:val="36"/>
        </w:numPr>
        <w:tabs>
          <w:tab w:val="left" w:pos="1276"/>
        </w:tabs>
        <w:ind w:left="0" w:firstLine="709"/>
        <w:contextualSpacing/>
        <w:jc w:val="both"/>
        <w:rPr>
          <w:rFonts w:ascii="Times New Roman" w:hAnsi="Times New Roman" w:cs="Times New Roman"/>
        </w:rPr>
      </w:pPr>
      <w:r w:rsidRPr="00AA46F3">
        <w:rPr>
          <w:rFonts w:ascii="Times New Roman" w:hAnsi="Times New Roman" w:cs="Times New Roman"/>
        </w:rPr>
        <w:tab/>
      </w:r>
      <w:r w:rsidR="00A56433" w:rsidRPr="00AA46F3">
        <w:rPr>
          <w:rFonts w:ascii="Times New Roman" w:hAnsi="Times New Roman" w:cs="Times New Roman"/>
        </w:rPr>
        <w:t>visų studento ar absolvento studijų Universitete dabartinėje studijų pakopoje rezultatų</w:t>
      </w:r>
      <w:r w:rsidR="006E2FF3" w:rsidRPr="00AA46F3">
        <w:rPr>
          <w:rFonts w:ascii="Times New Roman" w:hAnsi="Times New Roman" w:cs="Times New Roman"/>
        </w:rPr>
        <w:t xml:space="preserve"> </w:t>
      </w:r>
      <w:r w:rsidR="00A56433" w:rsidRPr="00AA46F3">
        <w:rPr>
          <w:rFonts w:ascii="Times New Roman" w:hAnsi="Times New Roman" w:cs="Times New Roman"/>
        </w:rPr>
        <w:t xml:space="preserve">vidurkis iki </w:t>
      </w:r>
      <w:r w:rsidR="00904911" w:rsidRPr="00AA46F3">
        <w:rPr>
          <w:rFonts w:ascii="Times New Roman" w:hAnsi="Times New Roman" w:cs="Times New Roman"/>
        </w:rPr>
        <w:t>p</w:t>
      </w:r>
      <w:r w:rsidR="00844CC9" w:rsidRPr="00AA46F3">
        <w:rPr>
          <w:rFonts w:ascii="Times New Roman" w:hAnsi="Times New Roman" w:cs="Times New Roman"/>
        </w:rPr>
        <w:t xml:space="preserve">raktikos </w:t>
      </w:r>
      <w:r w:rsidR="00933650" w:rsidRPr="00AA46F3">
        <w:rPr>
          <w:rFonts w:ascii="Times New Roman" w:hAnsi="Times New Roman" w:cs="Times New Roman"/>
        </w:rPr>
        <w:t>a</w:t>
      </w:r>
      <w:r w:rsidR="00A56433" w:rsidRPr="00AA46F3">
        <w:rPr>
          <w:rFonts w:ascii="Times New Roman" w:hAnsi="Times New Roman" w:cs="Times New Roman"/>
        </w:rPr>
        <w:t>trankos</w:t>
      </w:r>
      <w:r w:rsidR="00933650" w:rsidRPr="00AA46F3">
        <w:rPr>
          <w:rFonts w:ascii="Times New Roman" w:hAnsi="Times New Roman" w:cs="Times New Roman"/>
        </w:rPr>
        <w:t xml:space="preserve"> konkurso</w:t>
      </w:r>
      <w:r w:rsidR="00A56433" w:rsidRPr="00AA46F3">
        <w:rPr>
          <w:rFonts w:ascii="Times New Roman" w:hAnsi="Times New Roman" w:cs="Times New Roman"/>
        </w:rPr>
        <w:t>;</w:t>
      </w:r>
    </w:p>
    <w:p w14:paraId="4F29B9B2" w14:textId="58D8D176" w:rsidR="00534C57" w:rsidRPr="00AA46F3" w:rsidRDefault="00841EBA" w:rsidP="003425A1">
      <w:pPr>
        <w:pStyle w:val="ListParagraph"/>
        <w:numPr>
          <w:ilvl w:val="1"/>
          <w:numId w:val="36"/>
        </w:numPr>
        <w:tabs>
          <w:tab w:val="left" w:pos="1276"/>
        </w:tabs>
        <w:ind w:left="0" w:firstLine="709"/>
        <w:contextualSpacing/>
        <w:jc w:val="both"/>
        <w:rPr>
          <w:rFonts w:ascii="Times New Roman" w:hAnsi="Times New Roman" w:cs="Times New Roman"/>
        </w:rPr>
      </w:pPr>
      <w:r w:rsidRPr="00AA46F3">
        <w:rPr>
          <w:rFonts w:ascii="Times New Roman" w:hAnsi="Times New Roman" w:cs="Times New Roman"/>
        </w:rPr>
        <w:t>p</w:t>
      </w:r>
      <w:r w:rsidR="00A56433" w:rsidRPr="00AA46F3">
        <w:rPr>
          <w:rFonts w:ascii="Times New Roman" w:hAnsi="Times New Roman" w:cs="Times New Roman"/>
        </w:rPr>
        <w:t>raktikos plano atitikimas studijų programai</w:t>
      </w:r>
      <w:r w:rsidR="00C948FA" w:rsidRPr="00AA46F3">
        <w:rPr>
          <w:rFonts w:ascii="Times New Roman" w:hAnsi="Times New Roman" w:cs="Times New Roman"/>
        </w:rPr>
        <w:t xml:space="preserve"> ar</w:t>
      </w:r>
      <w:r w:rsidR="00A44B91" w:rsidRPr="00AA46F3">
        <w:rPr>
          <w:rFonts w:ascii="Times New Roman" w:hAnsi="Times New Roman" w:cs="Times New Roman"/>
        </w:rPr>
        <w:t xml:space="preserve"> mokslo krypties </w:t>
      </w:r>
      <w:r w:rsidR="00D72C87" w:rsidRPr="00AA46F3">
        <w:rPr>
          <w:rFonts w:ascii="Times New Roman" w:hAnsi="Times New Roman" w:cs="Times New Roman"/>
        </w:rPr>
        <w:t xml:space="preserve">doktorantūros </w:t>
      </w:r>
      <w:r w:rsidR="00A44B91" w:rsidRPr="00AA46F3">
        <w:rPr>
          <w:rFonts w:ascii="Times New Roman" w:hAnsi="Times New Roman" w:cs="Times New Roman"/>
        </w:rPr>
        <w:t>studijoms</w:t>
      </w:r>
      <w:r w:rsidR="00A56433" w:rsidRPr="00AA46F3">
        <w:rPr>
          <w:rFonts w:ascii="Times New Roman" w:hAnsi="Times New Roman" w:cs="Times New Roman"/>
        </w:rPr>
        <w:t xml:space="preserve"> Universitete. Absolventų </w:t>
      </w:r>
      <w:r w:rsidR="00904911" w:rsidRPr="00AA46F3">
        <w:rPr>
          <w:rFonts w:ascii="Times New Roman" w:hAnsi="Times New Roman" w:cs="Times New Roman"/>
        </w:rPr>
        <w:t>p</w:t>
      </w:r>
      <w:r w:rsidR="00A56433" w:rsidRPr="00AA46F3">
        <w:rPr>
          <w:rFonts w:ascii="Times New Roman" w:hAnsi="Times New Roman" w:cs="Times New Roman"/>
        </w:rPr>
        <w:t>raktikos atveju</w:t>
      </w:r>
      <w:r w:rsidR="004120DD" w:rsidRPr="00AA46F3">
        <w:rPr>
          <w:rFonts w:ascii="Times New Roman" w:hAnsi="Times New Roman" w:cs="Times New Roman"/>
        </w:rPr>
        <w:t>,</w:t>
      </w:r>
      <w:r w:rsidR="00A56433" w:rsidRPr="00AA46F3">
        <w:rPr>
          <w:rFonts w:ascii="Times New Roman" w:hAnsi="Times New Roman" w:cs="Times New Roman"/>
        </w:rPr>
        <w:t xml:space="preserve"> </w:t>
      </w:r>
      <w:r w:rsidR="00F464FB" w:rsidRPr="00AA46F3">
        <w:rPr>
          <w:rFonts w:ascii="Times New Roman" w:hAnsi="Times New Roman" w:cs="Times New Roman"/>
        </w:rPr>
        <w:t>šis</w:t>
      </w:r>
      <w:r w:rsidR="00A56433" w:rsidRPr="00AA46F3">
        <w:rPr>
          <w:rFonts w:ascii="Times New Roman" w:hAnsi="Times New Roman" w:cs="Times New Roman"/>
        </w:rPr>
        <w:t xml:space="preserve"> planas privalo derėti su Universitete baigta</w:t>
      </w:r>
      <w:r w:rsidR="004120DD" w:rsidRPr="00AA46F3">
        <w:rPr>
          <w:rFonts w:ascii="Times New Roman" w:hAnsi="Times New Roman" w:cs="Times New Roman"/>
        </w:rPr>
        <w:t xml:space="preserve"> </w:t>
      </w:r>
      <w:r w:rsidR="00A56433" w:rsidRPr="00AA46F3">
        <w:rPr>
          <w:rFonts w:ascii="Times New Roman" w:hAnsi="Times New Roman" w:cs="Times New Roman"/>
        </w:rPr>
        <w:t>(-omis) studijų programa</w:t>
      </w:r>
      <w:r w:rsidR="004120DD" w:rsidRPr="00AA46F3">
        <w:rPr>
          <w:rFonts w:ascii="Times New Roman" w:hAnsi="Times New Roman" w:cs="Times New Roman"/>
        </w:rPr>
        <w:t xml:space="preserve"> </w:t>
      </w:r>
      <w:r w:rsidR="00A56433" w:rsidRPr="00AA46F3">
        <w:rPr>
          <w:rFonts w:ascii="Times New Roman" w:hAnsi="Times New Roman" w:cs="Times New Roman"/>
        </w:rPr>
        <w:t>(-omis)</w:t>
      </w:r>
      <w:r w:rsidR="00A44B91" w:rsidRPr="00AA46F3">
        <w:rPr>
          <w:rFonts w:ascii="Times New Roman" w:hAnsi="Times New Roman" w:cs="Times New Roman"/>
        </w:rPr>
        <w:t xml:space="preserve"> </w:t>
      </w:r>
      <w:r w:rsidR="00C948FA" w:rsidRPr="00AA46F3">
        <w:rPr>
          <w:rFonts w:ascii="Times New Roman" w:hAnsi="Times New Roman" w:cs="Times New Roman"/>
        </w:rPr>
        <w:t>ar</w:t>
      </w:r>
      <w:r w:rsidR="00A44B91" w:rsidRPr="00AA46F3">
        <w:rPr>
          <w:rFonts w:ascii="Times New Roman" w:hAnsi="Times New Roman" w:cs="Times New Roman"/>
        </w:rPr>
        <w:t xml:space="preserve"> mokslo krypties doktorantūros studijomis</w:t>
      </w:r>
      <w:r w:rsidR="00A56433" w:rsidRPr="00AA46F3">
        <w:rPr>
          <w:rFonts w:ascii="Times New Roman" w:hAnsi="Times New Roman" w:cs="Times New Roman"/>
        </w:rPr>
        <w:t>;</w:t>
      </w:r>
    </w:p>
    <w:p w14:paraId="0EC5BDAF" w14:textId="58715705" w:rsidR="005D3B29" w:rsidRPr="00AA46F3" w:rsidRDefault="00A56433" w:rsidP="003425A1">
      <w:pPr>
        <w:pStyle w:val="ListParagraph"/>
        <w:numPr>
          <w:ilvl w:val="1"/>
          <w:numId w:val="36"/>
        </w:numPr>
        <w:tabs>
          <w:tab w:val="left" w:pos="1276"/>
        </w:tabs>
        <w:ind w:left="0" w:firstLine="709"/>
        <w:contextualSpacing/>
        <w:jc w:val="both"/>
        <w:rPr>
          <w:rFonts w:ascii="Times New Roman" w:hAnsi="Times New Roman" w:cs="Times New Roman"/>
        </w:rPr>
      </w:pPr>
      <w:r w:rsidRPr="00AA46F3">
        <w:rPr>
          <w:rFonts w:ascii="Times New Roman" w:hAnsi="Times New Roman" w:cs="Times New Roman"/>
        </w:rPr>
        <w:t xml:space="preserve">studento ar absolvento motyvacijos atlikti </w:t>
      </w:r>
      <w:r w:rsidR="00904911" w:rsidRPr="00AA46F3">
        <w:rPr>
          <w:rFonts w:ascii="Times New Roman" w:hAnsi="Times New Roman" w:cs="Times New Roman"/>
        </w:rPr>
        <w:t>p</w:t>
      </w:r>
      <w:r w:rsidRPr="00AA46F3">
        <w:rPr>
          <w:rFonts w:ascii="Times New Roman" w:hAnsi="Times New Roman" w:cs="Times New Roman"/>
        </w:rPr>
        <w:t xml:space="preserve">raktiką aiškumas ir pagrįstumas. </w:t>
      </w:r>
    </w:p>
    <w:p w14:paraId="530A88C9" w14:textId="7EC217A2" w:rsidR="00A56433" w:rsidRPr="00AA46F3" w:rsidRDefault="00A56433" w:rsidP="003425A1">
      <w:pPr>
        <w:numPr>
          <w:ilvl w:val="0"/>
          <w:numId w:val="36"/>
        </w:numPr>
        <w:tabs>
          <w:tab w:val="left" w:pos="1134"/>
          <w:tab w:val="left" w:pos="1276"/>
          <w:tab w:val="left" w:pos="1702"/>
        </w:tabs>
        <w:ind w:left="0" w:firstLine="709"/>
        <w:contextualSpacing/>
        <w:jc w:val="both"/>
        <w:rPr>
          <w:rFonts w:ascii="Times New Roman" w:hAnsi="Times New Roman" w:cs="Times New Roman"/>
        </w:rPr>
      </w:pPr>
      <w:r w:rsidRPr="00AA46F3">
        <w:rPr>
          <w:rFonts w:ascii="Times New Roman" w:hAnsi="Times New Roman" w:cs="Times New Roman"/>
        </w:rPr>
        <w:t xml:space="preserve">Papildomi </w:t>
      </w:r>
      <w:r w:rsidR="00904911" w:rsidRPr="00AA46F3">
        <w:rPr>
          <w:rFonts w:ascii="Times New Roman" w:hAnsi="Times New Roman" w:cs="Times New Roman"/>
        </w:rPr>
        <w:t>p</w:t>
      </w:r>
      <w:r w:rsidRPr="00AA46F3">
        <w:rPr>
          <w:rFonts w:ascii="Times New Roman" w:hAnsi="Times New Roman" w:cs="Times New Roman"/>
        </w:rPr>
        <w:t>raktikos atrankos konkurso kriterijai yra šie:</w:t>
      </w:r>
    </w:p>
    <w:p w14:paraId="562E7949" w14:textId="77777777" w:rsidR="00A56433" w:rsidRPr="00AA46F3" w:rsidRDefault="00A56433" w:rsidP="003425A1">
      <w:pPr>
        <w:numPr>
          <w:ilvl w:val="1"/>
          <w:numId w:val="36"/>
        </w:numPr>
        <w:tabs>
          <w:tab w:val="left" w:pos="142"/>
          <w:tab w:val="left" w:pos="1276"/>
          <w:tab w:val="left" w:pos="1702"/>
        </w:tabs>
        <w:ind w:left="0" w:firstLine="709"/>
        <w:contextualSpacing/>
        <w:jc w:val="both"/>
        <w:rPr>
          <w:rFonts w:ascii="Times New Roman" w:hAnsi="Times New Roman" w:cs="Times New Roman"/>
        </w:rPr>
      </w:pPr>
      <w:r w:rsidRPr="00AA46F3">
        <w:rPr>
          <w:rFonts w:ascii="Times New Roman" w:hAnsi="Times New Roman" w:cs="Times New Roman"/>
        </w:rPr>
        <w:t xml:space="preserve">dalyvavimas </w:t>
      </w:r>
      <w:bookmarkStart w:id="34" w:name="_Hlk71106301"/>
      <w:r w:rsidRPr="00AA46F3">
        <w:rPr>
          <w:rFonts w:ascii="Times New Roman" w:hAnsi="Times New Roman" w:cs="Times New Roman"/>
        </w:rPr>
        <w:t xml:space="preserve">profesinėje </w:t>
      </w:r>
      <w:bookmarkEnd w:id="34"/>
      <w:r w:rsidRPr="00AA46F3">
        <w:rPr>
          <w:rFonts w:ascii="Times New Roman" w:hAnsi="Times New Roman" w:cs="Times New Roman"/>
        </w:rPr>
        <w:t>praktikoje, kuri numatyta Universiteto studijų programoje;</w:t>
      </w:r>
    </w:p>
    <w:p w14:paraId="4FEFBF6F" w14:textId="77777777" w:rsidR="00A56433" w:rsidRPr="00AA46F3" w:rsidRDefault="00CF7929" w:rsidP="003425A1">
      <w:pPr>
        <w:numPr>
          <w:ilvl w:val="1"/>
          <w:numId w:val="36"/>
        </w:numPr>
        <w:tabs>
          <w:tab w:val="left" w:pos="142"/>
          <w:tab w:val="left" w:pos="1276"/>
          <w:tab w:val="left" w:pos="1702"/>
        </w:tabs>
        <w:ind w:left="0" w:firstLine="709"/>
        <w:contextualSpacing/>
        <w:jc w:val="both"/>
        <w:rPr>
          <w:rFonts w:ascii="Times New Roman" w:hAnsi="Times New Roman" w:cs="Times New Roman"/>
        </w:rPr>
      </w:pPr>
      <w:r w:rsidRPr="00AA46F3">
        <w:rPr>
          <w:rFonts w:ascii="Times New Roman" w:hAnsi="Times New Roman" w:cs="Times New Roman"/>
        </w:rPr>
        <w:t>p</w:t>
      </w:r>
      <w:r w:rsidR="00887305" w:rsidRPr="00AA46F3">
        <w:rPr>
          <w:rFonts w:ascii="Times New Roman" w:hAnsi="Times New Roman" w:cs="Times New Roman"/>
        </w:rPr>
        <w:t>askelbtos mokslinės publikacijos</w:t>
      </w:r>
      <w:r w:rsidR="00A56433" w:rsidRPr="00AA46F3">
        <w:rPr>
          <w:rFonts w:ascii="Times New Roman" w:hAnsi="Times New Roman" w:cs="Times New Roman"/>
        </w:rPr>
        <w:t>;</w:t>
      </w:r>
    </w:p>
    <w:p w14:paraId="3B8FDDF7" w14:textId="77777777" w:rsidR="00A56433" w:rsidRPr="00AA46F3" w:rsidRDefault="00A56433" w:rsidP="003425A1">
      <w:pPr>
        <w:numPr>
          <w:ilvl w:val="1"/>
          <w:numId w:val="36"/>
        </w:numPr>
        <w:tabs>
          <w:tab w:val="left" w:pos="142"/>
          <w:tab w:val="left" w:pos="1276"/>
          <w:tab w:val="left" w:pos="1702"/>
        </w:tabs>
        <w:ind w:left="0" w:firstLine="709"/>
        <w:contextualSpacing/>
        <w:jc w:val="both"/>
        <w:rPr>
          <w:rFonts w:ascii="Times New Roman" w:hAnsi="Times New Roman" w:cs="Times New Roman"/>
        </w:rPr>
      </w:pPr>
      <w:r w:rsidRPr="00AA46F3">
        <w:rPr>
          <w:rFonts w:ascii="Times New Roman" w:hAnsi="Times New Roman" w:cs="Times New Roman"/>
        </w:rPr>
        <w:t>dalyvavimas mokslinėse konferencijose (žodinis ar stendinis pranešimas);</w:t>
      </w:r>
    </w:p>
    <w:p w14:paraId="19432200" w14:textId="77777777" w:rsidR="00A56433" w:rsidRPr="00AA46F3" w:rsidRDefault="00A56433" w:rsidP="00BB1EE4">
      <w:pPr>
        <w:numPr>
          <w:ilvl w:val="1"/>
          <w:numId w:val="36"/>
        </w:numPr>
        <w:tabs>
          <w:tab w:val="left" w:pos="142"/>
          <w:tab w:val="left" w:pos="1276"/>
          <w:tab w:val="left" w:pos="1702"/>
        </w:tabs>
        <w:ind w:left="0" w:firstLine="709"/>
        <w:contextualSpacing/>
        <w:jc w:val="both"/>
        <w:rPr>
          <w:rFonts w:ascii="Times New Roman" w:hAnsi="Times New Roman" w:cs="Times New Roman"/>
        </w:rPr>
      </w:pPr>
      <w:r w:rsidRPr="00AA46F3">
        <w:rPr>
          <w:rFonts w:ascii="Times New Roman" w:hAnsi="Times New Roman" w:cs="Times New Roman"/>
        </w:rPr>
        <w:t>dalyvavimas mokslo projektų veikloje.</w:t>
      </w:r>
    </w:p>
    <w:p w14:paraId="3F7C289A" w14:textId="7BC1D68D" w:rsidR="00A56433" w:rsidRPr="00AA46F3" w:rsidRDefault="00A56433" w:rsidP="002A2A1A">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Praktikos atrankos konkurso balas (toliau – KB) skaičiuojamas pagal formulę: KB = (studijų rezultatų vidurkis * 0,40) + (</w:t>
      </w:r>
      <w:r w:rsidR="00904911" w:rsidRPr="00AA46F3">
        <w:rPr>
          <w:rFonts w:ascii="Times New Roman" w:hAnsi="Times New Roman" w:cs="Times New Roman"/>
        </w:rPr>
        <w:t>p</w:t>
      </w:r>
      <w:r w:rsidRPr="00AA46F3">
        <w:rPr>
          <w:rFonts w:ascii="Times New Roman" w:hAnsi="Times New Roman" w:cs="Times New Roman"/>
        </w:rPr>
        <w:t xml:space="preserve">raktikos plano atitikimo studijų programai </w:t>
      </w:r>
      <w:r w:rsidR="00C948FA" w:rsidRPr="00AA46F3">
        <w:rPr>
          <w:rFonts w:ascii="Times New Roman" w:hAnsi="Times New Roman" w:cs="Times New Roman"/>
        </w:rPr>
        <w:t>ar</w:t>
      </w:r>
      <w:r w:rsidR="000A46D7" w:rsidRPr="00AA46F3">
        <w:rPr>
          <w:rFonts w:ascii="Times New Roman" w:hAnsi="Times New Roman" w:cs="Times New Roman"/>
        </w:rPr>
        <w:t xml:space="preserve"> mokslo krypties doktorantūros studijoms </w:t>
      </w:r>
      <w:r w:rsidRPr="00AA46F3">
        <w:rPr>
          <w:rFonts w:ascii="Times New Roman" w:hAnsi="Times New Roman" w:cs="Times New Roman"/>
        </w:rPr>
        <w:t xml:space="preserve">Universitete įvertinimo balas * 0,20) + (motyvacinio laiško įvertinimo balas * 0,15) + (dalyvavimas </w:t>
      </w:r>
      <w:r w:rsidR="00E43731" w:rsidRPr="00AA46F3">
        <w:rPr>
          <w:rFonts w:ascii="Times New Roman" w:hAnsi="Times New Roman" w:cs="Times New Roman"/>
        </w:rPr>
        <w:t xml:space="preserve">profesinėje </w:t>
      </w:r>
      <w:r w:rsidRPr="00AA46F3">
        <w:rPr>
          <w:rFonts w:ascii="Times New Roman" w:hAnsi="Times New Roman" w:cs="Times New Roman"/>
        </w:rPr>
        <w:t>praktikoje * 0,10) + (mokslinių publikacijų skaičius * 0,05) + (pranešimų mokslinėse konferencijose skaičius * 0,05) + (mokslo projektų skaičius * 0,05).</w:t>
      </w:r>
    </w:p>
    <w:p w14:paraId="55882F7C" w14:textId="04EA3CCD" w:rsidR="001E465D" w:rsidRPr="00AA46F3" w:rsidRDefault="00A56433" w:rsidP="002A2A1A">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Praktikos atrankos </w:t>
      </w:r>
      <w:r w:rsidR="00C34585" w:rsidRPr="00AA46F3">
        <w:rPr>
          <w:rFonts w:ascii="Times New Roman" w:hAnsi="Times New Roman" w:cs="Times New Roman"/>
        </w:rPr>
        <w:t>dalyvių</w:t>
      </w:r>
      <w:r w:rsidR="00887305" w:rsidRPr="00AA46F3">
        <w:rPr>
          <w:rFonts w:ascii="Times New Roman" w:hAnsi="Times New Roman" w:cs="Times New Roman"/>
        </w:rPr>
        <w:t xml:space="preserve"> konkursinės</w:t>
      </w:r>
      <w:r w:rsidRPr="00AA46F3">
        <w:rPr>
          <w:rFonts w:ascii="Times New Roman" w:hAnsi="Times New Roman" w:cs="Times New Roman"/>
        </w:rPr>
        <w:t xml:space="preserve"> eilės yra atskiros studentams ir absolventams</w:t>
      </w:r>
      <w:r w:rsidR="00933650" w:rsidRPr="00AA46F3">
        <w:rPr>
          <w:rFonts w:ascii="Times New Roman" w:hAnsi="Times New Roman" w:cs="Times New Roman"/>
        </w:rPr>
        <w:t>, o</w:t>
      </w:r>
      <w:r w:rsidR="00887305" w:rsidRPr="00AA46F3">
        <w:rPr>
          <w:rFonts w:ascii="Times New Roman" w:hAnsi="Times New Roman" w:cs="Times New Roman"/>
        </w:rPr>
        <w:t xml:space="preserve"> esant ribotam finansavimui,</w:t>
      </w:r>
      <w:r w:rsidR="00933650" w:rsidRPr="00AA46F3">
        <w:rPr>
          <w:rFonts w:ascii="Times New Roman" w:hAnsi="Times New Roman" w:cs="Times New Roman"/>
        </w:rPr>
        <w:t xml:space="preserve"> s</w:t>
      </w:r>
      <w:r w:rsidRPr="00AA46F3">
        <w:rPr>
          <w:rFonts w:ascii="Times New Roman" w:hAnsi="Times New Roman" w:cs="Times New Roman"/>
        </w:rPr>
        <w:t xml:space="preserve">tudentų </w:t>
      </w:r>
      <w:r w:rsidR="00AF0867" w:rsidRPr="00AA46F3">
        <w:rPr>
          <w:rFonts w:ascii="Times New Roman" w:hAnsi="Times New Roman" w:cs="Times New Roman"/>
        </w:rPr>
        <w:t>p</w:t>
      </w:r>
      <w:r w:rsidRPr="00AA46F3">
        <w:rPr>
          <w:rFonts w:ascii="Times New Roman" w:hAnsi="Times New Roman" w:cs="Times New Roman"/>
        </w:rPr>
        <w:t xml:space="preserve">raktikai taikomas prioritetas </w:t>
      </w:r>
      <w:r w:rsidR="00933650" w:rsidRPr="00AA46F3">
        <w:rPr>
          <w:rFonts w:ascii="Times New Roman" w:hAnsi="Times New Roman" w:cs="Times New Roman"/>
        </w:rPr>
        <w:t>a</w:t>
      </w:r>
      <w:r w:rsidRPr="00AA46F3">
        <w:rPr>
          <w:rFonts w:ascii="Times New Roman" w:hAnsi="Times New Roman" w:cs="Times New Roman"/>
        </w:rPr>
        <w:t xml:space="preserve">bsolventų </w:t>
      </w:r>
      <w:r w:rsidR="00AF0867" w:rsidRPr="00AA46F3">
        <w:rPr>
          <w:rFonts w:ascii="Times New Roman" w:hAnsi="Times New Roman" w:cs="Times New Roman"/>
        </w:rPr>
        <w:t>p</w:t>
      </w:r>
      <w:r w:rsidRPr="00AA46F3">
        <w:rPr>
          <w:rFonts w:ascii="Times New Roman" w:hAnsi="Times New Roman" w:cs="Times New Roman"/>
        </w:rPr>
        <w:t>raktikos atžvilgiu.</w:t>
      </w:r>
    </w:p>
    <w:p w14:paraId="192E642E" w14:textId="786D69B3" w:rsidR="00A56433" w:rsidRPr="00AA46F3" w:rsidRDefault="00A56433" w:rsidP="003425A1">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Studentai, norintys atlikti </w:t>
      </w:r>
      <w:r w:rsidR="00AF0867" w:rsidRPr="00AA46F3">
        <w:rPr>
          <w:rFonts w:ascii="Times New Roman" w:hAnsi="Times New Roman" w:cs="Times New Roman"/>
        </w:rPr>
        <w:t>p</w:t>
      </w:r>
      <w:r w:rsidRPr="00AA46F3">
        <w:rPr>
          <w:rFonts w:ascii="Times New Roman" w:hAnsi="Times New Roman" w:cs="Times New Roman"/>
        </w:rPr>
        <w:t>raktiką savo kilmės šalyje</w:t>
      </w:r>
      <w:r w:rsidR="004120DD" w:rsidRPr="00AA46F3">
        <w:rPr>
          <w:rFonts w:ascii="Times New Roman" w:hAnsi="Times New Roman" w:cs="Times New Roman"/>
        </w:rPr>
        <w:t>,</w:t>
      </w:r>
      <w:r w:rsidRPr="00AA46F3">
        <w:rPr>
          <w:rFonts w:ascii="Times New Roman" w:hAnsi="Times New Roman" w:cs="Times New Roman"/>
        </w:rPr>
        <w:t xml:space="preserve"> keliami į </w:t>
      </w:r>
      <w:r w:rsidR="00C34585" w:rsidRPr="00AA46F3">
        <w:rPr>
          <w:rFonts w:ascii="Times New Roman" w:hAnsi="Times New Roman" w:cs="Times New Roman"/>
        </w:rPr>
        <w:t>konkurs</w:t>
      </w:r>
      <w:r w:rsidR="000F465E" w:rsidRPr="00AA46F3">
        <w:rPr>
          <w:rFonts w:ascii="Times New Roman" w:hAnsi="Times New Roman" w:cs="Times New Roman"/>
        </w:rPr>
        <w:t>inės</w:t>
      </w:r>
      <w:r w:rsidR="00C34585" w:rsidRPr="00AA46F3">
        <w:rPr>
          <w:rFonts w:ascii="Times New Roman" w:hAnsi="Times New Roman" w:cs="Times New Roman"/>
        </w:rPr>
        <w:t xml:space="preserve"> </w:t>
      </w:r>
      <w:r w:rsidRPr="00AA46F3">
        <w:rPr>
          <w:rFonts w:ascii="Times New Roman" w:hAnsi="Times New Roman" w:cs="Times New Roman"/>
        </w:rPr>
        <w:t>eilės galą.</w:t>
      </w:r>
    </w:p>
    <w:p w14:paraId="591B1D85" w14:textId="604CF34E" w:rsidR="00135A91" w:rsidRPr="00AA46F3" w:rsidRDefault="00135A91" w:rsidP="003425A1">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135A91">
        <w:rPr>
          <w:rFonts w:ascii="Times New Roman" w:hAnsi="Times New Roman" w:cs="Times New Roman"/>
        </w:rPr>
        <w:t>Studentai, kurie jau buvo gavę stipendiją ir be pagrįstų objektyvių priežasčių (pvz., sveikatos problemų, ekstremalių aplinkybių ar institucinių kliūčių) nutraukė savo dalyvavimą „Erasmus+“ programoje, keliami į konkursinės eilės galą.</w:t>
      </w:r>
    </w:p>
    <w:p w14:paraId="7B983862" w14:textId="0ACABDF3" w:rsidR="00A82FA4" w:rsidRPr="00AA46F3" w:rsidRDefault="00A82FA4" w:rsidP="003425A1">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Esant poreikiui</w:t>
      </w:r>
      <w:r w:rsidR="004120DD" w:rsidRPr="00AA46F3">
        <w:rPr>
          <w:rFonts w:ascii="Times New Roman" w:hAnsi="Times New Roman" w:cs="Times New Roman"/>
        </w:rPr>
        <w:t>,</w:t>
      </w:r>
      <w:r w:rsidRPr="00AA46F3">
        <w:rPr>
          <w:rFonts w:ascii="Times New Roman" w:hAnsi="Times New Roman" w:cs="Times New Roman"/>
        </w:rPr>
        <w:t xml:space="preserve"> AM</w:t>
      </w:r>
      <w:r w:rsidR="00051AF8" w:rsidRPr="00AA46F3">
        <w:rPr>
          <w:rFonts w:ascii="Times New Roman" w:hAnsi="Times New Roman" w:cs="Times New Roman"/>
        </w:rPr>
        <w:t>T</w:t>
      </w:r>
      <w:r w:rsidRPr="00AA46F3">
        <w:rPr>
          <w:rFonts w:ascii="Times New Roman" w:hAnsi="Times New Roman" w:cs="Times New Roman"/>
        </w:rPr>
        <w:t xml:space="preserve">S gali organizuoti papildomus </w:t>
      </w:r>
      <w:r w:rsidR="00AF0867" w:rsidRPr="00AA46F3">
        <w:rPr>
          <w:rFonts w:ascii="Times New Roman" w:hAnsi="Times New Roman" w:cs="Times New Roman"/>
        </w:rPr>
        <w:t>p</w:t>
      </w:r>
      <w:r w:rsidRPr="00AA46F3">
        <w:rPr>
          <w:rFonts w:ascii="Times New Roman" w:hAnsi="Times New Roman" w:cs="Times New Roman"/>
        </w:rPr>
        <w:t>raktikos atrankų konkursus.</w:t>
      </w:r>
    </w:p>
    <w:p w14:paraId="68F60A95" w14:textId="1AA31D8C" w:rsidR="00F4589F" w:rsidRPr="00AA46F3" w:rsidRDefault="00F4589F" w:rsidP="003425A1">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Kiekvienas </w:t>
      </w:r>
      <w:r w:rsidR="00AF0867" w:rsidRPr="00AA46F3">
        <w:rPr>
          <w:rFonts w:ascii="Times New Roman" w:hAnsi="Times New Roman" w:cs="Times New Roman"/>
        </w:rPr>
        <w:t>p</w:t>
      </w:r>
      <w:r w:rsidRPr="00AA46F3">
        <w:rPr>
          <w:rFonts w:ascii="Times New Roman" w:hAnsi="Times New Roman" w:cs="Times New Roman"/>
        </w:rPr>
        <w:t xml:space="preserve">raktikos atrankos dalyvis turi teisę pateikti motyvuotą apeliaciją dėl </w:t>
      </w:r>
      <w:r w:rsidR="00AF0867" w:rsidRPr="00AA46F3">
        <w:rPr>
          <w:rFonts w:ascii="Times New Roman" w:hAnsi="Times New Roman" w:cs="Times New Roman"/>
        </w:rPr>
        <w:t>p</w:t>
      </w:r>
      <w:r w:rsidRPr="00AA46F3">
        <w:rPr>
          <w:rFonts w:ascii="Times New Roman" w:hAnsi="Times New Roman" w:cs="Times New Roman"/>
        </w:rPr>
        <w:t xml:space="preserve">raktikos atrankos konkurso rezultatų išaiškinimo per 5 darbo dienas po </w:t>
      </w:r>
      <w:r w:rsidR="00AF0867" w:rsidRPr="00AA46F3">
        <w:rPr>
          <w:rFonts w:ascii="Times New Roman" w:hAnsi="Times New Roman" w:cs="Times New Roman"/>
        </w:rPr>
        <w:t>p</w:t>
      </w:r>
      <w:r w:rsidRPr="00AA46F3">
        <w:rPr>
          <w:rFonts w:ascii="Times New Roman" w:hAnsi="Times New Roman" w:cs="Times New Roman"/>
        </w:rPr>
        <w:t>raktikos atrankos konkurso rezultatų paskelbimo dienos.</w:t>
      </w:r>
    </w:p>
    <w:p w14:paraId="4200E22D" w14:textId="7065473F" w:rsidR="00F4589F" w:rsidRPr="00AA46F3" w:rsidRDefault="00F4589F" w:rsidP="003425A1">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Motyvuota apeliacija dėl </w:t>
      </w:r>
      <w:r w:rsidR="00AF0867" w:rsidRPr="00AA46F3">
        <w:rPr>
          <w:rFonts w:ascii="Times New Roman" w:hAnsi="Times New Roman" w:cs="Times New Roman"/>
        </w:rPr>
        <w:t>p</w:t>
      </w:r>
      <w:r w:rsidRPr="00AA46F3">
        <w:rPr>
          <w:rFonts w:ascii="Times New Roman" w:hAnsi="Times New Roman" w:cs="Times New Roman"/>
        </w:rPr>
        <w:t xml:space="preserve">raktikos atrankos konkurso sprendimo adresuojama instituciniam „Erasmus+“ koordinatoriui ir pateikiama atitinkamos atrankos komisijos sekretoriui. </w:t>
      </w:r>
    </w:p>
    <w:p w14:paraId="36F1AF57" w14:textId="072754E3" w:rsidR="00F4589F" w:rsidRPr="00AA46F3" w:rsidRDefault="00F4589F" w:rsidP="003425A1">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Išnagrinėjęs apeliacijos motyvus per 10 darbo dienų, institucinis „Erasmus+“ koordinatorius parengia atsakymą ir išsiunčia pareiškėjui jo nurodytu el. paštu. </w:t>
      </w:r>
    </w:p>
    <w:p w14:paraId="7F5D6283" w14:textId="3123AB3F" w:rsidR="003F50D5" w:rsidRPr="00AA46F3" w:rsidRDefault="00F4589F" w:rsidP="003425A1">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Studentas ar absolventas, nesutinkantis su institucinio „Erasmus+“ koordinatoriaus sprendimu, per 3 darbo dienas gali paduoti prašymą Ginčų nagrinėjimo komisijai, sudarytai Universiteto rektoriaus įsakymu.</w:t>
      </w:r>
    </w:p>
    <w:p w14:paraId="406D5845" w14:textId="77777777" w:rsidR="00701556" w:rsidRPr="00AA46F3" w:rsidRDefault="00701556" w:rsidP="003425A1">
      <w:pPr>
        <w:tabs>
          <w:tab w:val="left" w:pos="142"/>
          <w:tab w:val="left" w:pos="1276"/>
          <w:tab w:val="left" w:pos="1985"/>
        </w:tabs>
        <w:contextualSpacing/>
        <w:jc w:val="both"/>
        <w:rPr>
          <w:rFonts w:ascii="Times New Roman" w:hAnsi="Times New Roman" w:cs="Times New Roman"/>
        </w:rPr>
      </w:pPr>
    </w:p>
    <w:p w14:paraId="40A0A328" w14:textId="77777777" w:rsidR="00A53993" w:rsidRPr="00AA46F3" w:rsidRDefault="004204CE" w:rsidP="00BB1EE4">
      <w:pPr>
        <w:tabs>
          <w:tab w:val="left" w:pos="1418"/>
          <w:tab w:val="left" w:pos="1701"/>
        </w:tabs>
        <w:contextualSpacing/>
        <w:jc w:val="center"/>
        <w:rPr>
          <w:rFonts w:ascii="Times New Roman" w:hAnsi="Times New Roman" w:cs="Times New Roman"/>
          <w:b/>
        </w:rPr>
      </w:pPr>
      <w:r w:rsidRPr="00AA46F3">
        <w:rPr>
          <w:rFonts w:ascii="Times New Roman" w:hAnsi="Times New Roman" w:cs="Times New Roman"/>
          <w:b/>
        </w:rPr>
        <w:t>I</w:t>
      </w:r>
      <w:r w:rsidR="00A53993" w:rsidRPr="00AA46F3">
        <w:rPr>
          <w:rFonts w:ascii="Times New Roman" w:hAnsi="Times New Roman" w:cs="Times New Roman"/>
          <w:b/>
        </w:rPr>
        <w:t>V SKYRIUS</w:t>
      </w:r>
    </w:p>
    <w:p w14:paraId="6DA010F1" w14:textId="347F8ADA" w:rsidR="00A53993" w:rsidRPr="00AA46F3" w:rsidRDefault="00887305" w:rsidP="002A2A1A">
      <w:pPr>
        <w:tabs>
          <w:tab w:val="left" w:pos="1418"/>
          <w:tab w:val="left" w:pos="1701"/>
        </w:tabs>
        <w:contextualSpacing/>
        <w:jc w:val="center"/>
        <w:rPr>
          <w:rFonts w:ascii="Times New Roman" w:hAnsi="Times New Roman" w:cs="Times New Roman"/>
          <w:b/>
        </w:rPr>
      </w:pPr>
      <w:bookmarkStart w:id="35" w:name="_Hlk77253843"/>
      <w:r w:rsidRPr="00AA46F3">
        <w:rPr>
          <w:rFonts w:ascii="Times New Roman" w:hAnsi="Times New Roman" w:cs="Times New Roman"/>
          <w:b/>
        </w:rPr>
        <w:t>PIRMOSIOS IR ANTROSIOS PAKOPŲ</w:t>
      </w:r>
      <w:r w:rsidR="00DD7146" w:rsidRPr="00AA46F3">
        <w:rPr>
          <w:rFonts w:ascii="Times New Roman" w:hAnsi="Times New Roman" w:cs="Times New Roman"/>
          <w:b/>
        </w:rPr>
        <w:t>,</w:t>
      </w:r>
      <w:r w:rsidRPr="00AA46F3">
        <w:rPr>
          <w:rFonts w:ascii="Times New Roman" w:hAnsi="Times New Roman" w:cs="Times New Roman"/>
          <w:b/>
        </w:rPr>
        <w:t xml:space="preserve"> VIENTISŲJŲ IR PROFESINIŲ STUDIJŲ</w:t>
      </w:r>
      <w:r w:rsidR="00A53993" w:rsidRPr="00AA46F3">
        <w:rPr>
          <w:rFonts w:ascii="Times New Roman" w:hAnsi="Times New Roman" w:cs="Times New Roman"/>
          <w:b/>
        </w:rPr>
        <w:t xml:space="preserve"> STUDENT</w:t>
      </w:r>
      <w:r w:rsidR="00DD7146" w:rsidRPr="00AA46F3">
        <w:rPr>
          <w:rFonts w:ascii="Times New Roman" w:hAnsi="Times New Roman" w:cs="Times New Roman"/>
          <w:b/>
        </w:rPr>
        <w:t>Ų IR ABSOLVENTŲ ATRANKOS VYKDYMAS</w:t>
      </w:r>
    </w:p>
    <w:bookmarkEnd w:id="35"/>
    <w:p w14:paraId="30B6DE78" w14:textId="77777777" w:rsidR="00A53993" w:rsidRPr="00AA46F3" w:rsidRDefault="00A53993" w:rsidP="002A2A1A">
      <w:pPr>
        <w:tabs>
          <w:tab w:val="left" w:pos="142"/>
          <w:tab w:val="left" w:pos="284"/>
          <w:tab w:val="left" w:pos="851"/>
          <w:tab w:val="left" w:pos="1418"/>
          <w:tab w:val="left" w:pos="1701"/>
        </w:tabs>
        <w:contextualSpacing/>
        <w:jc w:val="both"/>
        <w:rPr>
          <w:rFonts w:ascii="Times New Roman" w:hAnsi="Times New Roman" w:cs="Times New Roman"/>
        </w:rPr>
      </w:pPr>
    </w:p>
    <w:p w14:paraId="7281713D" w14:textId="22DC7452" w:rsidR="00A53993" w:rsidRPr="00AA46F3" w:rsidRDefault="000C01F2"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 xml:space="preserve">Pirmosios ir antrosios pakopų bei vientisųjų ir profesinių studijų studentų ir absolventų </w:t>
      </w:r>
      <w:r w:rsidR="00DF780E" w:rsidRPr="00AA46F3">
        <w:rPr>
          <w:rFonts w:ascii="Times New Roman" w:hAnsi="Times New Roman" w:cs="Times New Roman"/>
        </w:rPr>
        <w:t xml:space="preserve">paraiškas </w:t>
      </w:r>
      <w:r w:rsidR="00AF0867" w:rsidRPr="00AA46F3">
        <w:rPr>
          <w:rFonts w:ascii="Times New Roman" w:hAnsi="Times New Roman" w:cs="Times New Roman"/>
        </w:rPr>
        <w:t>p</w:t>
      </w:r>
      <w:r w:rsidR="00DF780E" w:rsidRPr="00AA46F3">
        <w:rPr>
          <w:rFonts w:ascii="Times New Roman" w:hAnsi="Times New Roman" w:cs="Times New Roman"/>
        </w:rPr>
        <w:t xml:space="preserve">raktikai nagrinėja </w:t>
      </w:r>
      <w:r w:rsidR="00AF0867" w:rsidRPr="00AA46F3">
        <w:rPr>
          <w:rFonts w:ascii="Times New Roman" w:hAnsi="Times New Roman" w:cs="Times New Roman"/>
        </w:rPr>
        <w:t>p</w:t>
      </w:r>
      <w:r w:rsidR="00573289" w:rsidRPr="00AA46F3">
        <w:rPr>
          <w:rFonts w:ascii="Times New Roman" w:hAnsi="Times New Roman" w:cs="Times New Roman"/>
        </w:rPr>
        <w:t>raktikos atrankos konkurso komisija (toliau – Atrankos komisija)</w:t>
      </w:r>
      <w:r w:rsidR="004120DD" w:rsidRPr="00AA46F3">
        <w:rPr>
          <w:rFonts w:ascii="Times New Roman" w:hAnsi="Times New Roman" w:cs="Times New Roman"/>
        </w:rPr>
        <w:t>, sudaryta Universiteto rektoriaus įsakymu</w:t>
      </w:r>
      <w:r w:rsidR="00573289" w:rsidRPr="00AA46F3">
        <w:rPr>
          <w:rFonts w:ascii="Times New Roman" w:hAnsi="Times New Roman" w:cs="Times New Roman"/>
        </w:rPr>
        <w:t xml:space="preserve">. </w:t>
      </w:r>
    </w:p>
    <w:p w14:paraId="6AE23495" w14:textId="3A298037" w:rsidR="00A53993" w:rsidRPr="00AA46F3" w:rsidRDefault="00573289"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 xml:space="preserve">Atrankos komisiją sudaro: institucinis </w:t>
      </w:r>
      <w:r w:rsidR="00A37A47" w:rsidRPr="00AA46F3">
        <w:rPr>
          <w:rFonts w:ascii="Times New Roman" w:hAnsi="Times New Roman" w:cs="Times New Roman"/>
        </w:rPr>
        <w:t xml:space="preserve">„Erasmus+“ </w:t>
      </w:r>
      <w:r w:rsidRPr="00AA46F3">
        <w:rPr>
          <w:rFonts w:ascii="Times New Roman" w:hAnsi="Times New Roman" w:cs="Times New Roman"/>
        </w:rPr>
        <w:t>koordinatorius</w:t>
      </w:r>
      <w:r w:rsidR="000C5212" w:rsidRPr="00AA46F3">
        <w:rPr>
          <w:rFonts w:ascii="Times New Roman" w:hAnsi="Times New Roman" w:cs="Times New Roman"/>
        </w:rPr>
        <w:t xml:space="preserve"> (komisijos pirmininkas)</w:t>
      </w:r>
      <w:r w:rsidRPr="00AA46F3">
        <w:rPr>
          <w:rFonts w:ascii="Times New Roman" w:hAnsi="Times New Roman" w:cs="Times New Roman"/>
        </w:rPr>
        <w:t xml:space="preserve">, </w:t>
      </w:r>
      <w:r w:rsidR="004120DD" w:rsidRPr="00AA46F3">
        <w:rPr>
          <w:rFonts w:ascii="Times New Roman" w:hAnsi="Times New Roman" w:cs="Times New Roman"/>
        </w:rPr>
        <w:t>AM</w:t>
      </w:r>
      <w:r w:rsidR="00051AF8" w:rsidRPr="00AA46F3">
        <w:rPr>
          <w:rFonts w:ascii="Times New Roman" w:hAnsi="Times New Roman" w:cs="Times New Roman"/>
        </w:rPr>
        <w:t>T</w:t>
      </w:r>
      <w:r w:rsidR="004120DD" w:rsidRPr="00AA46F3">
        <w:rPr>
          <w:rFonts w:ascii="Times New Roman" w:hAnsi="Times New Roman" w:cs="Times New Roman"/>
        </w:rPr>
        <w:t xml:space="preserve">S praktikų specialistas (komisijos sekretorius), </w:t>
      </w:r>
      <w:r w:rsidRPr="00AA46F3">
        <w:rPr>
          <w:rFonts w:ascii="Times New Roman" w:hAnsi="Times New Roman" w:cs="Times New Roman"/>
        </w:rPr>
        <w:t xml:space="preserve">Karjeros ir </w:t>
      </w:r>
      <w:r w:rsidR="00D01481" w:rsidRPr="00AA46F3">
        <w:rPr>
          <w:rFonts w:ascii="Times New Roman" w:hAnsi="Times New Roman" w:cs="Times New Roman"/>
        </w:rPr>
        <w:t>paslaugų</w:t>
      </w:r>
      <w:r w:rsidRPr="00AA46F3">
        <w:rPr>
          <w:rFonts w:ascii="Times New Roman" w:hAnsi="Times New Roman" w:cs="Times New Roman"/>
        </w:rPr>
        <w:t xml:space="preserve"> centro vadovas, </w:t>
      </w:r>
      <w:r w:rsidR="00085C10" w:rsidRPr="00AA46F3">
        <w:rPr>
          <w:rFonts w:ascii="Times New Roman" w:hAnsi="Times New Roman" w:cs="Times New Roman"/>
        </w:rPr>
        <w:t>Studijų procesų ir priėmimo skyriaus vadovas, Doktorantūros mokyklos vadovas</w:t>
      </w:r>
      <w:r w:rsidRPr="00AA46F3">
        <w:rPr>
          <w:rFonts w:ascii="Times New Roman" w:hAnsi="Times New Roman" w:cs="Times New Roman"/>
        </w:rPr>
        <w:t>.</w:t>
      </w:r>
      <w:bookmarkStart w:id="36" w:name="_Hlk70938188"/>
    </w:p>
    <w:p w14:paraId="0308290D" w14:textId="4D277123" w:rsidR="00A56433" w:rsidRPr="00AA46F3" w:rsidRDefault="00A64D4A"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AM</w:t>
      </w:r>
      <w:r w:rsidR="00051AF8" w:rsidRPr="00AA46F3">
        <w:rPr>
          <w:rFonts w:ascii="Times New Roman" w:hAnsi="Times New Roman" w:cs="Times New Roman"/>
        </w:rPr>
        <w:t>T</w:t>
      </w:r>
      <w:r w:rsidRPr="00AA46F3">
        <w:rPr>
          <w:rFonts w:ascii="Times New Roman" w:hAnsi="Times New Roman" w:cs="Times New Roman"/>
        </w:rPr>
        <w:t>S</w:t>
      </w:r>
      <w:r w:rsidR="00573289" w:rsidRPr="00AA46F3">
        <w:rPr>
          <w:rFonts w:ascii="Times New Roman" w:hAnsi="Times New Roman" w:cs="Times New Roman"/>
          <w:i/>
        </w:rPr>
        <w:t xml:space="preserve"> </w:t>
      </w:r>
      <w:r w:rsidR="00AF0867" w:rsidRPr="00AA46F3">
        <w:rPr>
          <w:rFonts w:ascii="Times New Roman" w:hAnsi="Times New Roman" w:cs="Times New Roman"/>
          <w:iCs/>
        </w:rPr>
        <w:t>p</w:t>
      </w:r>
      <w:r w:rsidR="00573289" w:rsidRPr="00AA46F3">
        <w:rPr>
          <w:rFonts w:ascii="Times New Roman" w:hAnsi="Times New Roman" w:cs="Times New Roman"/>
          <w:iCs/>
        </w:rPr>
        <w:t>ra</w:t>
      </w:r>
      <w:r w:rsidR="00573289" w:rsidRPr="00AA46F3">
        <w:rPr>
          <w:rFonts w:ascii="Times New Roman" w:hAnsi="Times New Roman" w:cs="Times New Roman"/>
        </w:rPr>
        <w:t xml:space="preserve">ktikos atrankos konkursą </w:t>
      </w:r>
      <w:r w:rsidR="004059F8" w:rsidRPr="00AA46F3">
        <w:rPr>
          <w:rFonts w:ascii="Times New Roman" w:hAnsi="Times New Roman" w:cs="Times New Roman"/>
        </w:rPr>
        <w:t xml:space="preserve">dėl </w:t>
      </w:r>
      <w:r w:rsidR="00AF0867" w:rsidRPr="00AA46F3">
        <w:rPr>
          <w:rFonts w:ascii="Times New Roman" w:hAnsi="Times New Roman" w:cs="Times New Roman"/>
        </w:rPr>
        <w:t>s</w:t>
      </w:r>
      <w:r w:rsidR="004059F8" w:rsidRPr="00AA46F3">
        <w:rPr>
          <w:rFonts w:ascii="Times New Roman" w:hAnsi="Times New Roman" w:cs="Times New Roman"/>
        </w:rPr>
        <w:t xml:space="preserve">tipendijos </w:t>
      </w:r>
      <w:r w:rsidR="00AF0867" w:rsidRPr="00AA46F3">
        <w:rPr>
          <w:rFonts w:ascii="Times New Roman" w:hAnsi="Times New Roman" w:cs="Times New Roman"/>
        </w:rPr>
        <w:t>p</w:t>
      </w:r>
      <w:r w:rsidR="004059F8" w:rsidRPr="00AA46F3">
        <w:rPr>
          <w:rFonts w:ascii="Times New Roman" w:hAnsi="Times New Roman" w:cs="Times New Roman"/>
        </w:rPr>
        <w:t xml:space="preserve">raktikai pagal „Erasmus+“ programą skyrimo </w:t>
      </w:r>
      <w:r w:rsidR="00573289" w:rsidRPr="00AA46F3">
        <w:rPr>
          <w:rFonts w:ascii="Times New Roman" w:hAnsi="Times New Roman" w:cs="Times New Roman"/>
        </w:rPr>
        <w:t>organizuoja 4 kartus per metus</w:t>
      </w:r>
      <w:r w:rsidR="00C57088" w:rsidRPr="00AA46F3">
        <w:rPr>
          <w:rFonts w:ascii="Times New Roman" w:hAnsi="Times New Roman" w:cs="Times New Roman"/>
        </w:rPr>
        <w:t>;</w:t>
      </w:r>
      <w:r w:rsidR="00573289" w:rsidRPr="00AA46F3">
        <w:rPr>
          <w:rFonts w:ascii="Times New Roman" w:hAnsi="Times New Roman" w:cs="Times New Roman"/>
        </w:rPr>
        <w:t xml:space="preserve"> </w:t>
      </w:r>
      <w:r w:rsidR="00C57088" w:rsidRPr="00AA46F3">
        <w:rPr>
          <w:rFonts w:ascii="Times New Roman" w:hAnsi="Times New Roman" w:cs="Times New Roman"/>
        </w:rPr>
        <w:t>jo</w:t>
      </w:r>
      <w:r w:rsidR="00573289" w:rsidRPr="00AA46F3">
        <w:rPr>
          <w:rFonts w:ascii="Times New Roman" w:hAnsi="Times New Roman" w:cs="Times New Roman"/>
        </w:rPr>
        <w:t xml:space="preserve"> metu vertinamos </w:t>
      </w:r>
      <w:r w:rsidR="00085C10" w:rsidRPr="00AA46F3">
        <w:rPr>
          <w:rFonts w:ascii="Times New Roman" w:hAnsi="Times New Roman" w:cs="Times New Roman"/>
        </w:rPr>
        <w:t xml:space="preserve">iki nustatyto atrankos konkurso termino (kovo 1 d., birželio 1 d., rugsėjo 1 d. ir gruodžio 1 d.) </w:t>
      </w:r>
      <w:r w:rsidR="00680811" w:rsidRPr="00AA46F3">
        <w:rPr>
          <w:rFonts w:ascii="Times New Roman" w:hAnsi="Times New Roman" w:cs="Times New Roman"/>
        </w:rPr>
        <w:t xml:space="preserve">per </w:t>
      </w:r>
      <w:r w:rsidR="00085C10" w:rsidRPr="00AA46F3">
        <w:rPr>
          <w:rFonts w:ascii="Times New Roman" w:hAnsi="Times New Roman" w:cs="Times New Roman"/>
        </w:rPr>
        <w:t>MO platform</w:t>
      </w:r>
      <w:r w:rsidR="00680811" w:rsidRPr="00AA46F3">
        <w:rPr>
          <w:rFonts w:ascii="Times New Roman" w:hAnsi="Times New Roman" w:cs="Times New Roman"/>
        </w:rPr>
        <w:t>ą</w:t>
      </w:r>
      <w:r w:rsidR="00C47F94" w:rsidRPr="00AA46F3">
        <w:rPr>
          <w:rFonts w:ascii="Times New Roman" w:hAnsi="Times New Roman" w:cs="Times New Roman"/>
        </w:rPr>
        <w:t xml:space="preserve"> </w:t>
      </w:r>
      <w:r w:rsidR="00115554" w:rsidRPr="00AA46F3">
        <w:rPr>
          <w:rFonts w:ascii="Times New Roman" w:hAnsi="Times New Roman" w:cs="Times New Roman"/>
        </w:rPr>
        <w:t>pateiktos paraiškos.</w:t>
      </w:r>
    </w:p>
    <w:p w14:paraId="6B1B8101" w14:textId="77777777" w:rsidR="00146513" w:rsidRPr="00AA46F3" w:rsidRDefault="00146513"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lastRenderedPageBreak/>
        <w:t>Atrankos komisijos darbo forma yra posėdžiai, kurie rengiami per 5 darbo dienas po paraiškų pateikimo termino. Atrankos komisijos darbas gali būti organizuojamas fiziniu ar (ir) nuotoliniu būdu.</w:t>
      </w:r>
    </w:p>
    <w:p w14:paraId="193106CB" w14:textId="77777777" w:rsidR="00E144A0" w:rsidRPr="00AA46F3" w:rsidRDefault="00E144A0"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bookmarkStart w:id="37" w:name="_Hlk71109771"/>
      <w:r w:rsidRPr="00AA46F3">
        <w:rPr>
          <w:rFonts w:ascii="Times New Roman" w:hAnsi="Times New Roman" w:cs="Times New Roman"/>
        </w:rPr>
        <w:t xml:space="preserve">Atrankos komisijos posėdžiui vadovauja komisijos pirmininkas, kai pirmininko nėra – pirmininko deleguotas komisijos narys. </w:t>
      </w:r>
    </w:p>
    <w:p w14:paraId="08DE54DE" w14:textId="7D2C1FA2" w:rsidR="00E144A0" w:rsidRPr="00AA46F3" w:rsidRDefault="004120DD"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Atrankos k</w:t>
      </w:r>
      <w:r w:rsidR="00E144A0" w:rsidRPr="00AA46F3">
        <w:rPr>
          <w:rFonts w:ascii="Times New Roman" w:hAnsi="Times New Roman" w:cs="Times New Roman"/>
        </w:rPr>
        <w:t xml:space="preserve">omisijos sekretorius organizuoja komisijos darbą – tvarko visą dokumentaciją, suderinęs su komisijos pirmininku rengia komisijos posėdžių tvarkaraštį, informuoja komisijos narius ir suinteresuotas šalis apie numatomus komisijos posėdžius bei rengia posėdžio protokolus. </w:t>
      </w:r>
    </w:p>
    <w:bookmarkEnd w:id="37"/>
    <w:p w14:paraId="546A8830" w14:textId="77777777" w:rsidR="00A56433" w:rsidRPr="00AA46F3" w:rsidRDefault="00A56433"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 xml:space="preserve">Atrankos komisijos posėdis yra teisėtas, jeigu jame dalyvauja ne mažiau kaip pusė visų </w:t>
      </w:r>
      <w:r w:rsidR="004120DD" w:rsidRPr="00AA46F3">
        <w:rPr>
          <w:rFonts w:ascii="Times New Roman" w:hAnsi="Times New Roman" w:cs="Times New Roman"/>
        </w:rPr>
        <w:t xml:space="preserve">Atrankos </w:t>
      </w:r>
      <w:r w:rsidRPr="00AA46F3">
        <w:rPr>
          <w:rFonts w:ascii="Times New Roman" w:hAnsi="Times New Roman" w:cs="Times New Roman"/>
        </w:rPr>
        <w:t xml:space="preserve">komisijos narių (įskaitant dalyvaujančius nuotoliniu būdu). </w:t>
      </w:r>
    </w:p>
    <w:p w14:paraId="15F7747A" w14:textId="20C6747A" w:rsidR="00AA2B41" w:rsidRPr="00AA46F3" w:rsidRDefault="00AA2B41"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 xml:space="preserve">Atrankos komisija priima sprendimus dėl </w:t>
      </w:r>
      <w:r w:rsidR="00DC22F6" w:rsidRPr="00AA46F3">
        <w:rPr>
          <w:rFonts w:ascii="Times New Roman" w:hAnsi="Times New Roman" w:cs="Times New Roman"/>
        </w:rPr>
        <w:t>s</w:t>
      </w:r>
      <w:r w:rsidRPr="00AA46F3">
        <w:rPr>
          <w:rFonts w:ascii="Times New Roman" w:hAnsi="Times New Roman" w:cs="Times New Roman"/>
        </w:rPr>
        <w:t xml:space="preserve">tipendijos skyrimo pagal apskaičiuotą KB. Jei </w:t>
      </w:r>
      <w:r w:rsidR="00FC026E" w:rsidRPr="00AA46F3">
        <w:rPr>
          <w:rFonts w:ascii="Times New Roman" w:hAnsi="Times New Roman" w:cs="Times New Roman"/>
        </w:rPr>
        <w:t>ap</w:t>
      </w:r>
      <w:r w:rsidRPr="00AA46F3">
        <w:rPr>
          <w:rFonts w:ascii="Times New Roman" w:hAnsi="Times New Roman" w:cs="Times New Roman"/>
        </w:rPr>
        <w:t>skaičiuojamas vienodas</w:t>
      </w:r>
      <w:r w:rsidR="00A56433" w:rsidRPr="00AA46F3">
        <w:rPr>
          <w:rFonts w:ascii="Times New Roman" w:hAnsi="Times New Roman" w:cs="Times New Roman"/>
        </w:rPr>
        <w:t xml:space="preserve"> KB</w:t>
      </w:r>
      <w:r w:rsidRPr="00AA46F3">
        <w:rPr>
          <w:rFonts w:ascii="Times New Roman" w:hAnsi="Times New Roman" w:cs="Times New Roman"/>
        </w:rPr>
        <w:t xml:space="preserve"> keletui atrankos dalyvių, pirmenybė teikiama aukštesnį studijų vidurkį turinčiam studentui ar absolventui. </w:t>
      </w:r>
    </w:p>
    <w:p w14:paraId="513C3A65" w14:textId="786F3213" w:rsidR="00AA2B41" w:rsidRPr="00AA46F3" w:rsidRDefault="004120DD" w:rsidP="002A2A1A">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Praktikos a</w:t>
      </w:r>
      <w:r w:rsidR="00AE08A8" w:rsidRPr="00AA46F3">
        <w:rPr>
          <w:rFonts w:ascii="Times New Roman" w:hAnsi="Times New Roman" w:cs="Times New Roman"/>
        </w:rPr>
        <w:t xml:space="preserve">trankos dalyviai apie posėdžio rezultatus informuojami </w:t>
      </w:r>
      <w:r w:rsidR="005C175B" w:rsidRPr="00AA46F3">
        <w:rPr>
          <w:rFonts w:ascii="Times New Roman" w:hAnsi="Times New Roman" w:cs="Times New Roman"/>
        </w:rPr>
        <w:t xml:space="preserve">per 5 darbo dienas nuo Atrankos komisijos posėdžio </w:t>
      </w:r>
      <w:r w:rsidR="00085C10" w:rsidRPr="00AA46F3">
        <w:rPr>
          <w:rFonts w:ascii="Times New Roman" w:hAnsi="Times New Roman" w:cs="Times New Roman"/>
        </w:rPr>
        <w:t xml:space="preserve">individualiai </w:t>
      </w:r>
      <w:r w:rsidR="00AA2B41" w:rsidRPr="00AA46F3">
        <w:rPr>
          <w:rFonts w:ascii="Times New Roman" w:hAnsi="Times New Roman" w:cs="Times New Roman"/>
        </w:rPr>
        <w:t xml:space="preserve">el. paštu </w:t>
      </w:r>
      <w:bookmarkStart w:id="38" w:name="_Hlk191666986"/>
      <w:r w:rsidR="00AE08A8" w:rsidRPr="00AA46F3">
        <w:rPr>
          <w:rFonts w:ascii="Times New Roman" w:hAnsi="Times New Roman" w:cs="Times New Roman"/>
        </w:rPr>
        <w:t xml:space="preserve">kartu su papildoma informacija apie tolesnes pasiruošimo </w:t>
      </w:r>
      <w:r w:rsidR="00AF0867" w:rsidRPr="00AA46F3">
        <w:rPr>
          <w:rFonts w:ascii="Times New Roman" w:hAnsi="Times New Roman" w:cs="Times New Roman"/>
        </w:rPr>
        <w:t>p</w:t>
      </w:r>
      <w:r w:rsidR="00AE08A8" w:rsidRPr="00AA46F3">
        <w:rPr>
          <w:rFonts w:ascii="Times New Roman" w:hAnsi="Times New Roman" w:cs="Times New Roman"/>
        </w:rPr>
        <w:t>raktikai procedūras.</w:t>
      </w:r>
      <w:bookmarkEnd w:id="38"/>
      <w:r w:rsidR="00AE08A8" w:rsidRPr="00AA46F3">
        <w:rPr>
          <w:rFonts w:ascii="Times New Roman" w:hAnsi="Times New Roman" w:cs="Times New Roman"/>
        </w:rPr>
        <w:t xml:space="preserve"> Atrankos rezultatai išsiunčiami </w:t>
      </w:r>
      <w:r w:rsidR="00085C10" w:rsidRPr="00AA46F3">
        <w:rPr>
          <w:rFonts w:ascii="Times New Roman" w:hAnsi="Times New Roman" w:cs="Times New Roman"/>
        </w:rPr>
        <w:t xml:space="preserve">atrinktų studentų ar absolventų </w:t>
      </w:r>
      <w:r w:rsidR="00D272A2" w:rsidRPr="00AA46F3">
        <w:rPr>
          <w:rFonts w:ascii="Times New Roman" w:hAnsi="Times New Roman" w:cs="Times New Roman"/>
        </w:rPr>
        <w:t>fakultet</w:t>
      </w:r>
      <w:r w:rsidR="00085C10" w:rsidRPr="00AA46F3">
        <w:rPr>
          <w:rFonts w:ascii="Times New Roman" w:hAnsi="Times New Roman" w:cs="Times New Roman"/>
        </w:rPr>
        <w:t>ų</w:t>
      </w:r>
      <w:r w:rsidR="00D272A2" w:rsidRPr="00AA46F3">
        <w:rPr>
          <w:rFonts w:ascii="Times New Roman" w:hAnsi="Times New Roman" w:cs="Times New Roman"/>
        </w:rPr>
        <w:t xml:space="preserve"> </w:t>
      </w:r>
      <w:r w:rsidR="00D673A5" w:rsidRPr="00AA46F3">
        <w:rPr>
          <w:rFonts w:ascii="Times New Roman" w:hAnsi="Times New Roman" w:cs="Times New Roman"/>
        </w:rPr>
        <w:t>TRK</w:t>
      </w:r>
      <w:r w:rsidR="00AE08A8" w:rsidRPr="00AA46F3">
        <w:rPr>
          <w:rFonts w:ascii="Times New Roman" w:hAnsi="Times New Roman" w:cs="Times New Roman"/>
        </w:rPr>
        <w:t>.</w:t>
      </w:r>
    </w:p>
    <w:p w14:paraId="0E9918E0" w14:textId="3FA892A3" w:rsidR="00A56433" w:rsidRPr="00AA46F3" w:rsidRDefault="00A56433"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 xml:space="preserve">Atrankos komisija turi teisę </w:t>
      </w:r>
      <w:r w:rsidR="003E14D0" w:rsidRPr="00AA46F3">
        <w:rPr>
          <w:rFonts w:ascii="Times New Roman" w:hAnsi="Times New Roman" w:cs="Times New Roman"/>
        </w:rPr>
        <w:t xml:space="preserve">prašyti </w:t>
      </w:r>
      <w:r w:rsidR="003C2EE0" w:rsidRPr="00AA46F3">
        <w:rPr>
          <w:rFonts w:ascii="Times New Roman" w:hAnsi="Times New Roman" w:cs="Times New Roman"/>
        </w:rPr>
        <w:t xml:space="preserve">aplikanto </w:t>
      </w:r>
      <w:r w:rsidR="003E14D0" w:rsidRPr="00AA46F3">
        <w:rPr>
          <w:rFonts w:ascii="Times New Roman" w:hAnsi="Times New Roman" w:cs="Times New Roman"/>
        </w:rPr>
        <w:t>patikslinti informaciją</w:t>
      </w:r>
      <w:r w:rsidR="00CF7929" w:rsidRPr="00AA46F3">
        <w:rPr>
          <w:rFonts w:ascii="Times New Roman" w:hAnsi="Times New Roman" w:cs="Times New Roman"/>
        </w:rPr>
        <w:t xml:space="preserve"> ir (ar)</w:t>
      </w:r>
      <w:r w:rsidR="003E14D0" w:rsidRPr="00AA46F3">
        <w:rPr>
          <w:rFonts w:ascii="Times New Roman" w:hAnsi="Times New Roman" w:cs="Times New Roman"/>
        </w:rPr>
        <w:t xml:space="preserve"> pateikti papildomus dokumentus </w:t>
      </w:r>
      <w:r w:rsidR="00CF7929" w:rsidRPr="00AA46F3">
        <w:rPr>
          <w:rFonts w:ascii="Times New Roman" w:hAnsi="Times New Roman" w:cs="Times New Roman"/>
        </w:rPr>
        <w:t xml:space="preserve">bei </w:t>
      </w:r>
      <w:r w:rsidRPr="00AA46F3">
        <w:rPr>
          <w:rFonts w:ascii="Times New Roman" w:hAnsi="Times New Roman" w:cs="Times New Roman"/>
        </w:rPr>
        <w:t>atidėti sprendimo priėmimą kitam posėdžiui</w:t>
      </w:r>
      <w:r w:rsidR="003E14D0" w:rsidRPr="00AA46F3">
        <w:rPr>
          <w:rFonts w:ascii="Times New Roman" w:hAnsi="Times New Roman" w:cs="Times New Roman"/>
        </w:rPr>
        <w:t>.</w:t>
      </w:r>
      <w:r w:rsidRPr="00AA46F3">
        <w:rPr>
          <w:rFonts w:ascii="Times New Roman" w:hAnsi="Times New Roman" w:cs="Times New Roman"/>
        </w:rPr>
        <w:t xml:space="preserve"> </w:t>
      </w:r>
    </w:p>
    <w:p w14:paraId="225BF73C" w14:textId="77777777" w:rsidR="00AE08A8" w:rsidRPr="00AA46F3" w:rsidRDefault="00A56433"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 xml:space="preserve">Atrankos komisijos sprendimas įforminamas </w:t>
      </w:r>
      <w:r w:rsidR="009C6D07" w:rsidRPr="00AA46F3">
        <w:rPr>
          <w:rFonts w:ascii="Times New Roman" w:hAnsi="Times New Roman" w:cs="Times New Roman"/>
        </w:rPr>
        <w:t xml:space="preserve">per 5 darbo dienas </w:t>
      </w:r>
      <w:r w:rsidRPr="00AA46F3">
        <w:rPr>
          <w:rFonts w:ascii="Times New Roman" w:hAnsi="Times New Roman" w:cs="Times New Roman"/>
        </w:rPr>
        <w:t>posėdžio protokolu</w:t>
      </w:r>
      <w:r w:rsidR="009C6D07" w:rsidRPr="00AA46F3">
        <w:rPr>
          <w:rFonts w:ascii="Times New Roman" w:hAnsi="Times New Roman" w:cs="Times New Roman"/>
        </w:rPr>
        <w:t>, kurį</w:t>
      </w:r>
      <w:r w:rsidRPr="00AA46F3">
        <w:rPr>
          <w:rFonts w:ascii="Times New Roman" w:hAnsi="Times New Roman" w:cs="Times New Roman"/>
        </w:rPr>
        <w:t xml:space="preserve"> pasirašo posėdžio pirmininkas ir sekretorius.</w:t>
      </w:r>
      <w:bookmarkEnd w:id="36"/>
    </w:p>
    <w:p w14:paraId="3D287291" w14:textId="77777777" w:rsidR="00AE08A8" w:rsidRPr="00AA46F3" w:rsidRDefault="00AE08A8" w:rsidP="003425A1">
      <w:pPr>
        <w:tabs>
          <w:tab w:val="left" w:pos="142"/>
          <w:tab w:val="left" w:pos="284"/>
          <w:tab w:val="left" w:pos="851"/>
          <w:tab w:val="left" w:pos="1418"/>
          <w:tab w:val="left" w:pos="1701"/>
        </w:tabs>
        <w:contextualSpacing/>
        <w:jc w:val="both"/>
        <w:rPr>
          <w:rFonts w:ascii="Times New Roman" w:hAnsi="Times New Roman" w:cs="Times New Roman"/>
        </w:rPr>
      </w:pPr>
    </w:p>
    <w:p w14:paraId="53C0003D" w14:textId="77777777" w:rsidR="00AE08A8" w:rsidRPr="00AA46F3" w:rsidRDefault="00AE08A8" w:rsidP="003425A1">
      <w:pPr>
        <w:contextualSpacing/>
        <w:jc w:val="center"/>
        <w:rPr>
          <w:rFonts w:ascii="Times New Roman" w:eastAsia="Cambria Math" w:hAnsi="Times New Roman" w:cs="Times New Roman"/>
          <w:b/>
          <w:bCs/>
        </w:rPr>
      </w:pPr>
      <w:r w:rsidRPr="00AA46F3">
        <w:rPr>
          <w:rFonts w:ascii="Times New Roman" w:eastAsia="Cambria Math" w:hAnsi="Times New Roman" w:cs="Times New Roman"/>
          <w:b/>
          <w:bCs/>
        </w:rPr>
        <w:t>V</w:t>
      </w:r>
      <w:r w:rsidR="004204CE" w:rsidRPr="00AA46F3">
        <w:rPr>
          <w:rFonts w:ascii="Times New Roman" w:eastAsia="Cambria Math" w:hAnsi="Times New Roman" w:cs="Times New Roman"/>
          <w:b/>
          <w:bCs/>
        </w:rPr>
        <w:t xml:space="preserve"> </w:t>
      </w:r>
      <w:r w:rsidRPr="00AA46F3">
        <w:rPr>
          <w:rFonts w:ascii="Times New Roman" w:eastAsia="Cambria Math" w:hAnsi="Times New Roman" w:cs="Times New Roman"/>
          <w:b/>
          <w:bCs/>
        </w:rPr>
        <w:t>SKYRIUS</w:t>
      </w:r>
    </w:p>
    <w:p w14:paraId="374A5A00" w14:textId="54BC94E2" w:rsidR="00AE08A8" w:rsidRPr="00AA46F3" w:rsidRDefault="00DD7146" w:rsidP="00BB1EE4">
      <w:pPr>
        <w:tabs>
          <w:tab w:val="left" w:pos="142"/>
          <w:tab w:val="left" w:pos="284"/>
          <w:tab w:val="left" w:pos="851"/>
          <w:tab w:val="left" w:pos="1418"/>
          <w:tab w:val="left" w:pos="1701"/>
        </w:tabs>
        <w:contextualSpacing/>
        <w:jc w:val="center"/>
        <w:rPr>
          <w:rFonts w:ascii="Times New Roman" w:hAnsi="Times New Roman" w:cs="Times New Roman"/>
          <w:b/>
          <w:bCs/>
          <w:color w:val="000000"/>
        </w:rPr>
      </w:pPr>
      <w:bookmarkStart w:id="39" w:name="_Hlk70955749"/>
      <w:r w:rsidRPr="00AA46F3">
        <w:rPr>
          <w:rFonts w:ascii="Times New Roman" w:hAnsi="Times New Roman" w:cs="Times New Roman"/>
          <w:b/>
          <w:bCs/>
          <w:color w:val="000000"/>
        </w:rPr>
        <w:t>TREČIOSIOS PAKOPOS STUDENTŲ IR ABSOLVENTŲ ATRANKOS VYKDYMAS</w:t>
      </w:r>
      <w:bookmarkEnd w:id="39"/>
    </w:p>
    <w:p w14:paraId="623A8CC2" w14:textId="77777777" w:rsidR="00701556" w:rsidRPr="00AA46F3" w:rsidRDefault="00701556" w:rsidP="003425A1">
      <w:pPr>
        <w:tabs>
          <w:tab w:val="left" w:pos="142"/>
          <w:tab w:val="left" w:pos="284"/>
          <w:tab w:val="left" w:pos="851"/>
          <w:tab w:val="left" w:pos="1418"/>
          <w:tab w:val="left" w:pos="1701"/>
        </w:tabs>
        <w:contextualSpacing/>
        <w:jc w:val="both"/>
        <w:rPr>
          <w:rFonts w:ascii="Times New Roman" w:hAnsi="Times New Roman" w:cs="Times New Roman"/>
        </w:rPr>
      </w:pPr>
    </w:p>
    <w:p w14:paraId="3A6B88D8" w14:textId="6D3B6B7E" w:rsidR="00FF5063" w:rsidRPr="00AA46F3" w:rsidRDefault="00AE08A8" w:rsidP="00BB1EE4">
      <w:pPr>
        <w:pStyle w:val="ListParagraph"/>
        <w:numPr>
          <w:ilvl w:val="0"/>
          <w:numId w:val="36"/>
        </w:numPr>
        <w:tabs>
          <w:tab w:val="left" w:pos="568"/>
          <w:tab w:val="left" w:pos="1134"/>
        </w:tabs>
        <w:ind w:left="0" w:firstLine="709"/>
        <w:contextualSpacing/>
        <w:jc w:val="both"/>
        <w:rPr>
          <w:rFonts w:ascii="Times New Roman" w:eastAsia="Times New Roman" w:hAnsi="Times New Roman" w:cs="Times New Roman"/>
        </w:rPr>
      </w:pPr>
      <w:r w:rsidRPr="00AA46F3">
        <w:rPr>
          <w:rFonts w:ascii="Times New Roman" w:hAnsi="Times New Roman" w:cs="Times New Roman"/>
        </w:rPr>
        <w:t>Doktorant</w:t>
      </w:r>
      <w:r w:rsidR="00DF780E" w:rsidRPr="00AA46F3">
        <w:rPr>
          <w:rFonts w:ascii="Times New Roman" w:hAnsi="Times New Roman" w:cs="Times New Roman"/>
        </w:rPr>
        <w:t xml:space="preserve">ūros studijų studentų ir absolventų </w:t>
      </w:r>
      <w:r w:rsidRPr="00AA46F3">
        <w:rPr>
          <w:rFonts w:ascii="Times New Roman" w:hAnsi="Times New Roman" w:cs="Times New Roman"/>
        </w:rPr>
        <w:t xml:space="preserve">paraiškas </w:t>
      </w:r>
      <w:r w:rsidR="00AF0867" w:rsidRPr="00AA46F3">
        <w:rPr>
          <w:rFonts w:ascii="Times New Roman" w:hAnsi="Times New Roman" w:cs="Times New Roman"/>
        </w:rPr>
        <w:t>p</w:t>
      </w:r>
      <w:r w:rsidRPr="00AA46F3">
        <w:rPr>
          <w:rFonts w:ascii="Times New Roman" w:hAnsi="Times New Roman" w:cs="Times New Roman"/>
        </w:rPr>
        <w:t xml:space="preserve">raktikai nagrinėja </w:t>
      </w:r>
      <w:r w:rsidR="008E3730" w:rsidRPr="00AA46F3">
        <w:rPr>
          <w:rFonts w:ascii="Times New Roman" w:hAnsi="Times New Roman" w:cs="Times New Roman"/>
        </w:rPr>
        <w:t xml:space="preserve">Doktorantų akademinio mobilumo atrankos komisija (toliau – Doktorantų komisija), </w:t>
      </w:r>
      <w:bookmarkStart w:id="40" w:name="_Hlk77255653"/>
      <w:r w:rsidR="00FF5063" w:rsidRPr="00AA46F3">
        <w:rPr>
          <w:rFonts w:ascii="Times New Roman" w:eastAsia="Times New Roman" w:hAnsi="Times New Roman" w:cs="Times New Roman"/>
          <w:bCs/>
          <w:color w:val="000000"/>
        </w:rPr>
        <w:t>tvirtinama Universiteto rektoriaus įsakymu.</w:t>
      </w:r>
    </w:p>
    <w:p w14:paraId="67EB880E" w14:textId="7430D731" w:rsidR="00952CF0" w:rsidRPr="00AA46F3" w:rsidRDefault="00AE08A8" w:rsidP="003425A1">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 xml:space="preserve">Doktorantų </w:t>
      </w:r>
      <w:r w:rsidR="00FF5063" w:rsidRPr="00AA46F3">
        <w:rPr>
          <w:rFonts w:ascii="Times New Roman" w:eastAsia="Times New Roman" w:hAnsi="Times New Roman" w:cs="Times New Roman"/>
          <w:bCs/>
          <w:color w:val="000000"/>
        </w:rPr>
        <w:t xml:space="preserve">komisiją sudaro: </w:t>
      </w:r>
      <w:r w:rsidR="0013287F" w:rsidRPr="00AA46F3">
        <w:rPr>
          <w:rFonts w:ascii="Times New Roman" w:hAnsi="Times New Roman" w:cs="Times New Roman"/>
        </w:rPr>
        <w:t xml:space="preserve">institucinis </w:t>
      </w:r>
      <w:r w:rsidRPr="00AA46F3">
        <w:rPr>
          <w:rFonts w:ascii="Times New Roman" w:hAnsi="Times New Roman" w:cs="Times New Roman"/>
        </w:rPr>
        <w:t>„Erasmus+“ koordinatorius (</w:t>
      </w:r>
      <w:r w:rsidR="002D4DD1" w:rsidRPr="00AA46F3">
        <w:rPr>
          <w:rFonts w:ascii="Times New Roman" w:hAnsi="Times New Roman" w:cs="Times New Roman"/>
        </w:rPr>
        <w:t xml:space="preserve">Doktorantų </w:t>
      </w:r>
      <w:r w:rsidRPr="00AA46F3">
        <w:rPr>
          <w:rFonts w:ascii="Times New Roman" w:hAnsi="Times New Roman" w:cs="Times New Roman"/>
        </w:rPr>
        <w:t xml:space="preserve">komisijos pirmininkas), </w:t>
      </w:r>
      <w:r w:rsidR="008E3730" w:rsidRPr="00AA46F3">
        <w:rPr>
          <w:rFonts w:ascii="Times New Roman" w:hAnsi="Times New Roman" w:cs="Times New Roman"/>
        </w:rPr>
        <w:t>AM</w:t>
      </w:r>
      <w:r w:rsidR="00FF5063" w:rsidRPr="00AA46F3">
        <w:rPr>
          <w:rFonts w:ascii="Times New Roman" w:hAnsi="Times New Roman" w:cs="Times New Roman"/>
        </w:rPr>
        <w:t>T</w:t>
      </w:r>
      <w:r w:rsidR="008E3730" w:rsidRPr="00AA46F3">
        <w:rPr>
          <w:rFonts w:ascii="Times New Roman" w:hAnsi="Times New Roman" w:cs="Times New Roman"/>
        </w:rPr>
        <w:t xml:space="preserve">S </w:t>
      </w:r>
      <w:r w:rsidR="000371F1" w:rsidRPr="00AA46F3">
        <w:rPr>
          <w:rFonts w:ascii="Times New Roman" w:hAnsi="Times New Roman" w:cs="Times New Roman"/>
        </w:rPr>
        <w:t>praktik</w:t>
      </w:r>
      <w:r w:rsidR="00115554" w:rsidRPr="00AA46F3">
        <w:rPr>
          <w:rFonts w:ascii="Times New Roman" w:hAnsi="Times New Roman" w:cs="Times New Roman"/>
        </w:rPr>
        <w:t>ų</w:t>
      </w:r>
      <w:r w:rsidR="000371F1" w:rsidRPr="00AA46F3">
        <w:rPr>
          <w:rFonts w:ascii="Times New Roman" w:hAnsi="Times New Roman" w:cs="Times New Roman"/>
        </w:rPr>
        <w:t xml:space="preserve"> </w:t>
      </w:r>
      <w:r w:rsidR="00FF5063" w:rsidRPr="00AA46F3">
        <w:rPr>
          <w:rFonts w:ascii="Times New Roman" w:hAnsi="Times New Roman" w:cs="Times New Roman"/>
        </w:rPr>
        <w:t xml:space="preserve">specialistas </w:t>
      </w:r>
      <w:r w:rsidR="008E3730" w:rsidRPr="00AA46F3">
        <w:rPr>
          <w:rFonts w:ascii="Times New Roman" w:hAnsi="Times New Roman" w:cs="Times New Roman"/>
        </w:rPr>
        <w:t xml:space="preserve">(sekretorius), </w:t>
      </w:r>
      <w:r w:rsidRPr="00AA46F3">
        <w:rPr>
          <w:rFonts w:ascii="Times New Roman" w:hAnsi="Times New Roman" w:cs="Times New Roman"/>
        </w:rPr>
        <w:t>Doktorantūros mokyklos atstovas, AM</w:t>
      </w:r>
      <w:r w:rsidR="00FF5063" w:rsidRPr="00AA46F3">
        <w:rPr>
          <w:rFonts w:ascii="Times New Roman" w:hAnsi="Times New Roman" w:cs="Times New Roman"/>
        </w:rPr>
        <w:t>T</w:t>
      </w:r>
      <w:r w:rsidRPr="00AA46F3">
        <w:rPr>
          <w:rFonts w:ascii="Times New Roman" w:hAnsi="Times New Roman" w:cs="Times New Roman"/>
        </w:rPr>
        <w:t xml:space="preserve">S </w:t>
      </w:r>
      <w:r w:rsidR="000371F1" w:rsidRPr="00AA46F3">
        <w:rPr>
          <w:rFonts w:ascii="Times New Roman" w:hAnsi="Times New Roman" w:cs="Times New Roman"/>
        </w:rPr>
        <w:t xml:space="preserve">į studijas </w:t>
      </w:r>
      <w:r w:rsidR="00FF5063" w:rsidRPr="00AA46F3">
        <w:rPr>
          <w:rFonts w:ascii="Times New Roman" w:hAnsi="Times New Roman" w:cs="Times New Roman"/>
        </w:rPr>
        <w:t>išvykstančių studentų mobilumo specialistas</w:t>
      </w:r>
      <w:r w:rsidR="00F43ECF" w:rsidRPr="00AA46F3">
        <w:rPr>
          <w:rFonts w:ascii="Times New Roman" w:hAnsi="Times New Roman" w:cs="Times New Roman"/>
        </w:rPr>
        <w:t>,</w:t>
      </w:r>
      <w:r w:rsidRPr="00AA46F3">
        <w:rPr>
          <w:rFonts w:ascii="Times New Roman" w:hAnsi="Times New Roman" w:cs="Times New Roman"/>
        </w:rPr>
        <w:t xml:space="preserve"> mokslo prodekanas, atstovaujantis inžinerini</w:t>
      </w:r>
      <w:r w:rsidR="008E3730" w:rsidRPr="00AA46F3">
        <w:rPr>
          <w:rFonts w:ascii="Times New Roman" w:hAnsi="Times New Roman" w:cs="Times New Roman"/>
        </w:rPr>
        <w:t>ams</w:t>
      </w:r>
      <w:r w:rsidRPr="00AA46F3">
        <w:rPr>
          <w:rFonts w:ascii="Times New Roman" w:hAnsi="Times New Roman" w:cs="Times New Roman"/>
        </w:rPr>
        <w:t>, fizini</w:t>
      </w:r>
      <w:r w:rsidR="008E3730" w:rsidRPr="00AA46F3">
        <w:rPr>
          <w:rFonts w:ascii="Times New Roman" w:hAnsi="Times New Roman" w:cs="Times New Roman"/>
        </w:rPr>
        <w:t>ams</w:t>
      </w:r>
      <w:r w:rsidRPr="00AA46F3">
        <w:rPr>
          <w:rFonts w:ascii="Times New Roman" w:hAnsi="Times New Roman" w:cs="Times New Roman"/>
        </w:rPr>
        <w:t xml:space="preserve"> ar technologijos moksl</w:t>
      </w:r>
      <w:r w:rsidR="008E3730" w:rsidRPr="00AA46F3">
        <w:rPr>
          <w:rFonts w:ascii="Times New Roman" w:hAnsi="Times New Roman" w:cs="Times New Roman"/>
        </w:rPr>
        <w:t>ams</w:t>
      </w:r>
      <w:r w:rsidR="002D4DD1" w:rsidRPr="00AA46F3">
        <w:rPr>
          <w:rFonts w:ascii="Times New Roman" w:hAnsi="Times New Roman" w:cs="Times New Roman"/>
        </w:rPr>
        <w:t>,</w:t>
      </w:r>
      <w:r w:rsidR="000371F1" w:rsidRPr="00AA46F3">
        <w:rPr>
          <w:rFonts w:ascii="Times New Roman" w:hAnsi="Times New Roman" w:cs="Times New Roman"/>
        </w:rPr>
        <w:t xml:space="preserve"> bei</w:t>
      </w:r>
      <w:r w:rsidRPr="00AA46F3">
        <w:rPr>
          <w:rFonts w:ascii="Times New Roman" w:hAnsi="Times New Roman" w:cs="Times New Roman"/>
        </w:rPr>
        <w:t xml:space="preserve"> mokslo prodekanas, atstovaujantis socialini</w:t>
      </w:r>
      <w:r w:rsidR="008E3730" w:rsidRPr="00AA46F3">
        <w:rPr>
          <w:rFonts w:ascii="Times New Roman" w:hAnsi="Times New Roman" w:cs="Times New Roman"/>
        </w:rPr>
        <w:t>ams</w:t>
      </w:r>
      <w:r w:rsidRPr="00AA46F3">
        <w:rPr>
          <w:rFonts w:ascii="Times New Roman" w:hAnsi="Times New Roman" w:cs="Times New Roman"/>
        </w:rPr>
        <w:t>, humanitarini</w:t>
      </w:r>
      <w:r w:rsidR="008E3730" w:rsidRPr="00AA46F3">
        <w:rPr>
          <w:rFonts w:ascii="Times New Roman" w:hAnsi="Times New Roman" w:cs="Times New Roman"/>
        </w:rPr>
        <w:t>ams</w:t>
      </w:r>
      <w:r w:rsidRPr="00AA46F3">
        <w:rPr>
          <w:rFonts w:ascii="Times New Roman" w:hAnsi="Times New Roman" w:cs="Times New Roman"/>
        </w:rPr>
        <w:t xml:space="preserve"> ir menų moksl</w:t>
      </w:r>
      <w:r w:rsidR="008E3730" w:rsidRPr="00AA46F3">
        <w:rPr>
          <w:rFonts w:ascii="Times New Roman" w:hAnsi="Times New Roman" w:cs="Times New Roman"/>
        </w:rPr>
        <w:t>ams</w:t>
      </w:r>
      <w:r w:rsidRPr="00AA46F3">
        <w:rPr>
          <w:rFonts w:ascii="Times New Roman" w:hAnsi="Times New Roman" w:cs="Times New Roman"/>
        </w:rPr>
        <w:t xml:space="preserve">. </w:t>
      </w:r>
      <w:bookmarkEnd w:id="40"/>
    </w:p>
    <w:p w14:paraId="40C5DACA" w14:textId="10BC7B53" w:rsidR="004059F8" w:rsidRPr="00AA46F3" w:rsidRDefault="00DF780E"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bCs/>
          <w:color w:val="000000"/>
        </w:rPr>
        <w:t>AM</w:t>
      </w:r>
      <w:r w:rsidR="00051AF8" w:rsidRPr="00AA46F3">
        <w:rPr>
          <w:rFonts w:ascii="Times New Roman" w:hAnsi="Times New Roman" w:cs="Times New Roman"/>
          <w:bCs/>
          <w:color w:val="000000"/>
        </w:rPr>
        <w:t>T</w:t>
      </w:r>
      <w:r w:rsidRPr="00AA46F3">
        <w:rPr>
          <w:rFonts w:ascii="Times New Roman" w:hAnsi="Times New Roman" w:cs="Times New Roman"/>
          <w:bCs/>
          <w:color w:val="000000"/>
        </w:rPr>
        <w:t xml:space="preserve">S doktorantūros studijų studentų ir absolventų </w:t>
      </w:r>
      <w:r w:rsidR="00A82FA4" w:rsidRPr="00AA46F3">
        <w:rPr>
          <w:rFonts w:ascii="Times New Roman" w:hAnsi="Times New Roman" w:cs="Times New Roman"/>
          <w:bCs/>
          <w:color w:val="000000"/>
        </w:rPr>
        <w:t xml:space="preserve">atrankos konkursą </w:t>
      </w:r>
      <w:bookmarkStart w:id="41" w:name="_Hlk77321574"/>
      <w:r w:rsidR="004059F8" w:rsidRPr="00AA46F3">
        <w:rPr>
          <w:rFonts w:ascii="Times New Roman" w:hAnsi="Times New Roman" w:cs="Times New Roman"/>
          <w:bCs/>
          <w:color w:val="000000"/>
        </w:rPr>
        <w:t xml:space="preserve">dėl </w:t>
      </w:r>
      <w:r w:rsidR="00AF0867" w:rsidRPr="00AA46F3">
        <w:rPr>
          <w:rFonts w:ascii="Times New Roman" w:hAnsi="Times New Roman" w:cs="Times New Roman"/>
          <w:bCs/>
          <w:color w:val="000000"/>
        </w:rPr>
        <w:t>s</w:t>
      </w:r>
      <w:r w:rsidR="004059F8" w:rsidRPr="00AA46F3">
        <w:rPr>
          <w:rFonts w:ascii="Times New Roman" w:hAnsi="Times New Roman" w:cs="Times New Roman"/>
          <w:bCs/>
          <w:color w:val="000000"/>
        </w:rPr>
        <w:t xml:space="preserve">tipendijos </w:t>
      </w:r>
      <w:r w:rsidR="00AF0867" w:rsidRPr="00AA46F3">
        <w:rPr>
          <w:rFonts w:ascii="Times New Roman" w:hAnsi="Times New Roman" w:cs="Times New Roman"/>
          <w:bCs/>
          <w:color w:val="000000"/>
        </w:rPr>
        <w:t>p</w:t>
      </w:r>
      <w:r w:rsidR="004059F8" w:rsidRPr="00AA46F3">
        <w:rPr>
          <w:rFonts w:ascii="Times New Roman" w:hAnsi="Times New Roman" w:cs="Times New Roman"/>
          <w:bCs/>
          <w:color w:val="000000"/>
        </w:rPr>
        <w:t xml:space="preserve">raktikai pagal „Erasmus+“ programą skyrimo </w:t>
      </w:r>
      <w:bookmarkEnd w:id="41"/>
      <w:r w:rsidR="00A82FA4" w:rsidRPr="00AA46F3">
        <w:rPr>
          <w:rFonts w:ascii="Times New Roman" w:hAnsi="Times New Roman" w:cs="Times New Roman"/>
          <w:bCs/>
          <w:color w:val="000000"/>
        </w:rPr>
        <w:t>organizuoja</w:t>
      </w:r>
      <w:r w:rsidR="00EF40F4" w:rsidRPr="00AA46F3">
        <w:rPr>
          <w:rFonts w:ascii="Times New Roman" w:hAnsi="Times New Roman" w:cs="Times New Roman"/>
          <w:bCs/>
          <w:color w:val="000000"/>
        </w:rPr>
        <w:t xml:space="preserve"> </w:t>
      </w:r>
      <w:r w:rsidR="00A82FA4" w:rsidRPr="00AA46F3">
        <w:rPr>
          <w:rFonts w:ascii="Times New Roman" w:hAnsi="Times New Roman" w:cs="Times New Roman"/>
          <w:bCs/>
          <w:color w:val="000000"/>
        </w:rPr>
        <w:t xml:space="preserve">kiekvieną mėnesį, kurio metu vertinamos paraiškos, pateiktos iki </w:t>
      </w:r>
      <w:r w:rsidR="00EF40F4" w:rsidRPr="00AA46F3">
        <w:rPr>
          <w:rFonts w:ascii="Times New Roman" w:hAnsi="Times New Roman" w:cs="Times New Roman"/>
          <w:bCs/>
          <w:color w:val="000000"/>
        </w:rPr>
        <w:t>10</w:t>
      </w:r>
      <w:r w:rsidR="002D4DD1" w:rsidRPr="00AA46F3">
        <w:rPr>
          <w:rFonts w:ascii="Times New Roman" w:hAnsi="Times New Roman" w:cs="Times New Roman"/>
          <w:bCs/>
          <w:color w:val="000000"/>
        </w:rPr>
        <w:t>-os</w:t>
      </w:r>
      <w:r w:rsidR="00EF40F4" w:rsidRPr="00AA46F3">
        <w:rPr>
          <w:rFonts w:ascii="Times New Roman" w:hAnsi="Times New Roman" w:cs="Times New Roman"/>
          <w:bCs/>
          <w:color w:val="000000"/>
        </w:rPr>
        <w:t xml:space="preserve"> mėn</w:t>
      </w:r>
      <w:r w:rsidR="002D4DD1" w:rsidRPr="00AA46F3">
        <w:rPr>
          <w:rFonts w:ascii="Times New Roman" w:hAnsi="Times New Roman" w:cs="Times New Roman"/>
          <w:bCs/>
          <w:color w:val="000000"/>
        </w:rPr>
        <w:t>esio</w:t>
      </w:r>
      <w:r w:rsidR="00EF40F4" w:rsidRPr="00AA46F3">
        <w:rPr>
          <w:rFonts w:ascii="Times New Roman" w:hAnsi="Times New Roman" w:cs="Times New Roman"/>
          <w:bCs/>
          <w:color w:val="000000"/>
        </w:rPr>
        <w:t xml:space="preserve"> dienos (išskyrus liepos, rugpjūčio ir gruodžio mėn.)</w:t>
      </w:r>
      <w:r w:rsidR="00A64D4A" w:rsidRPr="00AA46F3">
        <w:rPr>
          <w:rFonts w:ascii="Times New Roman" w:hAnsi="Times New Roman" w:cs="Times New Roman"/>
          <w:bCs/>
          <w:color w:val="000000"/>
        </w:rPr>
        <w:t xml:space="preserve"> per </w:t>
      </w:r>
      <w:r w:rsidR="00680811" w:rsidRPr="00AA46F3">
        <w:rPr>
          <w:rFonts w:ascii="Times New Roman" w:hAnsi="Times New Roman" w:cs="Times New Roman"/>
          <w:bCs/>
          <w:color w:val="000000"/>
        </w:rPr>
        <w:t>MO platformą</w:t>
      </w:r>
      <w:r w:rsidR="0000310E" w:rsidRPr="00AA46F3">
        <w:rPr>
          <w:rFonts w:ascii="Times New Roman" w:hAnsi="Times New Roman" w:cs="Times New Roman"/>
          <w:bCs/>
          <w:color w:val="000000"/>
        </w:rPr>
        <w:t>.</w:t>
      </w:r>
      <w:r w:rsidR="00EF40F4" w:rsidRPr="00AA46F3">
        <w:rPr>
          <w:rFonts w:ascii="Times New Roman" w:hAnsi="Times New Roman" w:cs="Times New Roman"/>
          <w:bCs/>
          <w:color w:val="000000"/>
        </w:rPr>
        <w:t xml:space="preserve"> </w:t>
      </w:r>
    </w:p>
    <w:p w14:paraId="01675A11" w14:textId="77777777" w:rsidR="00E144A0" w:rsidRPr="00AA46F3" w:rsidRDefault="00EF40F4"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bookmarkStart w:id="42" w:name="_Hlk71102147"/>
      <w:r w:rsidRPr="00AA46F3">
        <w:rPr>
          <w:rFonts w:ascii="Times New Roman" w:hAnsi="Times New Roman" w:cs="Times New Roman"/>
        </w:rPr>
        <w:t xml:space="preserve">Doktorantų komisijos darbo forma yra posėdžiai, kurie rengiami </w:t>
      </w:r>
      <w:bookmarkEnd w:id="42"/>
      <w:r w:rsidR="00732849" w:rsidRPr="00AA46F3">
        <w:rPr>
          <w:rFonts w:ascii="Times New Roman" w:hAnsi="Times New Roman" w:cs="Times New Roman"/>
        </w:rPr>
        <w:t>per 5 darbo dienas nuo dokument</w:t>
      </w:r>
      <w:r w:rsidR="008E2B90" w:rsidRPr="00AA46F3">
        <w:rPr>
          <w:rFonts w:ascii="Times New Roman" w:hAnsi="Times New Roman" w:cs="Times New Roman"/>
        </w:rPr>
        <w:t>ų</w:t>
      </w:r>
      <w:r w:rsidR="00732849" w:rsidRPr="00AA46F3">
        <w:rPr>
          <w:rFonts w:ascii="Times New Roman" w:hAnsi="Times New Roman" w:cs="Times New Roman"/>
        </w:rPr>
        <w:t xml:space="preserve"> pateikimo termino </w:t>
      </w:r>
      <w:r w:rsidRPr="00AA46F3">
        <w:rPr>
          <w:rFonts w:ascii="Times New Roman" w:hAnsi="Times New Roman" w:cs="Times New Roman"/>
        </w:rPr>
        <w:t xml:space="preserve">(išskyrus liepos, rugpjūčio, gruodžio mėn.). Komisijos darbas gali būti organizuojamas fiziniu </w:t>
      </w:r>
      <w:r w:rsidR="008E2B90" w:rsidRPr="00AA46F3">
        <w:rPr>
          <w:rFonts w:ascii="Times New Roman" w:hAnsi="Times New Roman" w:cs="Times New Roman"/>
        </w:rPr>
        <w:t>ir (</w:t>
      </w:r>
      <w:r w:rsidRPr="00AA46F3">
        <w:rPr>
          <w:rFonts w:ascii="Times New Roman" w:hAnsi="Times New Roman" w:cs="Times New Roman"/>
        </w:rPr>
        <w:t>ar</w:t>
      </w:r>
      <w:r w:rsidR="008E2B90" w:rsidRPr="00AA46F3">
        <w:rPr>
          <w:rFonts w:ascii="Times New Roman" w:hAnsi="Times New Roman" w:cs="Times New Roman"/>
        </w:rPr>
        <w:t>)</w:t>
      </w:r>
      <w:r w:rsidRPr="00AA46F3">
        <w:rPr>
          <w:rFonts w:ascii="Times New Roman" w:hAnsi="Times New Roman" w:cs="Times New Roman"/>
        </w:rPr>
        <w:t xml:space="preserve"> nuotoliniu būdu</w:t>
      </w:r>
      <w:r w:rsidR="00273E99" w:rsidRPr="00AA46F3">
        <w:rPr>
          <w:rFonts w:ascii="Times New Roman" w:hAnsi="Times New Roman" w:cs="Times New Roman"/>
        </w:rPr>
        <w:t>.</w:t>
      </w:r>
    </w:p>
    <w:p w14:paraId="74F6FA1E" w14:textId="6D8EF165" w:rsidR="00E144A0" w:rsidRPr="00AA46F3" w:rsidRDefault="00E144A0"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Doktorantų komisijos posėdžiui vadovauja komisijos pirmininkas</w:t>
      </w:r>
      <w:r w:rsidR="000371F1" w:rsidRPr="00AA46F3">
        <w:rPr>
          <w:rFonts w:ascii="Times New Roman" w:hAnsi="Times New Roman" w:cs="Times New Roman"/>
        </w:rPr>
        <w:t xml:space="preserve"> arba</w:t>
      </w:r>
      <w:r w:rsidRPr="00AA46F3">
        <w:rPr>
          <w:rFonts w:ascii="Times New Roman" w:hAnsi="Times New Roman" w:cs="Times New Roman"/>
        </w:rPr>
        <w:t xml:space="preserve"> pirmininko</w:t>
      </w:r>
      <w:r w:rsidR="000371F1" w:rsidRPr="00AA46F3">
        <w:rPr>
          <w:rFonts w:ascii="Times New Roman" w:hAnsi="Times New Roman" w:cs="Times New Roman"/>
        </w:rPr>
        <w:t xml:space="preserve"> </w:t>
      </w:r>
      <w:r w:rsidRPr="00AA46F3">
        <w:rPr>
          <w:rFonts w:ascii="Times New Roman" w:hAnsi="Times New Roman" w:cs="Times New Roman"/>
        </w:rPr>
        <w:t xml:space="preserve">deleguotas </w:t>
      </w:r>
      <w:r w:rsidR="008E3730" w:rsidRPr="00AA46F3">
        <w:rPr>
          <w:rFonts w:ascii="Times New Roman" w:hAnsi="Times New Roman" w:cs="Times New Roman"/>
        </w:rPr>
        <w:t>k</w:t>
      </w:r>
      <w:r w:rsidRPr="00AA46F3">
        <w:rPr>
          <w:rFonts w:ascii="Times New Roman" w:hAnsi="Times New Roman" w:cs="Times New Roman"/>
        </w:rPr>
        <w:t xml:space="preserve">omisijos narys. </w:t>
      </w:r>
    </w:p>
    <w:p w14:paraId="41E636BA" w14:textId="1C9AD3D9" w:rsidR="00E144A0" w:rsidRPr="00AA46F3" w:rsidRDefault="00E144A0"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Doktorantų komisijos sekretorius organizuoja komisijos darbą – tvarko visą dokumentaciją, suderinęs su komisijos pirmininku parengia komisijos posėdžių tvarkaraštį</w:t>
      </w:r>
      <w:r w:rsidR="00D673A5" w:rsidRPr="00AA46F3">
        <w:rPr>
          <w:rFonts w:ascii="Times New Roman" w:hAnsi="Times New Roman" w:cs="Times New Roman"/>
        </w:rPr>
        <w:t xml:space="preserve"> ir apie tai </w:t>
      </w:r>
      <w:r w:rsidRPr="00AA46F3">
        <w:rPr>
          <w:rFonts w:ascii="Times New Roman" w:hAnsi="Times New Roman" w:cs="Times New Roman"/>
        </w:rPr>
        <w:t xml:space="preserve">informuoja komisijos narius </w:t>
      </w:r>
      <w:r w:rsidR="002D4DD1" w:rsidRPr="00AA46F3">
        <w:rPr>
          <w:rFonts w:ascii="Times New Roman" w:hAnsi="Times New Roman" w:cs="Times New Roman"/>
        </w:rPr>
        <w:t xml:space="preserve">bei </w:t>
      </w:r>
      <w:r w:rsidRPr="00AA46F3">
        <w:rPr>
          <w:rFonts w:ascii="Times New Roman" w:hAnsi="Times New Roman" w:cs="Times New Roman"/>
        </w:rPr>
        <w:t>suinteresuotas šalis</w:t>
      </w:r>
      <w:r w:rsidR="00D673A5" w:rsidRPr="00AA46F3">
        <w:rPr>
          <w:rFonts w:ascii="Times New Roman" w:hAnsi="Times New Roman" w:cs="Times New Roman"/>
        </w:rPr>
        <w:t xml:space="preserve">, </w:t>
      </w:r>
      <w:r w:rsidRPr="00AA46F3">
        <w:rPr>
          <w:rFonts w:ascii="Times New Roman" w:hAnsi="Times New Roman" w:cs="Times New Roman"/>
        </w:rPr>
        <w:t xml:space="preserve">rengia posėdžio protokolus. </w:t>
      </w:r>
    </w:p>
    <w:p w14:paraId="37CE5D41" w14:textId="77777777" w:rsidR="00A53993" w:rsidRPr="00AA46F3" w:rsidRDefault="008E3730"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Doktorantų k</w:t>
      </w:r>
      <w:r w:rsidR="00EF40F4" w:rsidRPr="00AA46F3">
        <w:rPr>
          <w:rFonts w:ascii="Times New Roman" w:hAnsi="Times New Roman" w:cs="Times New Roman"/>
        </w:rPr>
        <w:t xml:space="preserve">omisijos posėdis yra teisėtas, jeigu jame dalyvauja </w:t>
      </w:r>
      <w:r w:rsidR="00D93717" w:rsidRPr="00AA46F3">
        <w:rPr>
          <w:rFonts w:ascii="Times New Roman" w:hAnsi="Times New Roman" w:cs="Times New Roman"/>
        </w:rPr>
        <w:t>bent</w:t>
      </w:r>
      <w:r w:rsidR="00EF40F4" w:rsidRPr="00AA46F3">
        <w:rPr>
          <w:rFonts w:ascii="Times New Roman" w:hAnsi="Times New Roman" w:cs="Times New Roman"/>
        </w:rPr>
        <w:t xml:space="preserve"> pusė visų Doktorantų komisijos narių (įskaitant dalyvaujančius nuotoliniu būdu). </w:t>
      </w:r>
    </w:p>
    <w:p w14:paraId="02DC5EBC" w14:textId="7ABDE706" w:rsidR="00732849" w:rsidRPr="00AA46F3" w:rsidRDefault="00732849"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 xml:space="preserve">Praktikos mobilumui Doktorantų komisija priima sprendimus dėl </w:t>
      </w:r>
      <w:r w:rsidR="006D2DB4" w:rsidRPr="00AA46F3">
        <w:rPr>
          <w:rFonts w:ascii="Times New Roman" w:hAnsi="Times New Roman" w:cs="Times New Roman"/>
        </w:rPr>
        <w:t>stipendijos</w:t>
      </w:r>
      <w:r w:rsidRPr="00AA46F3">
        <w:rPr>
          <w:rFonts w:ascii="Times New Roman" w:hAnsi="Times New Roman" w:cs="Times New Roman"/>
        </w:rPr>
        <w:t xml:space="preserve"> skyrimo pagal apskaičiuotą KB. Jei suskaičiuojamas vienodas KB keletui atrankos dalyvių, pirmenybė teikiama aukštesnį studijų vidurkį turinčiam</w:t>
      </w:r>
      <w:r w:rsidR="00230A8F" w:rsidRPr="00AA46F3">
        <w:rPr>
          <w:rFonts w:ascii="Times New Roman" w:hAnsi="Times New Roman" w:cs="Times New Roman"/>
        </w:rPr>
        <w:t xml:space="preserve"> </w:t>
      </w:r>
      <w:r w:rsidR="003D505A" w:rsidRPr="00AA46F3">
        <w:rPr>
          <w:rFonts w:ascii="Times New Roman" w:hAnsi="Times New Roman" w:cs="Times New Roman"/>
        </w:rPr>
        <w:t>studentui</w:t>
      </w:r>
      <w:r w:rsidR="006319A2" w:rsidRPr="00AA46F3">
        <w:rPr>
          <w:rFonts w:ascii="Times New Roman" w:hAnsi="Times New Roman" w:cs="Times New Roman"/>
        </w:rPr>
        <w:t xml:space="preserve"> </w:t>
      </w:r>
      <w:r w:rsidR="003D505A" w:rsidRPr="00AA46F3">
        <w:rPr>
          <w:rFonts w:ascii="Times New Roman" w:hAnsi="Times New Roman" w:cs="Times New Roman"/>
        </w:rPr>
        <w:t xml:space="preserve">ar </w:t>
      </w:r>
      <w:r w:rsidR="006319A2" w:rsidRPr="00AA46F3">
        <w:rPr>
          <w:rFonts w:ascii="Times New Roman" w:hAnsi="Times New Roman" w:cs="Times New Roman"/>
        </w:rPr>
        <w:t>absolventui</w:t>
      </w:r>
      <w:r w:rsidRPr="00AA46F3">
        <w:rPr>
          <w:rFonts w:ascii="Times New Roman" w:hAnsi="Times New Roman" w:cs="Times New Roman"/>
        </w:rPr>
        <w:t xml:space="preserve">. </w:t>
      </w:r>
    </w:p>
    <w:p w14:paraId="1A4A6879" w14:textId="77777777" w:rsidR="003E14D0" w:rsidRPr="00AA46F3" w:rsidRDefault="00EF40F4"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 xml:space="preserve">Doktorantų komisija </w:t>
      </w:r>
      <w:r w:rsidR="003E14D0" w:rsidRPr="00AA46F3">
        <w:rPr>
          <w:rFonts w:ascii="Times New Roman" w:hAnsi="Times New Roman" w:cs="Times New Roman"/>
        </w:rPr>
        <w:t xml:space="preserve">turi teisę prašyti patikslinti informaciją </w:t>
      </w:r>
      <w:r w:rsidR="00CF7929" w:rsidRPr="00AA46F3">
        <w:rPr>
          <w:rFonts w:ascii="Times New Roman" w:hAnsi="Times New Roman" w:cs="Times New Roman"/>
        </w:rPr>
        <w:t xml:space="preserve">ir (ar) </w:t>
      </w:r>
      <w:r w:rsidR="003E14D0" w:rsidRPr="00AA46F3">
        <w:rPr>
          <w:rFonts w:ascii="Times New Roman" w:hAnsi="Times New Roman" w:cs="Times New Roman"/>
        </w:rPr>
        <w:t xml:space="preserve">pateikti papildomus dokumentus </w:t>
      </w:r>
      <w:r w:rsidR="00CF7929" w:rsidRPr="00AA46F3">
        <w:rPr>
          <w:rFonts w:ascii="Times New Roman" w:hAnsi="Times New Roman" w:cs="Times New Roman"/>
        </w:rPr>
        <w:t xml:space="preserve">bei </w:t>
      </w:r>
      <w:r w:rsidR="003E14D0" w:rsidRPr="00AA46F3">
        <w:rPr>
          <w:rFonts w:ascii="Times New Roman" w:hAnsi="Times New Roman" w:cs="Times New Roman"/>
        </w:rPr>
        <w:t xml:space="preserve">atidėti sprendimo priėmimą kitam posėdžiui. </w:t>
      </w:r>
    </w:p>
    <w:p w14:paraId="3396A035" w14:textId="6254BE0C" w:rsidR="00DF780E" w:rsidRPr="00AA46F3" w:rsidRDefault="00CE2380"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lastRenderedPageBreak/>
        <w:t xml:space="preserve">Praktikos atrankos dalyviai per 5 darbo dienas nuo komisijos posėdžio individualiai el. paštu informuojami </w:t>
      </w:r>
      <w:r w:rsidR="00EF40F4" w:rsidRPr="00AA46F3">
        <w:rPr>
          <w:rFonts w:ascii="Times New Roman" w:hAnsi="Times New Roman" w:cs="Times New Roman"/>
        </w:rPr>
        <w:t>apie Doktorantų komisijos posėdžio rezultatus</w:t>
      </w:r>
      <w:r w:rsidR="00085C10" w:rsidRPr="00AA46F3">
        <w:rPr>
          <w:rFonts w:ascii="Times New Roman" w:hAnsi="Times New Roman" w:cs="Times New Roman"/>
        </w:rPr>
        <w:t xml:space="preserve"> kartu su papildoma informacija apie tolesnes pasiruošimo </w:t>
      </w:r>
      <w:r w:rsidR="00AF0867" w:rsidRPr="00AA46F3">
        <w:rPr>
          <w:rFonts w:ascii="Times New Roman" w:hAnsi="Times New Roman" w:cs="Times New Roman"/>
        </w:rPr>
        <w:t>p</w:t>
      </w:r>
      <w:r w:rsidR="00085C10" w:rsidRPr="00AA46F3">
        <w:rPr>
          <w:rFonts w:ascii="Times New Roman" w:hAnsi="Times New Roman" w:cs="Times New Roman"/>
        </w:rPr>
        <w:t>raktikai procedūras</w:t>
      </w:r>
      <w:r w:rsidR="00EF40F4" w:rsidRPr="00AA46F3">
        <w:rPr>
          <w:rFonts w:ascii="Times New Roman" w:hAnsi="Times New Roman" w:cs="Times New Roman"/>
        </w:rPr>
        <w:t xml:space="preserve">. </w:t>
      </w:r>
      <w:bookmarkStart w:id="43" w:name="_Hlk77257407"/>
      <w:r w:rsidR="00AE08A8" w:rsidRPr="00AA46F3">
        <w:rPr>
          <w:rFonts w:ascii="Times New Roman" w:hAnsi="Times New Roman" w:cs="Times New Roman"/>
        </w:rPr>
        <w:t xml:space="preserve">Atrankos rezultatai išsiunčiami Doktorantūros mokyklai. </w:t>
      </w:r>
      <w:bookmarkEnd w:id="43"/>
    </w:p>
    <w:p w14:paraId="348CD836" w14:textId="77777777" w:rsidR="00DF780E" w:rsidRPr="00AA46F3" w:rsidRDefault="00DF780E"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 xml:space="preserve">Doktorantų komisijos sprendimas įforminamas per 5 darbo dienas posėdžio protokolu, kurį pasirašo </w:t>
      </w:r>
      <w:r w:rsidR="00FD3A11" w:rsidRPr="00AA46F3">
        <w:rPr>
          <w:rFonts w:ascii="Times New Roman" w:hAnsi="Times New Roman" w:cs="Times New Roman"/>
        </w:rPr>
        <w:t xml:space="preserve">komisijos </w:t>
      </w:r>
      <w:r w:rsidRPr="00AA46F3">
        <w:rPr>
          <w:rFonts w:ascii="Times New Roman" w:hAnsi="Times New Roman" w:cs="Times New Roman"/>
        </w:rPr>
        <w:t>pirmininkas ir sekretorius.</w:t>
      </w:r>
    </w:p>
    <w:p w14:paraId="73A19E45" w14:textId="77777777" w:rsidR="000065A8" w:rsidRPr="00AA46F3" w:rsidRDefault="00DF1A88" w:rsidP="002A2A1A">
      <w:pPr>
        <w:numPr>
          <w:ilvl w:val="0"/>
          <w:numId w:val="36"/>
        </w:numPr>
        <w:tabs>
          <w:tab w:val="left" w:pos="142"/>
          <w:tab w:val="left" w:pos="284"/>
          <w:tab w:val="left" w:pos="851"/>
          <w:tab w:val="left" w:pos="1134"/>
          <w:tab w:val="left" w:pos="1701"/>
        </w:tabs>
        <w:ind w:left="0" w:firstLine="709"/>
        <w:contextualSpacing/>
        <w:jc w:val="both"/>
        <w:rPr>
          <w:rFonts w:ascii="Times New Roman" w:hAnsi="Times New Roman" w:cs="Times New Roman"/>
        </w:rPr>
      </w:pPr>
      <w:r w:rsidRPr="00AA46F3">
        <w:rPr>
          <w:rFonts w:ascii="Times New Roman" w:hAnsi="Times New Roman" w:cs="Times New Roman"/>
        </w:rPr>
        <w:t>D</w:t>
      </w:r>
      <w:r w:rsidR="00732849" w:rsidRPr="00AA46F3">
        <w:rPr>
          <w:rFonts w:ascii="Times New Roman" w:hAnsi="Times New Roman" w:cs="Times New Roman"/>
        </w:rPr>
        <w:t>oktorant</w:t>
      </w:r>
      <w:r w:rsidRPr="00AA46F3">
        <w:rPr>
          <w:rFonts w:ascii="Times New Roman" w:hAnsi="Times New Roman" w:cs="Times New Roman"/>
        </w:rPr>
        <w:t>ams</w:t>
      </w:r>
      <w:r w:rsidR="00732849" w:rsidRPr="00AA46F3">
        <w:rPr>
          <w:rFonts w:ascii="Times New Roman" w:hAnsi="Times New Roman" w:cs="Times New Roman"/>
        </w:rPr>
        <w:t xml:space="preserve"> </w:t>
      </w:r>
      <w:r w:rsidR="00466E6F" w:rsidRPr="00AA46F3">
        <w:rPr>
          <w:rFonts w:ascii="Times New Roman" w:hAnsi="Times New Roman" w:cs="Times New Roman"/>
        </w:rPr>
        <w:t xml:space="preserve">taikomos ir </w:t>
      </w:r>
      <w:r w:rsidRPr="00AA46F3">
        <w:rPr>
          <w:rFonts w:ascii="Times New Roman" w:hAnsi="Times New Roman" w:cs="Times New Roman"/>
        </w:rPr>
        <w:t>kit</w:t>
      </w:r>
      <w:r w:rsidR="00466E6F" w:rsidRPr="00AA46F3">
        <w:rPr>
          <w:rFonts w:ascii="Times New Roman" w:hAnsi="Times New Roman" w:cs="Times New Roman"/>
        </w:rPr>
        <w:t>os</w:t>
      </w:r>
      <w:r w:rsidRPr="00AA46F3">
        <w:rPr>
          <w:rFonts w:ascii="Times New Roman" w:hAnsi="Times New Roman" w:cs="Times New Roman"/>
        </w:rPr>
        <w:t xml:space="preserve"> šio </w:t>
      </w:r>
      <w:r w:rsidR="008E3730" w:rsidRPr="00AA46F3">
        <w:rPr>
          <w:rFonts w:ascii="Times New Roman" w:hAnsi="Times New Roman" w:cs="Times New Roman"/>
        </w:rPr>
        <w:t>Tvarkos a</w:t>
      </w:r>
      <w:r w:rsidRPr="00AA46F3">
        <w:rPr>
          <w:rFonts w:ascii="Times New Roman" w:hAnsi="Times New Roman" w:cs="Times New Roman"/>
        </w:rPr>
        <w:t>prašo skyri</w:t>
      </w:r>
      <w:r w:rsidR="00466E6F" w:rsidRPr="00AA46F3">
        <w:rPr>
          <w:rFonts w:ascii="Times New Roman" w:hAnsi="Times New Roman" w:cs="Times New Roman"/>
        </w:rPr>
        <w:t>ų</w:t>
      </w:r>
      <w:r w:rsidRPr="00AA46F3">
        <w:rPr>
          <w:rFonts w:ascii="Times New Roman" w:hAnsi="Times New Roman" w:cs="Times New Roman"/>
        </w:rPr>
        <w:t xml:space="preserve"> (išskyrus</w:t>
      </w:r>
      <w:r w:rsidR="008E2B90" w:rsidRPr="00AA46F3">
        <w:rPr>
          <w:rFonts w:ascii="Times New Roman" w:hAnsi="Times New Roman" w:cs="Times New Roman"/>
        </w:rPr>
        <w:t xml:space="preserve"> </w:t>
      </w:r>
      <w:r w:rsidR="0014048A" w:rsidRPr="00AA46F3">
        <w:rPr>
          <w:rFonts w:ascii="Times New Roman" w:hAnsi="Times New Roman" w:cs="Times New Roman"/>
        </w:rPr>
        <w:t>I</w:t>
      </w:r>
      <w:r w:rsidR="008E2B90" w:rsidRPr="00AA46F3">
        <w:rPr>
          <w:rFonts w:ascii="Times New Roman" w:hAnsi="Times New Roman" w:cs="Times New Roman"/>
        </w:rPr>
        <w:t>V skyri</w:t>
      </w:r>
      <w:r w:rsidR="00346F13" w:rsidRPr="00AA46F3">
        <w:rPr>
          <w:rFonts w:ascii="Times New Roman" w:hAnsi="Times New Roman" w:cs="Times New Roman"/>
        </w:rPr>
        <w:t>ų</w:t>
      </w:r>
      <w:r w:rsidRPr="00AA46F3">
        <w:rPr>
          <w:rFonts w:ascii="Times New Roman" w:hAnsi="Times New Roman" w:cs="Times New Roman"/>
        </w:rPr>
        <w:t xml:space="preserve">) </w:t>
      </w:r>
      <w:r w:rsidR="00466E6F" w:rsidRPr="00AA46F3">
        <w:rPr>
          <w:rFonts w:ascii="Times New Roman" w:hAnsi="Times New Roman" w:cs="Times New Roman"/>
        </w:rPr>
        <w:t>nuostatos</w:t>
      </w:r>
      <w:r w:rsidR="00EF40F4" w:rsidRPr="00AA46F3">
        <w:rPr>
          <w:rFonts w:ascii="Times New Roman" w:hAnsi="Times New Roman" w:cs="Times New Roman"/>
        </w:rPr>
        <w:t>.</w:t>
      </w:r>
    </w:p>
    <w:p w14:paraId="08D54D3C" w14:textId="77777777" w:rsidR="002D4DD1" w:rsidRPr="00AA46F3" w:rsidRDefault="002D4DD1" w:rsidP="002A2A1A">
      <w:pPr>
        <w:tabs>
          <w:tab w:val="left" w:pos="142"/>
          <w:tab w:val="left" w:pos="1418"/>
          <w:tab w:val="left" w:pos="1985"/>
        </w:tabs>
        <w:contextualSpacing/>
        <w:jc w:val="both"/>
        <w:rPr>
          <w:rFonts w:ascii="Times New Roman" w:hAnsi="Times New Roman" w:cs="Times New Roman"/>
        </w:rPr>
      </w:pPr>
    </w:p>
    <w:p w14:paraId="369D495A" w14:textId="20C809E7" w:rsidR="00952CF0" w:rsidRPr="00AA46F3" w:rsidRDefault="00952CF0" w:rsidP="002A2A1A">
      <w:pPr>
        <w:tabs>
          <w:tab w:val="left" w:pos="1418"/>
          <w:tab w:val="left" w:pos="1701"/>
        </w:tabs>
        <w:contextualSpacing/>
        <w:jc w:val="center"/>
        <w:rPr>
          <w:rFonts w:ascii="Times New Roman" w:hAnsi="Times New Roman" w:cs="Times New Roman"/>
          <w:b/>
        </w:rPr>
      </w:pPr>
      <w:r w:rsidRPr="00AA46F3">
        <w:rPr>
          <w:rFonts w:ascii="Times New Roman" w:hAnsi="Times New Roman" w:cs="Times New Roman"/>
          <w:b/>
        </w:rPr>
        <w:t>VI SKYRIUS</w:t>
      </w:r>
    </w:p>
    <w:p w14:paraId="4B13E3A0" w14:textId="2C1A2D87" w:rsidR="00952CF0" w:rsidRPr="00AA46F3" w:rsidRDefault="00952CF0" w:rsidP="002A2A1A">
      <w:pPr>
        <w:tabs>
          <w:tab w:val="left" w:pos="1418"/>
          <w:tab w:val="left" w:pos="1701"/>
        </w:tabs>
        <w:contextualSpacing/>
        <w:jc w:val="center"/>
        <w:rPr>
          <w:rFonts w:ascii="Times New Roman" w:hAnsi="Times New Roman" w:cs="Times New Roman"/>
          <w:b/>
        </w:rPr>
      </w:pPr>
      <w:r w:rsidRPr="00AA46F3">
        <w:rPr>
          <w:rFonts w:ascii="Times New Roman" w:hAnsi="Times New Roman" w:cs="Times New Roman"/>
          <w:b/>
        </w:rPr>
        <w:t>PRAKTIKOS FINANSAVIMO SĄLYGOS</w:t>
      </w:r>
    </w:p>
    <w:p w14:paraId="55105A79" w14:textId="77777777" w:rsidR="00952CF0" w:rsidRPr="00AA46F3" w:rsidRDefault="00952CF0" w:rsidP="002A2A1A">
      <w:pPr>
        <w:tabs>
          <w:tab w:val="left" w:pos="142"/>
          <w:tab w:val="left" w:pos="1418"/>
          <w:tab w:val="left" w:pos="1985"/>
        </w:tabs>
        <w:contextualSpacing/>
        <w:jc w:val="both"/>
        <w:rPr>
          <w:rFonts w:ascii="Times New Roman" w:hAnsi="Times New Roman" w:cs="Times New Roman"/>
        </w:rPr>
      </w:pPr>
    </w:p>
    <w:p w14:paraId="6F6BBCA1" w14:textId="680BCFB6" w:rsidR="00952CF0" w:rsidRPr="00AA46F3" w:rsidRDefault="00D47401" w:rsidP="002A2A1A">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eastAsia="Cambria Math" w:hAnsi="Times New Roman" w:cs="Times New Roman"/>
        </w:rPr>
        <w:t>Pr</w:t>
      </w:r>
      <w:r w:rsidR="0074537B" w:rsidRPr="00AA46F3">
        <w:rPr>
          <w:rFonts w:ascii="Times New Roman" w:eastAsia="Cambria Math" w:hAnsi="Times New Roman" w:cs="Times New Roman"/>
        </w:rPr>
        <w:t>aktik</w:t>
      </w:r>
      <w:r w:rsidR="00DB7539" w:rsidRPr="00AA46F3">
        <w:rPr>
          <w:rFonts w:ascii="Times New Roman" w:eastAsia="Cambria Math" w:hAnsi="Times New Roman" w:cs="Times New Roman"/>
        </w:rPr>
        <w:t>ai</w:t>
      </w:r>
      <w:r w:rsidRPr="00AA46F3">
        <w:rPr>
          <w:rFonts w:ascii="Times New Roman" w:eastAsia="Cambria Math" w:hAnsi="Times New Roman" w:cs="Times New Roman"/>
        </w:rPr>
        <w:t xml:space="preserve"> finansuoti gali būti naudojamos </w:t>
      </w:r>
      <w:r w:rsidR="00A37A47" w:rsidRPr="00AA46F3">
        <w:rPr>
          <w:rFonts w:ascii="Times New Roman" w:eastAsia="Cambria Math" w:hAnsi="Times New Roman" w:cs="Times New Roman"/>
        </w:rPr>
        <w:t xml:space="preserve">„Erasmus+“ </w:t>
      </w:r>
      <w:r w:rsidR="00D44E4E" w:rsidRPr="00AA46F3">
        <w:rPr>
          <w:rFonts w:ascii="Times New Roman" w:eastAsia="Cambria Math" w:hAnsi="Times New Roman" w:cs="Times New Roman"/>
        </w:rPr>
        <w:t xml:space="preserve">programai skirtos </w:t>
      </w:r>
      <w:r w:rsidRPr="00AA46F3">
        <w:rPr>
          <w:rFonts w:ascii="Times New Roman" w:eastAsia="Cambria Math" w:hAnsi="Times New Roman" w:cs="Times New Roman"/>
        </w:rPr>
        <w:t>EK</w:t>
      </w:r>
      <w:r w:rsidR="000806B0" w:rsidRPr="00AA46F3">
        <w:rPr>
          <w:rFonts w:ascii="Times New Roman" w:eastAsia="Cambria Math" w:hAnsi="Times New Roman" w:cs="Times New Roman"/>
        </w:rPr>
        <w:t xml:space="preserve"> </w:t>
      </w:r>
      <w:r w:rsidRPr="00AA46F3">
        <w:rPr>
          <w:rFonts w:ascii="Times New Roman" w:eastAsia="Cambria Math" w:hAnsi="Times New Roman" w:cs="Times New Roman"/>
        </w:rPr>
        <w:t>ir L</w:t>
      </w:r>
      <w:r w:rsidR="00ED7CA5" w:rsidRPr="00AA46F3">
        <w:rPr>
          <w:rFonts w:ascii="Times New Roman" w:eastAsia="Cambria Math" w:hAnsi="Times New Roman" w:cs="Times New Roman"/>
        </w:rPr>
        <w:t>ietuvos Respublikos</w:t>
      </w:r>
      <w:r w:rsidRPr="00AA46F3">
        <w:rPr>
          <w:rFonts w:ascii="Times New Roman" w:eastAsia="Cambria Math" w:hAnsi="Times New Roman" w:cs="Times New Roman"/>
        </w:rPr>
        <w:t xml:space="preserve"> valstybės biudžeto lėšos, </w:t>
      </w:r>
      <w:r w:rsidR="0074537B" w:rsidRPr="00AA46F3">
        <w:rPr>
          <w:rFonts w:ascii="Times New Roman" w:eastAsia="Cambria Math" w:hAnsi="Times New Roman" w:cs="Times New Roman"/>
        </w:rPr>
        <w:t>o</w:t>
      </w:r>
      <w:r w:rsidRPr="00AA46F3">
        <w:rPr>
          <w:rFonts w:ascii="Times New Roman" w:eastAsia="Cambria Math" w:hAnsi="Times New Roman" w:cs="Times New Roman"/>
        </w:rPr>
        <w:t xml:space="preserve"> </w:t>
      </w:r>
      <w:r w:rsidR="006D2DB4" w:rsidRPr="00AA46F3">
        <w:rPr>
          <w:rFonts w:ascii="Times New Roman" w:eastAsia="Cambria Math" w:hAnsi="Times New Roman" w:cs="Times New Roman"/>
        </w:rPr>
        <w:t>stipendijos</w:t>
      </w:r>
      <w:r w:rsidRPr="00AA46F3">
        <w:rPr>
          <w:rFonts w:ascii="Times New Roman" w:eastAsia="Cambria Math" w:hAnsi="Times New Roman" w:cs="Times New Roman"/>
        </w:rPr>
        <w:t xml:space="preserve"> dydžius nustato </w:t>
      </w:r>
      <w:r w:rsidR="00F25B3F" w:rsidRPr="00AA46F3">
        <w:rPr>
          <w:rFonts w:ascii="Times New Roman" w:eastAsia="Cambria Math" w:hAnsi="Times New Roman" w:cs="Times New Roman"/>
        </w:rPr>
        <w:t>ŠMPF</w:t>
      </w:r>
      <w:r w:rsidRPr="00AA46F3">
        <w:rPr>
          <w:rFonts w:ascii="Times New Roman" w:eastAsia="Cambria Math" w:hAnsi="Times New Roman" w:cs="Times New Roman"/>
        </w:rPr>
        <w:t>.</w:t>
      </w:r>
    </w:p>
    <w:p w14:paraId="1330632E" w14:textId="249EDAB9" w:rsidR="00952CF0" w:rsidRPr="00AA46F3" w:rsidRDefault="00BF4C73" w:rsidP="002A2A1A">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Vykdant </w:t>
      </w:r>
      <w:r w:rsidR="00AF0867" w:rsidRPr="00AA46F3">
        <w:rPr>
          <w:rFonts w:ascii="Times New Roman" w:hAnsi="Times New Roman" w:cs="Times New Roman"/>
        </w:rPr>
        <w:t>p</w:t>
      </w:r>
      <w:r w:rsidRPr="00AA46F3">
        <w:rPr>
          <w:rFonts w:ascii="Times New Roman" w:hAnsi="Times New Roman" w:cs="Times New Roman"/>
        </w:rPr>
        <w:t>raktikos atrankos konkursą Universitete, vadovaujamasi AM</w:t>
      </w:r>
      <w:r w:rsidR="00051AF8" w:rsidRPr="00AA46F3">
        <w:rPr>
          <w:rFonts w:ascii="Times New Roman" w:hAnsi="Times New Roman" w:cs="Times New Roman"/>
        </w:rPr>
        <w:t>T</w:t>
      </w:r>
      <w:r w:rsidRPr="00AA46F3">
        <w:rPr>
          <w:rFonts w:ascii="Times New Roman" w:hAnsi="Times New Roman" w:cs="Times New Roman"/>
        </w:rPr>
        <w:t xml:space="preserve">S turima informacija apie </w:t>
      </w:r>
      <w:r w:rsidR="00AF0867" w:rsidRPr="00AA46F3">
        <w:rPr>
          <w:rFonts w:ascii="Times New Roman" w:hAnsi="Times New Roman" w:cs="Times New Roman"/>
        </w:rPr>
        <w:t>p</w:t>
      </w:r>
      <w:r w:rsidRPr="00AA46F3">
        <w:rPr>
          <w:rFonts w:ascii="Times New Roman" w:hAnsi="Times New Roman" w:cs="Times New Roman"/>
        </w:rPr>
        <w:t xml:space="preserve">raktikos finansavimo galimybes. </w:t>
      </w:r>
    </w:p>
    <w:p w14:paraId="42598466" w14:textId="77777777" w:rsidR="00952CF0" w:rsidRPr="00AA46F3" w:rsidRDefault="00073A2F" w:rsidP="002A2A1A">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Stipendijos skyrimas studentui ar absolventui yra svarstomas tik gavus </w:t>
      </w:r>
      <w:r w:rsidR="0013287F" w:rsidRPr="00AA46F3">
        <w:rPr>
          <w:rFonts w:ascii="Times New Roman" w:hAnsi="Times New Roman" w:cs="Times New Roman"/>
        </w:rPr>
        <w:t xml:space="preserve">paraiškos dokumentus su </w:t>
      </w:r>
      <w:r w:rsidRPr="00AA46F3">
        <w:rPr>
          <w:rFonts w:ascii="Times New Roman" w:hAnsi="Times New Roman" w:cs="Times New Roman"/>
        </w:rPr>
        <w:t>vis</w:t>
      </w:r>
      <w:r w:rsidR="0013287F" w:rsidRPr="00AA46F3">
        <w:rPr>
          <w:rFonts w:ascii="Times New Roman" w:hAnsi="Times New Roman" w:cs="Times New Roman"/>
        </w:rPr>
        <w:t>ai</w:t>
      </w:r>
      <w:r w:rsidRPr="00AA46F3">
        <w:rPr>
          <w:rFonts w:ascii="Times New Roman" w:hAnsi="Times New Roman" w:cs="Times New Roman"/>
        </w:rPr>
        <w:t>s privalom</w:t>
      </w:r>
      <w:r w:rsidR="0013287F" w:rsidRPr="00AA46F3">
        <w:rPr>
          <w:rFonts w:ascii="Times New Roman" w:hAnsi="Times New Roman" w:cs="Times New Roman"/>
        </w:rPr>
        <w:t>ai</w:t>
      </w:r>
      <w:r w:rsidRPr="00AA46F3">
        <w:rPr>
          <w:rFonts w:ascii="Times New Roman" w:hAnsi="Times New Roman" w:cs="Times New Roman"/>
        </w:rPr>
        <w:t>s</w:t>
      </w:r>
      <w:r w:rsidR="0013287F" w:rsidRPr="00AA46F3">
        <w:rPr>
          <w:rFonts w:ascii="Times New Roman" w:hAnsi="Times New Roman" w:cs="Times New Roman"/>
        </w:rPr>
        <w:t xml:space="preserve"> priedais</w:t>
      </w:r>
      <w:r w:rsidRPr="00AA46F3">
        <w:rPr>
          <w:rFonts w:ascii="Times New Roman" w:hAnsi="Times New Roman" w:cs="Times New Roman"/>
        </w:rPr>
        <w:t xml:space="preserve">. </w:t>
      </w:r>
    </w:p>
    <w:p w14:paraId="31818846" w14:textId="77777777" w:rsidR="00656443" w:rsidRPr="00AA46F3" w:rsidRDefault="0026644D" w:rsidP="002A2A1A">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Stipendija yra </w:t>
      </w:r>
      <w:r w:rsidR="00F12413" w:rsidRPr="00AA46F3">
        <w:rPr>
          <w:rFonts w:ascii="Times New Roman" w:hAnsi="Times New Roman" w:cs="Times New Roman"/>
        </w:rPr>
        <w:t xml:space="preserve">skiriama </w:t>
      </w:r>
      <w:r w:rsidRPr="00AA46F3">
        <w:rPr>
          <w:rFonts w:ascii="Times New Roman" w:hAnsi="Times New Roman" w:cs="Times New Roman"/>
        </w:rPr>
        <w:t>kaip</w:t>
      </w:r>
      <w:r w:rsidRPr="00AA46F3">
        <w:rPr>
          <w:rFonts w:ascii="Times New Roman" w:eastAsia="Cambria Math" w:hAnsi="Times New Roman" w:cs="Times New Roman"/>
          <w:color w:val="000000"/>
        </w:rPr>
        <w:t xml:space="preserve"> priedas prie Universiteto ar kitų organizacijų skiriamų stipendijų ar įmokų, t. y. </w:t>
      </w:r>
      <w:r w:rsidR="00F25B3F" w:rsidRPr="00AA46F3">
        <w:rPr>
          <w:rFonts w:ascii="Times New Roman" w:eastAsia="Cambria Math" w:hAnsi="Times New Roman" w:cs="Times New Roman"/>
          <w:color w:val="000000"/>
        </w:rPr>
        <w:t>praktikos</w:t>
      </w:r>
      <w:r w:rsidRPr="00AA46F3">
        <w:rPr>
          <w:rFonts w:ascii="Times New Roman" w:eastAsia="Cambria Math" w:hAnsi="Times New Roman" w:cs="Times New Roman"/>
          <w:color w:val="000000"/>
        </w:rPr>
        <w:t xml:space="preserve"> metu nacionalinių stipendijų, įmokų ir (ar) paskolų mokėjimas nenutraukiamas.</w:t>
      </w:r>
    </w:p>
    <w:p w14:paraId="160E3727" w14:textId="4FC81E2C" w:rsidR="00656443" w:rsidRPr="00AA46F3" w:rsidRDefault="00656443" w:rsidP="002A2A1A">
      <w:pPr>
        <w:pStyle w:val="ListParagraph"/>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Stipendiją sudaro individuali mobilumo dotacija ir parama kelionės išlaidoms, kurios apskaičiuojamos pagal atstumą nuo kilmės vietos iki veiklos vykdymo vietos. Atstumas apskaičiuojamas naudojant oficialią EK atstumo skaičiuoklę. </w:t>
      </w:r>
    </w:p>
    <w:p w14:paraId="514D3EB6" w14:textId="3ECF376A" w:rsidR="00D555A4" w:rsidRPr="00AA46F3" w:rsidRDefault="00D555A4" w:rsidP="002A2A1A">
      <w:pPr>
        <w:pStyle w:val="ListParagraph"/>
        <w:numPr>
          <w:ilvl w:val="0"/>
          <w:numId w:val="36"/>
        </w:numPr>
        <w:tabs>
          <w:tab w:val="left" w:pos="1134"/>
        </w:tabs>
        <w:ind w:left="0" w:firstLine="709"/>
        <w:contextualSpacing/>
        <w:jc w:val="both"/>
        <w:rPr>
          <w:rFonts w:ascii="Times New Roman" w:hAnsi="Times New Roman" w:cs="Times New Roman"/>
        </w:rPr>
      </w:pPr>
      <w:bookmarkStart w:id="44" w:name="_Hlk191840125"/>
      <w:r w:rsidRPr="00AA46F3">
        <w:rPr>
          <w:rFonts w:ascii="Times New Roman" w:hAnsi="Times New Roman" w:cs="Times New Roman"/>
        </w:rPr>
        <w:t xml:space="preserve">Į praktiką vykstantiems studentams ar absolventams gali būti skiriama papildoma </w:t>
      </w:r>
      <w:r w:rsidR="008A6797" w:rsidRPr="00AA46F3">
        <w:rPr>
          <w:rFonts w:ascii="Times New Roman" w:hAnsi="Times New Roman" w:cs="Times New Roman"/>
        </w:rPr>
        <w:t>finansinė</w:t>
      </w:r>
      <w:r w:rsidRPr="00AA46F3">
        <w:rPr>
          <w:rFonts w:ascii="Times New Roman" w:hAnsi="Times New Roman" w:cs="Times New Roman"/>
        </w:rPr>
        <w:t xml:space="preserve"> parama, kurios dydžiai ir paramos teikimo sąlygos skelbiamos Universiteto interneto tinklalapyje</w:t>
      </w:r>
      <w:r w:rsidRPr="00AA46F3">
        <w:rPr>
          <w:rStyle w:val="FootnoteReference"/>
          <w:rFonts w:ascii="Times New Roman" w:hAnsi="Times New Roman" w:cs="Times New Roman"/>
        </w:rPr>
        <w:footnoteReference w:id="9"/>
      </w:r>
      <w:bookmarkEnd w:id="44"/>
      <w:r w:rsidRPr="00AA46F3">
        <w:rPr>
          <w:rFonts w:ascii="Times New Roman" w:hAnsi="Times New Roman" w:cs="Times New Roman"/>
        </w:rPr>
        <w:t>, o taikytinus kriterijus nacionaliniu lygmeniu nustato ŠMPF.</w:t>
      </w:r>
      <w:r w:rsidR="008A6797" w:rsidRPr="00AA46F3">
        <w:rPr>
          <w:rFonts w:ascii="Times New Roman" w:hAnsi="Times New Roman" w:cs="Times New Roman"/>
        </w:rPr>
        <w:t xml:space="preserve"> Papildoma finansinė parama apskaičiuojama remiantis fiksuotais dydžiais ir pridedama prie individualios mobilumo dotacijos.</w:t>
      </w:r>
    </w:p>
    <w:p w14:paraId="33361A86" w14:textId="561B0AF5" w:rsidR="00712FF5" w:rsidRPr="00AA46F3" w:rsidRDefault="00B21514" w:rsidP="002A2A1A">
      <w:pPr>
        <w:pStyle w:val="ListParagraph"/>
        <w:numPr>
          <w:ilvl w:val="0"/>
          <w:numId w:val="36"/>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rPr>
        <w:t>Papildoma</w:t>
      </w:r>
      <w:r w:rsidR="00712FF5" w:rsidRPr="00AA46F3">
        <w:rPr>
          <w:rFonts w:ascii="Times New Roman" w:hAnsi="Times New Roman" w:cs="Times New Roman"/>
        </w:rPr>
        <w:t xml:space="preserve"> </w:t>
      </w:r>
      <w:r w:rsidRPr="00AA46F3">
        <w:rPr>
          <w:rFonts w:ascii="Times New Roman" w:hAnsi="Times New Roman" w:cs="Times New Roman"/>
        </w:rPr>
        <w:t xml:space="preserve">finansinė </w:t>
      </w:r>
      <w:r w:rsidR="00712FF5" w:rsidRPr="00AA46F3">
        <w:rPr>
          <w:rFonts w:ascii="Times New Roman" w:hAnsi="Times New Roman" w:cs="Times New Roman"/>
        </w:rPr>
        <w:t xml:space="preserve">parama </w:t>
      </w:r>
      <w:r w:rsidRPr="00AA46F3">
        <w:rPr>
          <w:rFonts w:ascii="Times New Roman" w:hAnsi="Times New Roman" w:cs="Times New Roman"/>
        </w:rPr>
        <w:t xml:space="preserve">gali būti skiriama </w:t>
      </w:r>
      <w:r w:rsidR="00712FF5" w:rsidRPr="00AA46F3">
        <w:rPr>
          <w:rFonts w:ascii="Times New Roman" w:hAnsi="Times New Roman" w:cs="Times New Roman"/>
        </w:rPr>
        <w:t>ekologiškos kelionės metu patirtoms išlaidoms padengti</w:t>
      </w:r>
      <w:r w:rsidRPr="00AA46F3">
        <w:rPr>
          <w:rFonts w:ascii="Times New Roman" w:hAnsi="Times New Roman" w:cs="Times New Roman"/>
        </w:rPr>
        <w:t>,</w:t>
      </w:r>
      <w:r w:rsidR="00712FF5" w:rsidRPr="00AA46F3">
        <w:rPr>
          <w:rFonts w:ascii="Times New Roman" w:hAnsi="Times New Roman" w:cs="Times New Roman"/>
        </w:rPr>
        <w:t xml:space="preserve"> </w:t>
      </w:r>
      <w:r w:rsidRPr="00AA46F3">
        <w:rPr>
          <w:rFonts w:ascii="Times New Roman" w:hAnsi="Times New Roman" w:cs="Times New Roman"/>
        </w:rPr>
        <w:t>jei</w:t>
      </w:r>
      <w:r w:rsidR="00712FF5" w:rsidRPr="00AA46F3">
        <w:rPr>
          <w:rFonts w:ascii="Times New Roman" w:hAnsi="Times New Roman" w:cs="Times New Roman"/>
        </w:rPr>
        <w:t xml:space="preserve"> student</w:t>
      </w:r>
      <w:r w:rsidRPr="00AA46F3">
        <w:rPr>
          <w:rFonts w:ascii="Times New Roman" w:hAnsi="Times New Roman" w:cs="Times New Roman"/>
        </w:rPr>
        <w:t>as</w:t>
      </w:r>
      <w:r w:rsidR="00712FF5" w:rsidRPr="00AA46F3">
        <w:rPr>
          <w:rFonts w:ascii="Times New Roman" w:hAnsi="Times New Roman" w:cs="Times New Roman"/>
        </w:rPr>
        <w:t xml:space="preserve"> ar absolvent</w:t>
      </w:r>
      <w:r w:rsidRPr="00AA46F3">
        <w:rPr>
          <w:rFonts w:ascii="Times New Roman" w:hAnsi="Times New Roman" w:cs="Times New Roman"/>
        </w:rPr>
        <w:t>as</w:t>
      </w:r>
      <w:r w:rsidR="00712FF5" w:rsidRPr="00AA46F3">
        <w:rPr>
          <w:rFonts w:ascii="Times New Roman" w:hAnsi="Times New Roman" w:cs="Times New Roman"/>
        </w:rPr>
        <w:t xml:space="preserve"> pateik</w:t>
      </w:r>
      <w:r w:rsidRPr="00AA46F3">
        <w:rPr>
          <w:rFonts w:ascii="Times New Roman" w:hAnsi="Times New Roman" w:cs="Times New Roman"/>
        </w:rPr>
        <w:t>ia</w:t>
      </w:r>
      <w:r w:rsidR="00712FF5" w:rsidRPr="00AA46F3">
        <w:rPr>
          <w:rFonts w:ascii="Times New Roman" w:hAnsi="Times New Roman" w:cs="Times New Roman"/>
        </w:rPr>
        <w:t xml:space="preserve"> kelionę į abi puses patvirtinančių dokumentų kopijas.</w:t>
      </w:r>
    </w:p>
    <w:p w14:paraId="021FE9B2" w14:textId="3AE5AB94" w:rsidR="000B4B66" w:rsidRPr="00AA46F3" w:rsidRDefault="00D555A4" w:rsidP="003425A1">
      <w:pPr>
        <w:pStyle w:val="ListParagraph"/>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Papildoma </w:t>
      </w:r>
      <w:bookmarkStart w:id="45" w:name="_Hlk191642206"/>
      <w:r w:rsidRPr="00AA46F3">
        <w:rPr>
          <w:rFonts w:ascii="Times New Roman" w:hAnsi="Times New Roman" w:cs="Times New Roman"/>
        </w:rPr>
        <w:t>finansinė parama</w:t>
      </w:r>
      <w:bookmarkEnd w:id="45"/>
      <w:r w:rsidRPr="00AA46F3">
        <w:rPr>
          <w:rFonts w:ascii="Times New Roman" w:hAnsi="Times New Roman" w:cs="Times New Roman"/>
        </w:rPr>
        <w:t xml:space="preserve"> gali būti skiriama </w:t>
      </w:r>
      <w:r w:rsidR="008A6797" w:rsidRPr="00AA46F3">
        <w:rPr>
          <w:rFonts w:ascii="Times New Roman" w:hAnsi="Times New Roman" w:cs="Times New Roman"/>
        </w:rPr>
        <w:t>m</w:t>
      </w:r>
      <w:r w:rsidR="000B4B66" w:rsidRPr="00AA46F3">
        <w:rPr>
          <w:rFonts w:ascii="Times New Roman" w:hAnsi="Times New Roman" w:cs="Times New Roman"/>
        </w:rPr>
        <w:t xml:space="preserve">ažiau galimybių turintiems </w:t>
      </w:r>
      <w:r w:rsidR="00F25B3F" w:rsidRPr="00AA46F3">
        <w:rPr>
          <w:rFonts w:ascii="Times New Roman" w:hAnsi="Times New Roman" w:cs="Times New Roman"/>
        </w:rPr>
        <w:t>studentams</w:t>
      </w:r>
      <w:r w:rsidR="008A6797" w:rsidRPr="00AA46F3">
        <w:rPr>
          <w:rFonts w:ascii="Times New Roman" w:hAnsi="Times New Roman" w:cs="Times New Roman"/>
        </w:rPr>
        <w:t xml:space="preserve"> ar absolventams</w:t>
      </w:r>
      <w:r w:rsidR="000B4B66" w:rsidRPr="00AA46F3">
        <w:rPr>
          <w:rFonts w:ascii="Times New Roman" w:hAnsi="Times New Roman" w:cs="Times New Roman"/>
        </w:rPr>
        <w:t xml:space="preserve">, kurie formaliai yra priskirti jautriausioms </w:t>
      </w:r>
      <w:r w:rsidR="002E167A" w:rsidRPr="00AA46F3">
        <w:rPr>
          <w:rFonts w:ascii="Times New Roman" w:hAnsi="Times New Roman" w:cs="Times New Roman"/>
        </w:rPr>
        <w:t xml:space="preserve">Universiteto </w:t>
      </w:r>
      <w:r w:rsidR="000B4B66" w:rsidRPr="00AA46F3">
        <w:rPr>
          <w:rFonts w:ascii="Times New Roman" w:hAnsi="Times New Roman" w:cs="Times New Roman"/>
        </w:rPr>
        <w:t>bendruomenės narių grupėms</w:t>
      </w:r>
      <w:r w:rsidR="00430E79">
        <w:rPr>
          <w:rFonts w:ascii="Times New Roman" w:hAnsi="Times New Roman" w:cs="Times New Roman"/>
        </w:rPr>
        <w:t xml:space="preserve"> vadovaujantis </w:t>
      </w:r>
      <w:r w:rsidR="00430E79" w:rsidRPr="00C60700">
        <w:rPr>
          <w:rStyle w:val="cf01"/>
          <w:rFonts w:ascii="Times New Roman" w:hAnsi="Times New Roman" w:cs="Times New Roman"/>
          <w:sz w:val="24"/>
          <w:szCs w:val="24"/>
        </w:rPr>
        <w:t>K</w:t>
      </w:r>
      <w:r w:rsidR="00430E79">
        <w:rPr>
          <w:rStyle w:val="cf01"/>
          <w:rFonts w:ascii="Times New Roman" w:hAnsi="Times New Roman" w:cs="Times New Roman"/>
          <w:sz w:val="24"/>
          <w:szCs w:val="24"/>
        </w:rPr>
        <w:t>auno</w:t>
      </w:r>
      <w:r w:rsidR="00430E79">
        <w:rPr>
          <w:rStyle w:val="cf01"/>
        </w:rPr>
        <w:t xml:space="preserve"> </w:t>
      </w:r>
      <w:r w:rsidR="00430E79" w:rsidRPr="00C60700">
        <w:rPr>
          <w:rStyle w:val="cf01"/>
          <w:rFonts w:ascii="Times New Roman" w:hAnsi="Times New Roman" w:cs="Times New Roman"/>
          <w:sz w:val="24"/>
          <w:szCs w:val="24"/>
        </w:rPr>
        <w:t>technologijos universiteto emocinės, socialinės gerovės politikos ir jos įgyvendinimo gairė</w:t>
      </w:r>
      <w:r w:rsidR="00430E79">
        <w:rPr>
          <w:rStyle w:val="cf01"/>
          <w:rFonts w:ascii="Times New Roman" w:hAnsi="Times New Roman" w:cs="Times New Roman"/>
          <w:sz w:val="24"/>
          <w:szCs w:val="24"/>
        </w:rPr>
        <w:t>mis</w:t>
      </w:r>
      <w:r w:rsidR="008A6797" w:rsidRPr="00AA46F3">
        <w:rPr>
          <w:rFonts w:ascii="Times New Roman" w:hAnsi="Times New Roman" w:cs="Times New Roman"/>
        </w:rPr>
        <w:t>.</w:t>
      </w:r>
      <w:r w:rsidR="000B4B66" w:rsidRPr="00AA46F3">
        <w:rPr>
          <w:rFonts w:ascii="Times New Roman" w:hAnsi="Times New Roman" w:cs="Times New Roman"/>
        </w:rPr>
        <w:t xml:space="preserve"> Prašymai dėl asmens formalaus priskyrimo mažiau galimybių turinčioms grupėms </w:t>
      </w:r>
      <w:r w:rsidR="002E167A" w:rsidRPr="00AA46F3">
        <w:rPr>
          <w:rFonts w:ascii="Times New Roman" w:hAnsi="Times New Roman" w:cs="Times New Roman"/>
        </w:rPr>
        <w:t xml:space="preserve">Universitete </w:t>
      </w:r>
      <w:r w:rsidR="000B4B66" w:rsidRPr="00AA46F3">
        <w:rPr>
          <w:rFonts w:ascii="Times New Roman" w:hAnsi="Times New Roman" w:cs="Times New Roman"/>
        </w:rPr>
        <w:t xml:space="preserve">yra teikiami elektroniniu paštu </w:t>
      </w:r>
      <w:hyperlink r:id="rId11" w:history="1">
        <w:r w:rsidR="000B4B66" w:rsidRPr="00AA46F3">
          <w:rPr>
            <w:rStyle w:val="Hyperlink"/>
            <w:rFonts w:ascii="Times New Roman" w:hAnsi="Times New Roman" w:cs="Times New Roman"/>
          </w:rPr>
          <w:t>wellbeing@ktu.lt</w:t>
        </w:r>
      </w:hyperlink>
      <w:r w:rsidR="000B4B66" w:rsidRPr="00AA46F3">
        <w:rPr>
          <w:rFonts w:ascii="Times New Roman" w:hAnsi="Times New Roman" w:cs="Times New Roman"/>
        </w:rPr>
        <w:t>.</w:t>
      </w:r>
    </w:p>
    <w:p w14:paraId="0C551ACA" w14:textId="3DA393AF" w:rsidR="008A6797" w:rsidRPr="00AA46F3" w:rsidRDefault="008A6797" w:rsidP="003425A1">
      <w:pPr>
        <w:pStyle w:val="ListParagraph"/>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Studentams ar absolventams</w:t>
      </w:r>
      <w:r w:rsidR="000B4B66" w:rsidRPr="00AA46F3">
        <w:rPr>
          <w:rFonts w:ascii="Times New Roman" w:hAnsi="Times New Roman" w:cs="Times New Roman"/>
        </w:rPr>
        <w:t xml:space="preserve">, kurie turi specialiųjų sveikatos poreikių </w:t>
      </w:r>
      <w:r w:rsidR="008E5131" w:rsidRPr="00AA46F3">
        <w:rPr>
          <w:rFonts w:ascii="Times New Roman" w:hAnsi="Times New Roman" w:cs="Times New Roman"/>
        </w:rPr>
        <w:t>(fizinė, protinė ar kita negalia)</w:t>
      </w:r>
      <w:r w:rsidR="002E167A" w:rsidRPr="00AA46F3">
        <w:rPr>
          <w:rFonts w:ascii="Times New Roman" w:hAnsi="Times New Roman" w:cs="Times New Roman"/>
        </w:rPr>
        <w:t>,</w:t>
      </w:r>
      <w:r w:rsidR="008E5131" w:rsidRPr="00AA46F3">
        <w:rPr>
          <w:rFonts w:ascii="Times New Roman" w:hAnsi="Times New Roman" w:cs="Times New Roman"/>
        </w:rPr>
        <w:t xml:space="preserve"> </w:t>
      </w:r>
      <w:r w:rsidR="000B4B66" w:rsidRPr="00AA46F3">
        <w:rPr>
          <w:rFonts w:ascii="Times New Roman" w:hAnsi="Times New Roman" w:cs="Times New Roman"/>
        </w:rPr>
        <w:t xml:space="preserve">gali būti skiriama papildoma </w:t>
      </w:r>
      <w:r w:rsidR="00D555A4" w:rsidRPr="00AA46F3">
        <w:rPr>
          <w:rFonts w:ascii="Times New Roman" w:hAnsi="Times New Roman" w:cs="Times New Roman"/>
        </w:rPr>
        <w:t xml:space="preserve">finansinė </w:t>
      </w:r>
      <w:r w:rsidR="000B4B66" w:rsidRPr="00AA46F3">
        <w:rPr>
          <w:rFonts w:ascii="Times New Roman" w:hAnsi="Times New Roman" w:cs="Times New Roman"/>
        </w:rPr>
        <w:t xml:space="preserve">parama kompensuoti iki 100 proc. </w:t>
      </w:r>
      <w:r w:rsidR="00AF0867" w:rsidRPr="00AA46F3">
        <w:rPr>
          <w:rFonts w:ascii="Times New Roman" w:hAnsi="Times New Roman" w:cs="Times New Roman"/>
        </w:rPr>
        <w:t>p</w:t>
      </w:r>
      <w:r w:rsidR="000B4B66" w:rsidRPr="00AA46F3">
        <w:rPr>
          <w:rFonts w:ascii="Times New Roman" w:hAnsi="Times New Roman" w:cs="Times New Roman"/>
        </w:rPr>
        <w:t xml:space="preserve">raktikos metu faktiškai patirtų tinkamų finansuoti išlaidų už priemones ir (ar) paslaugas pagal specialiųjų poreikių, ligos (negalios) pobūdį. </w:t>
      </w:r>
      <w:r w:rsidR="00C4658A" w:rsidRPr="00AA46F3">
        <w:rPr>
          <w:rFonts w:ascii="Times New Roman" w:hAnsi="Times New Roman" w:cs="Times New Roman"/>
        </w:rPr>
        <w:t xml:space="preserve">Poreikis </w:t>
      </w:r>
      <w:r w:rsidR="000B4B66" w:rsidRPr="00AA46F3">
        <w:rPr>
          <w:rFonts w:ascii="Times New Roman" w:hAnsi="Times New Roman" w:cs="Times New Roman"/>
        </w:rPr>
        <w:t>finans</w:t>
      </w:r>
      <w:r w:rsidR="00C4658A" w:rsidRPr="00AA46F3">
        <w:rPr>
          <w:rFonts w:ascii="Times New Roman" w:hAnsi="Times New Roman" w:cs="Times New Roman"/>
        </w:rPr>
        <w:t>uoti šiais išlaidas</w:t>
      </w:r>
      <w:r w:rsidR="000B4B66" w:rsidRPr="00AA46F3">
        <w:rPr>
          <w:rFonts w:ascii="Times New Roman" w:hAnsi="Times New Roman" w:cs="Times New Roman"/>
        </w:rPr>
        <w:t xml:space="preserve"> turi būti pagrįstas medicininiais dokumentais. </w:t>
      </w:r>
      <w:r w:rsidR="00C4658A" w:rsidRPr="00AA46F3">
        <w:rPr>
          <w:rFonts w:ascii="Times New Roman" w:hAnsi="Times New Roman" w:cs="Times New Roman"/>
        </w:rPr>
        <w:t xml:space="preserve">Praktikos dalyviai užsieniečiai turi pateikti oficialų </w:t>
      </w:r>
      <w:r w:rsidR="00D555A4" w:rsidRPr="00AA46F3">
        <w:rPr>
          <w:rFonts w:ascii="Times New Roman" w:hAnsi="Times New Roman" w:cs="Times New Roman"/>
        </w:rPr>
        <w:t xml:space="preserve">atitinkamų </w:t>
      </w:r>
      <w:r w:rsidR="00C4658A" w:rsidRPr="00AA46F3">
        <w:rPr>
          <w:rFonts w:ascii="Times New Roman" w:hAnsi="Times New Roman" w:cs="Times New Roman"/>
        </w:rPr>
        <w:t xml:space="preserve">dokumentų vertimą į anglų k., patvirtintą notaro ar konsulinės įstaigos. Paraiškos </w:t>
      </w:r>
      <w:r w:rsidR="00D555A4" w:rsidRPr="00AA46F3">
        <w:rPr>
          <w:rFonts w:ascii="Times New Roman" w:hAnsi="Times New Roman" w:cs="Times New Roman"/>
        </w:rPr>
        <w:t xml:space="preserve">dėl papildomos paramos esant </w:t>
      </w:r>
      <w:r w:rsidR="008E5131" w:rsidRPr="00AA46F3">
        <w:rPr>
          <w:rFonts w:ascii="Times New Roman" w:hAnsi="Times New Roman" w:cs="Times New Roman"/>
        </w:rPr>
        <w:t>speciali</w:t>
      </w:r>
      <w:r w:rsidR="00D555A4" w:rsidRPr="00AA46F3">
        <w:rPr>
          <w:rFonts w:ascii="Times New Roman" w:hAnsi="Times New Roman" w:cs="Times New Roman"/>
        </w:rPr>
        <w:t>esiems</w:t>
      </w:r>
      <w:r w:rsidR="008E5131" w:rsidRPr="00AA46F3">
        <w:rPr>
          <w:rFonts w:ascii="Times New Roman" w:hAnsi="Times New Roman" w:cs="Times New Roman"/>
        </w:rPr>
        <w:t xml:space="preserve"> sveikatos poreiki</w:t>
      </w:r>
      <w:r w:rsidR="00D555A4" w:rsidRPr="00AA46F3">
        <w:rPr>
          <w:rFonts w:ascii="Times New Roman" w:hAnsi="Times New Roman" w:cs="Times New Roman"/>
        </w:rPr>
        <w:t>ams</w:t>
      </w:r>
      <w:r w:rsidR="008E5131" w:rsidRPr="00AA46F3">
        <w:rPr>
          <w:rFonts w:ascii="Times New Roman" w:hAnsi="Times New Roman" w:cs="Times New Roman"/>
        </w:rPr>
        <w:t xml:space="preserve"> </w:t>
      </w:r>
      <w:r w:rsidR="00C4658A" w:rsidRPr="00AA46F3">
        <w:rPr>
          <w:rFonts w:ascii="Times New Roman" w:hAnsi="Times New Roman" w:cs="Times New Roman"/>
        </w:rPr>
        <w:t xml:space="preserve">turi būti </w:t>
      </w:r>
      <w:r w:rsidR="008E5131" w:rsidRPr="00AA46F3">
        <w:rPr>
          <w:rFonts w:ascii="Times New Roman" w:hAnsi="Times New Roman" w:cs="Times New Roman"/>
        </w:rPr>
        <w:t>teikiam</w:t>
      </w:r>
      <w:r w:rsidR="006B0649" w:rsidRPr="00AA46F3">
        <w:rPr>
          <w:rFonts w:ascii="Times New Roman" w:hAnsi="Times New Roman" w:cs="Times New Roman"/>
        </w:rPr>
        <w:t>os</w:t>
      </w:r>
      <w:r w:rsidR="008E5131" w:rsidRPr="00AA46F3">
        <w:rPr>
          <w:rFonts w:ascii="Times New Roman" w:hAnsi="Times New Roman" w:cs="Times New Roman"/>
        </w:rPr>
        <w:t xml:space="preserve"> </w:t>
      </w:r>
      <w:r w:rsidR="00C4658A" w:rsidRPr="00AA46F3">
        <w:rPr>
          <w:rFonts w:ascii="Times New Roman" w:eastAsia="Cambria Math" w:hAnsi="Times New Roman" w:cs="Times New Roman"/>
        </w:rPr>
        <w:t xml:space="preserve">likus bent 1 mėnesiui iki </w:t>
      </w:r>
      <w:r w:rsidR="00AF0867" w:rsidRPr="00AA46F3">
        <w:rPr>
          <w:rFonts w:ascii="Times New Roman" w:eastAsia="Cambria Math" w:hAnsi="Times New Roman" w:cs="Times New Roman"/>
        </w:rPr>
        <w:t>p</w:t>
      </w:r>
      <w:r w:rsidR="00C4658A" w:rsidRPr="00AA46F3">
        <w:rPr>
          <w:rFonts w:ascii="Times New Roman" w:eastAsia="Cambria Math" w:hAnsi="Times New Roman" w:cs="Times New Roman"/>
        </w:rPr>
        <w:t xml:space="preserve">raktikos </w:t>
      </w:r>
      <w:r w:rsidR="008E5131" w:rsidRPr="00AA46F3">
        <w:rPr>
          <w:rFonts w:ascii="Times New Roman" w:eastAsia="Cambria Math" w:hAnsi="Times New Roman" w:cs="Times New Roman"/>
        </w:rPr>
        <w:t>pradžios</w:t>
      </w:r>
      <w:r w:rsidR="000371F1" w:rsidRPr="00AA46F3">
        <w:rPr>
          <w:rFonts w:ascii="Times New Roman" w:eastAsia="Cambria Math" w:hAnsi="Times New Roman" w:cs="Times New Roman"/>
        </w:rPr>
        <w:t xml:space="preserve"> </w:t>
      </w:r>
      <w:r w:rsidR="006B0649" w:rsidRPr="00AA46F3">
        <w:rPr>
          <w:rFonts w:ascii="Times New Roman" w:eastAsia="Cambria Math" w:hAnsi="Times New Roman" w:cs="Times New Roman"/>
        </w:rPr>
        <w:t xml:space="preserve">pagal </w:t>
      </w:r>
      <w:r w:rsidR="0078481C" w:rsidRPr="00AA46F3">
        <w:rPr>
          <w:rFonts w:ascii="Times New Roman" w:eastAsia="Cambria Math" w:hAnsi="Times New Roman" w:cs="Times New Roman"/>
        </w:rPr>
        <w:t xml:space="preserve">ŠMPF </w:t>
      </w:r>
      <w:bookmarkStart w:id="46" w:name="_Hlk79736022"/>
      <w:r w:rsidR="006B0649" w:rsidRPr="00AA46F3">
        <w:rPr>
          <w:rFonts w:ascii="Times New Roman" w:hAnsi="Times New Roman" w:cs="Times New Roman"/>
        </w:rPr>
        <w:t>tinklalapyje</w:t>
      </w:r>
      <w:r w:rsidR="006B0649" w:rsidRPr="00AA46F3">
        <w:rPr>
          <w:rStyle w:val="FootnoteReference"/>
          <w:rFonts w:ascii="Times New Roman" w:hAnsi="Times New Roman" w:cs="Times New Roman"/>
        </w:rPr>
        <w:footnoteReference w:id="10"/>
      </w:r>
      <w:r w:rsidR="009072C9" w:rsidRPr="00AA46F3">
        <w:rPr>
          <w:rFonts w:ascii="Times New Roman" w:eastAsia="Cambria Math" w:hAnsi="Times New Roman" w:cs="Times New Roman"/>
        </w:rPr>
        <w:t xml:space="preserve"> </w:t>
      </w:r>
      <w:bookmarkEnd w:id="46"/>
      <w:r w:rsidR="006B0649" w:rsidRPr="00AA46F3">
        <w:rPr>
          <w:rFonts w:ascii="Times New Roman" w:eastAsia="Cambria Math" w:hAnsi="Times New Roman" w:cs="Times New Roman"/>
        </w:rPr>
        <w:t>nurodytą tvarką.</w:t>
      </w:r>
      <w:r w:rsidR="006B0649" w:rsidRPr="00AA46F3">
        <w:rPr>
          <w:rFonts w:ascii="Times New Roman" w:hAnsi="Times New Roman" w:cs="Times New Roman"/>
        </w:rPr>
        <w:t xml:space="preserve"> </w:t>
      </w:r>
    </w:p>
    <w:p w14:paraId="3DAE867C" w14:textId="5A287F49" w:rsidR="00656443" w:rsidRPr="00AA46F3" w:rsidRDefault="00656443" w:rsidP="003425A1">
      <w:pPr>
        <w:pStyle w:val="ListParagraph"/>
        <w:numPr>
          <w:ilvl w:val="0"/>
          <w:numId w:val="36"/>
        </w:numPr>
        <w:tabs>
          <w:tab w:val="left" w:pos="1134"/>
        </w:tabs>
        <w:ind w:left="0" w:firstLine="709"/>
        <w:contextualSpacing/>
        <w:jc w:val="both"/>
        <w:rPr>
          <w:rFonts w:ascii="Times New Roman" w:hAnsi="Times New Roman" w:cs="Times New Roman"/>
        </w:rPr>
      </w:pPr>
      <w:r w:rsidRPr="00AA46F3">
        <w:rPr>
          <w:rFonts w:ascii="Times New Roman" w:hAnsi="Times New Roman" w:cs="Times New Roman"/>
        </w:rPr>
        <w:t>Praktikos dalyviai, norintys gauti papildomą finansinę paramą</w:t>
      </w:r>
      <w:r w:rsidR="002E167A" w:rsidRPr="00AA46F3">
        <w:rPr>
          <w:rFonts w:ascii="Times New Roman" w:hAnsi="Times New Roman" w:cs="Times New Roman"/>
        </w:rPr>
        <w:t>,</w:t>
      </w:r>
      <w:r w:rsidRPr="00AA46F3">
        <w:rPr>
          <w:rFonts w:ascii="Times New Roman" w:hAnsi="Times New Roman" w:cs="Times New Roman"/>
        </w:rPr>
        <w:t xml:space="preserve"> privalo ne vėliau kaip iki </w:t>
      </w:r>
      <w:r w:rsidR="006D2DB4" w:rsidRPr="00AA46F3">
        <w:rPr>
          <w:rFonts w:ascii="Times New Roman" w:hAnsi="Times New Roman" w:cs="Times New Roman"/>
        </w:rPr>
        <w:t>d</w:t>
      </w:r>
      <w:r w:rsidRPr="00AA46F3">
        <w:rPr>
          <w:rFonts w:ascii="Times New Roman" w:hAnsi="Times New Roman" w:cs="Times New Roman"/>
        </w:rPr>
        <w:t xml:space="preserve">otacijos sutarties pasirašymo dienos į MO įkelti </w:t>
      </w:r>
      <w:r w:rsidR="006B0649" w:rsidRPr="00AA46F3">
        <w:rPr>
          <w:rFonts w:ascii="Times New Roman" w:hAnsi="Times New Roman" w:cs="Times New Roman"/>
        </w:rPr>
        <w:t>poreikį papildomai finansinei paramai pagrindžiančius</w:t>
      </w:r>
      <w:r w:rsidRPr="00AA46F3">
        <w:rPr>
          <w:rFonts w:ascii="Times New Roman" w:hAnsi="Times New Roman" w:cs="Times New Roman"/>
        </w:rPr>
        <w:t xml:space="preserve"> dokumentus. </w:t>
      </w:r>
    </w:p>
    <w:p w14:paraId="59E68D70" w14:textId="47657D7C" w:rsidR="00656443" w:rsidRPr="00AA46F3" w:rsidRDefault="00656443" w:rsidP="003425A1">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Stipendija išmokama pagal Universiteto studijų prorektoriaus arba mokslo prorektoriaus (doktorantams) potvarkyje nurodytas sąlygas.</w:t>
      </w:r>
    </w:p>
    <w:p w14:paraId="7CCCF6DF" w14:textId="0CF3874E" w:rsidR="00656443" w:rsidRPr="00AA46F3" w:rsidRDefault="00656443" w:rsidP="003425A1">
      <w:pPr>
        <w:pStyle w:val="ListParagraph"/>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lastRenderedPageBreak/>
        <w:t xml:space="preserve">Absolventui stipendija gali būti išmokama tik po to, kai jo </w:t>
      </w:r>
      <w:r w:rsidR="00AF0867" w:rsidRPr="00AA46F3">
        <w:rPr>
          <w:rFonts w:ascii="Times New Roman" w:hAnsi="Times New Roman" w:cs="Times New Roman"/>
        </w:rPr>
        <w:t>p</w:t>
      </w:r>
      <w:r w:rsidRPr="00AA46F3">
        <w:rPr>
          <w:rFonts w:ascii="Times New Roman" w:hAnsi="Times New Roman" w:cs="Times New Roman"/>
        </w:rPr>
        <w:t xml:space="preserve">raktikos vadovas </w:t>
      </w:r>
      <w:r w:rsidR="00AF0867" w:rsidRPr="00AA46F3">
        <w:rPr>
          <w:rFonts w:ascii="Times New Roman" w:hAnsi="Times New Roman" w:cs="Times New Roman"/>
        </w:rPr>
        <w:t>p</w:t>
      </w:r>
      <w:r w:rsidRPr="00AA46F3">
        <w:rPr>
          <w:rFonts w:ascii="Times New Roman" w:hAnsi="Times New Roman" w:cs="Times New Roman"/>
        </w:rPr>
        <w:t xml:space="preserve">raktikos vietoje AMTS praktikų specialistui el. paštu atsiunčia patvirtinimą apie </w:t>
      </w:r>
      <w:r w:rsidR="00AF0867" w:rsidRPr="00AA46F3">
        <w:rPr>
          <w:rFonts w:ascii="Times New Roman" w:hAnsi="Times New Roman" w:cs="Times New Roman"/>
        </w:rPr>
        <w:t>p</w:t>
      </w:r>
      <w:r w:rsidRPr="00AA46F3">
        <w:rPr>
          <w:rFonts w:ascii="Times New Roman" w:hAnsi="Times New Roman" w:cs="Times New Roman"/>
        </w:rPr>
        <w:t xml:space="preserve">raktikos dalyvio atvykimą. </w:t>
      </w:r>
    </w:p>
    <w:p w14:paraId="5E27CC82" w14:textId="6943D22F" w:rsidR="00656443" w:rsidRPr="00AA46F3" w:rsidRDefault="00656443" w:rsidP="003425A1">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Jei Universitetas yra išnaudojęs </w:t>
      </w:r>
      <w:r w:rsidR="00AF0867" w:rsidRPr="00AA46F3">
        <w:rPr>
          <w:rFonts w:ascii="Times New Roman" w:hAnsi="Times New Roman" w:cs="Times New Roman"/>
        </w:rPr>
        <w:t>p</w:t>
      </w:r>
      <w:r w:rsidRPr="00AA46F3">
        <w:rPr>
          <w:rFonts w:ascii="Times New Roman" w:hAnsi="Times New Roman" w:cs="Times New Roman"/>
        </w:rPr>
        <w:t>raktikos dalyvių mobilumui skirtas lėšas</w:t>
      </w:r>
      <w:r w:rsidRPr="00AA46F3">
        <w:rPr>
          <w:rFonts w:ascii="Times New Roman" w:eastAsia="Cambria Math" w:hAnsi="Times New Roman" w:cs="Times New Roman"/>
        </w:rPr>
        <w:t xml:space="preserve"> </w:t>
      </w:r>
      <w:r w:rsidRPr="00AA46F3">
        <w:rPr>
          <w:rFonts w:ascii="Times New Roman" w:hAnsi="Times New Roman" w:cs="Times New Roman"/>
        </w:rPr>
        <w:t>arba jų nėra gavęs</w:t>
      </w:r>
      <w:r w:rsidRPr="00AA46F3">
        <w:rPr>
          <w:rFonts w:ascii="Times New Roman" w:eastAsia="Cambria Math" w:hAnsi="Times New Roman" w:cs="Times New Roman"/>
        </w:rPr>
        <w:t xml:space="preserve">, </w:t>
      </w:r>
      <w:r w:rsidR="00AF0867" w:rsidRPr="00AA46F3">
        <w:rPr>
          <w:rFonts w:ascii="Times New Roman" w:eastAsia="Cambria Math" w:hAnsi="Times New Roman" w:cs="Times New Roman"/>
        </w:rPr>
        <w:t>p</w:t>
      </w:r>
      <w:r w:rsidRPr="00AA46F3">
        <w:rPr>
          <w:rFonts w:ascii="Times New Roman" w:eastAsia="Cambria Math" w:hAnsi="Times New Roman" w:cs="Times New Roman"/>
        </w:rPr>
        <w:t xml:space="preserve">raktikos dalyviams gali būti pasiūlyta nulinė </w:t>
      </w:r>
      <w:r w:rsidR="006D2DB4" w:rsidRPr="00AA46F3">
        <w:rPr>
          <w:rFonts w:ascii="Times New Roman" w:eastAsia="Cambria Math" w:hAnsi="Times New Roman" w:cs="Times New Roman"/>
        </w:rPr>
        <w:t>stipendija</w:t>
      </w:r>
      <w:r w:rsidRPr="00AA46F3">
        <w:rPr>
          <w:rFonts w:ascii="Times New Roman" w:hAnsi="Times New Roman" w:cs="Times New Roman"/>
        </w:rPr>
        <w:t>:</w:t>
      </w:r>
    </w:p>
    <w:p w14:paraId="37DD8F0A" w14:textId="5E923156" w:rsidR="00656443" w:rsidRPr="00AA46F3" w:rsidRDefault="00656443" w:rsidP="003425A1">
      <w:pPr>
        <w:numPr>
          <w:ilvl w:val="1"/>
          <w:numId w:val="36"/>
        </w:numPr>
        <w:tabs>
          <w:tab w:val="left" w:pos="142"/>
          <w:tab w:val="left" w:pos="1276"/>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visam </w:t>
      </w:r>
      <w:r w:rsidR="00AF0867" w:rsidRPr="00AA46F3">
        <w:rPr>
          <w:rFonts w:ascii="Times New Roman" w:hAnsi="Times New Roman" w:cs="Times New Roman"/>
        </w:rPr>
        <w:t>p</w:t>
      </w:r>
      <w:r w:rsidRPr="00AA46F3">
        <w:rPr>
          <w:rFonts w:ascii="Times New Roman" w:hAnsi="Times New Roman" w:cs="Times New Roman"/>
        </w:rPr>
        <w:t>raktikos laikotarpiui;</w:t>
      </w:r>
    </w:p>
    <w:p w14:paraId="49C5371E" w14:textId="5400EB9D" w:rsidR="00656443" w:rsidRPr="00AA46F3" w:rsidRDefault="00656443" w:rsidP="003425A1">
      <w:pPr>
        <w:numPr>
          <w:ilvl w:val="1"/>
          <w:numId w:val="36"/>
        </w:numPr>
        <w:tabs>
          <w:tab w:val="left" w:pos="142"/>
          <w:tab w:val="left" w:pos="1276"/>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pratęstam </w:t>
      </w:r>
      <w:r w:rsidR="00AF0867" w:rsidRPr="00AA46F3">
        <w:rPr>
          <w:rFonts w:ascii="Times New Roman" w:hAnsi="Times New Roman" w:cs="Times New Roman"/>
        </w:rPr>
        <w:t>p</w:t>
      </w:r>
      <w:r w:rsidRPr="00AA46F3">
        <w:rPr>
          <w:rFonts w:ascii="Times New Roman" w:hAnsi="Times New Roman" w:cs="Times New Roman"/>
        </w:rPr>
        <w:t>raktikos laikotarpiui (laikantis Tvarkos aprašo 6.1</w:t>
      </w:r>
      <w:r w:rsidR="00221646">
        <w:rPr>
          <w:rFonts w:ascii="Times New Roman" w:hAnsi="Times New Roman" w:cs="Times New Roman"/>
        </w:rPr>
        <w:t>4</w:t>
      </w:r>
      <w:r w:rsidRPr="00AA46F3">
        <w:rPr>
          <w:rFonts w:ascii="Times New Roman" w:hAnsi="Times New Roman" w:cs="Times New Roman"/>
        </w:rPr>
        <w:t xml:space="preserve"> </w:t>
      </w:r>
      <w:r w:rsidR="002E167A" w:rsidRPr="00AA46F3">
        <w:rPr>
          <w:rFonts w:ascii="Times New Roman" w:hAnsi="Times New Roman" w:cs="Times New Roman"/>
        </w:rPr>
        <w:t xml:space="preserve">papunktyje </w:t>
      </w:r>
      <w:r w:rsidRPr="00AA46F3">
        <w:rPr>
          <w:rFonts w:ascii="Times New Roman" w:hAnsi="Times New Roman" w:cs="Times New Roman"/>
        </w:rPr>
        <w:t xml:space="preserve">nurodytos minimalios ir maksimalios </w:t>
      </w:r>
      <w:r w:rsidR="00AF0867" w:rsidRPr="00AA46F3">
        <w:rPr>
          <w:rFonts w:ascii="Times New Roman" w:hAnsi="Times New Roman" w:cs="Times New Roman"/>
        </w:rPr>
        <w:t>p</w:t>
      </w:r>
      <w:r w:rsidRPr="00AA46F3">
        <w:rPr>
          <w:rFonts w:ascii="Times New Roman" w:hAnsi="Times New Roman" w:cs="Times New Roman"/>
        </w:rPr>
        <w:t>raktikos laikotarpio trukmės).</w:t>
      </w:r>
    </w:p>
    <w:p w14:paraId="2DE0547D" w14:textId="4B409A4D" w:rsidR="00656443" w:rsidRPr="00AA46F3" w:rsidRDefault="00656443" w:rsidP="003425A1">
      <w:pPr>
        <w:numPr>
          <w:ilvl w:val="0"/>
          <w:numId w:val="36"/>
        </w:numPr>
        <w:tabs>
          <w:tab w:val="left" w:pos="142"/>
          <w:tab w:val="left" w:pos="1134"/>
          <w:tab w:val="left" w:pos="1985"/>
        </w:tabs>
        <w:ind w:left="0" w:firstLine="709"/>
        <w:contextualSpacing/>
        <w:jc w:val="both"/>
        <w:rPr>
          <w:rFonts w:ascii="Times New Roman" w:hAnsi="Times New Roman" w:cs="Times New Roman"/>
        </w:rPr>
      </w:pPr>
      <w:bookmarkStart w:id="47" w:name="_Hlk71112615"/>
      <w:r w:rsidRPr="00AA46F3">
        <w:rPr>
          <w:rFonts w:ascii="Times New Roman" w:hAnsi="Times New Roman" w:cs="Times New Roman"/>
        </w:rPr>
        <w:t xml:space="preserve">Jeigu studentas ar absolventas, kuriam buvo skirta </w:t>
      </w:r>
      <w:r w:rsidR="00777568" w:rsidRPr="00AA46F3">
        <w:rPr>
          <w:rFonts w:ascii="Times New Roman" w:hAnsi="Times New Roman" w:cs="Times New Roman"/>
        </w:rPr>
        <w:t>s</w:t>
      </w:r>
      <w:r w:rsidRPr="00AA46F3">
        <w:rPr>
          <w:rFonts w:ascii="Times New Roman" w:hAnsi="Times New Roman" w:cs="Times New Roman"/>
        </w:rPr>
        <w:t xml:space="preserve">tipendija, jos atsisako ir į </w:t>
      </w:r>
      <w:r w:rsidR="00AF0867" w:rsidRPr="00AA46F3">
        <w:rPr>
          <w:rFonts w:ascii="Times New Roman" w:hAnsi="Times New Roman" w:cs="Times New Roman"/>
        </w:rPr>
        <w:t>p</w:t>
      </w:r>
      <w:r w:rsidRPr="00AA46F3">
        <w:rPr>
          <w:rFonts w:ascii="Times New Roman" w:hAnsi="Times New Roman" w:cs="Times New Roman"/>
        </w:rPr>
        <w:t>raktiką nebevyksta, jis privalo nedelsiant apie savo sprendimą raštu informuoti AMTS praktikų specialistą ir fakulteto TRK arba Doktorantūros mokyklą.</w:t>
      </w:r>
    </w:p>
    <w:p w14:paraId="12160A0B" w14:textId="1B008BD7" w:rsidR="00656443" w:rsidRPr="00AA46F3" w:rsidRDefault="00656443" w:rsidP="003425A1">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Jei leidžia finansinės „Erasmus+“ programos galimybės, </w:t>
      </w:r>
      <w:r w:rsidR="006B0649" w:rsidRPr="00AA46F3">
        <w:rPr>
          <w:rFonts w:ascii="Times New Roman" w:hAnsi="Times New Roman" w:cs="Times New Roman"/>
        </w:rPr>
        <w:t>gali būti</w:t>
      </w:r>
      <w:r w:rsidRPr="00AA46F3">
        <w:rPr>
          <w:rFonts w:ascii="Times New Roman" w:hAnsi="Times New Roman" w:cs="Times New Roman"/>
        </w:rPr>
        <w:t xml:space="preserve"> finansuojamas </w:t>
      </w:r>
      <w:r w:rsidR="00AF0867" w:rsidRPr="00AA46F3">
        <w:rPr>
          <w:rFonts w:ascii="Times New Roman" w:hAnsi="Times New Roman" w:cs="Times New Roman"/>
        </w:rPr>
        <w:t>p</w:t>
      </w:r>
      <w:r w:rsidRPr="00AA46F3">
        <w:rPr>
          <w:rFonts w:ascii="Times New Roman" w:hAnsi="Times New Roman" w:cs="Times New Roman"/>
        </w:rPr>
        <w:t xml:space="preserve">raktikos vadovo Universitete, tais pačiais mokslo metais išsiuntusio bent du </w:t>
      </w:r>
      <w:r w:rsidR="00AF0867" w:rsidRPr="00AA46F3">
        <w:rPr>
          <w:rFonts w:ascii="Times New Roman" w:hAnsi="Times New Roman" w:cs="Times New Roman"/>
        </w:rPr>
        <w:t>p</w:t>
      </w:r>
      <w:r w:rsidRPr="00AA46F3">
        <w:rPr>
          <w:rFonts w:ascii="Times New Roman" w:hAnsi="Times New Roman" w:cs="Times New Roman"/>
        </w:rPr>
        <w:t xml:space="preserve">raktikos dalyvius į tą pačią </w:t>
      </w:r>
      <w:r w:rsidR="00AF0867" w:rsidRPr="00AA46F3">
        <w:rPr>
          <w:rFonts w:ascii="Times New Roman" w:hAnsi="Times New Roman" w:cs="Times New Roman"/>
        </w:rPr>
        <w:t>p</w:t>
      </w:r>
      <w:r w:rsidRPr="00AA46F3">
        <w:rPr>
          <w:rFonts w:ascii="Times New Roman" w:hAnsi="Times New Roman" w:cs="Times New Roman"/>
        </w:rPr>
        <w:t xml:space="preserve">raktikos vietą, monitoringo vizitas. Norėdamas vykti į šį vizitą, </w:t>
      </w:r>
      <w:r w:rsidR="00AF0867" w:rsidRPr="00AA46F3">
        <w:rPr>
          <w:rFonts w:ascii="Times New Roman" w:hAnsi="Times New Roman" w:cs="Times New Roman"/>
        </w:rPr>
        <w:t>p</w:t>
      </w:r>
      <w:r w:rsidRPr="00AA46F3">
        <w:rPr>
          <w:rFonts w:ascii="Times New Roman" w:hAnsi="Times New Roman" w:cs="Times New Roman"/>
        </w:rPr>
        <w:t>raktikos vadovas Universitete turi pateikti laisvos formos užklausą dėl monitoringo galimybės AMTS praktikų specialistui, kuris informuoja apie finansavimo galimybes</w:t>
      </w:r>
      <w:r w:rsidR="00110A05" w:rsidRPr="00AA46F3">
        <w:rPr>
          <w:rFonts w:ascii="Times New Roman" w:hAnsi="Times New Roman" w:cs="Times New Roman"/>
        </w:rPr>
        <w:t>. V</w:t>
      </w:r>
      <w:r w:rsidRPr="00AA46F3">
        <w:rPr>
          <w:rFonts w:ascii="Times New Roman" w:hAnsi="Times New Roman" w:cs="Times New Roman"/>
        </w:rPr>
        <w:t xml:space="preserve">izitas yra galimas kol </w:t>
      </w:r>
      <w:r w:rsidR="00AF0867" w:rsidRPr="00AA46F3">
        <w:rPr>
          <w:rFonts w:ascii="Times New Roman" w:hAnsi="Times New Roman" w:cs="Times New Roman"/>
        </w:rPr>
        <w:t>p</w:t>
      </w:r>
      <w:r w:rsidRPr="00AA46F3">
        <w:rPr>
          <w:rFonts w:ascii="Times New Roman" w:hAnsi="Times New Roman" w:cs="Times New Roman"/>
        </w:rPr>
        <w:t xml:space="preserve">raktikos vietoje yra bent vienas </w:t>
      </w:r>
      <w:r w:rsidR="00AF0867" w:rsidRPr="00AA46F3">
        <w:rPr>
          <w:rFonts w:ascii="Times New Roman" w:hAnsi="Times New Roman" w:cs="Times New Roman"/>
        </w:rPr>
        <w:t>p</w:t>
      </w:r>
      <w:r w:rsidRPr="00AA46F3">
        <w:rPr>
          <w:rFonts w:ascii="Times New Roman" w:hAnsi="Times New Roman" w:cs="Times New Roman"/>
        </w:rPr>
        <w:t>raktikos dalyvis.</w:t>
      </w:r>
      <w:bookmarkEnd w:id="47"/>
    </w:p>
    <w:p w14:paraId="23EA54FC" w14:textId="77777777" w:rsidR="00952CF0" w:rsidRPr="00AA46F3" w:rsidRDefault="00952CF0" w:rsidP="003425A1">
      <w:pPr>
        <w:tabs>
          <w:tab w:val="left" w:pos="142"/>
          <w:tab w:val="left" w:pos="1418"/>
          <w:tab w:val="left" w:pos="1985"/>
        </w:tabs>
        <w:contextualSpacing/>
        <w:jc w:val="both"/>
        <w:rPr>
          <w:rFonts w:ascii="Times New Roman" w:hAnsi="Times New Roman" w:cs="Times New Roman"/>
        </w:rPr>
      </w:pPr>
    </w:p>
    <w:p w14:paraId="6FCB0104" w14:textId="03516A4A" w:rsidR="00952CF0" w:rsidRPr="00AA46F3" w:rsidRDefault="008E5131" w:rsidP="003425A1">
      <w:pPr>
        <w:tabs>
          <w:tab w:val="left" w:pos="1418"/>
          <w:tab w:val="left" w:pos="1701"/>
        </w:tabs>
        <w:contextualSpacing/>
        <w:jc w:val="center"/>
        <w:rPr>
          <w:rFonts w:ascii="Times New Roman" w:hAnsi="Times New Roman" w:cs="Times New Roman"/>
          <w:b/>
        </w:rPr>
      </w:pPr>
      <w:r w:rsidRPr="00AA46F3">
        <w:rPr>
          <w:rFonts w:ascii="Times New Roman" w:hAnsi="Times New Roman" w:cs="Times New Roman"/>
          <w:b/>
        </w:rPr>
        <w:t>VII</w:t>
      </w:r>
      <w:r w:rsidR="00952CF0" w:rsidRPr="00AA46F3">
        <w:rPr>
          <w:rFonts w:ascii="Times New Roman" w:hAnsi="Times New Roman" w:cs="Times New Roman"/>
          <w:b/>
        </w:rPr>
        <w:t xml:space="preserve"> SKYRIUS</w:t>
      </w:r>
    </w:p>
    <w:p w14:paraId="59F2DC81" w14:textId="77777777" w:rsidR="00952CF0" w:rsidRPr="00AA46F3" w:rsidRDefault="00952CF0" w:rsidP="003425A1">
      <w:pPr>
        <w:tabs>
          <w:tab w:val="left" w:pos="1418"/>
          <w:tab w:val="left" w:pos="1701"/>
        </w:tabs>
        <w:contextualSpacing/>
        <w:jc w:val="center"/>
        <w:rPr>
          <w:rFonts w:ascii="Times New Roman" w:hAnsi="Times New Roman" w:cs="Times New Roman"/>
          <w:b/>
        </w:rPr>
      </w:pPr>
      <w:r w:rsidRPr="00AA46F3">
        <w:rPr>
          <w:rFonts w:ascii="Times New Roman" w:hAnsi="Times New Roman" w:cs="Times New Roman"/>
          <w:b/>
        </w:rPr>
        <w:t>PRAKTIKOS DALYVIŲ TEISĖS, PAREIGOS IR ATSAKOMYBĖ</w:t>
      </w:r>
    </w:p>
    <w:p w14:paraId="550229FD" w14:textId="77777777" w:rsidR="00952CF0" w:rsidRPr="00AA46F3" w:rsidRDefault="00952CF0" w:rsidP="003425A1">
      <w:pPr>
        <w:tabs>
          <w:tab w:val="left" w:pos="142"/>
          <w:tab w:val="left" w:pos="1418"/>
          <w:tab w:val="left" w:pos="1985"/>
        </w:tabs>
        <w:contextualSpacing/>
        <w:jc w:val="both"/>
        <w:rPr>
          <w:rFonts w:ascii="Times New Roman" w:hAnsi="Times New Roman" w:cs="Times New Roman"/>
        </w:rPr>
      </w:pPr>
    </w:p>
    <w:p w14:paraId="2A35A3D8" w14:textId="5FAB7C54" w:rsidR="006A2FAE" w:rsidRPr="00AA46F3" w:rsidRDefault="003E109A" w:rsidP="003425A1">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Visos </w:t>
      </w:r>
      <w:r w:rsidR="00AF0867" w:rsidRPr="00AA46F3">
        <w:rPr>
          <w:rFonts w:ascii="Times New Roman" w:hAnsi="Times New Roman" w:cs="Times New Roman"/>
        </w:rPr>
        <w:t>p</w:t>
      </w:r>
      <w:r w:rsidRPr="00AA46F3">
        <w:rPr>
          <w:rFonts w:ascii="Times New Roman" w:hAnsi="Times New Roman" w:cs="Times New Roman"/>
        </w:rPr>
        <w:t>raktik</w:t>
      </w:r>
      <w:r w:rsidR="002A2E80" w:rsidRPr="00AA46F3">
        <w:rPr>
          <w:rFonts w:ascii="Times New Roman" w:hAnsi="Times New Roman" w:cs="Times New Roman"/>
        </w:rPr>
        <w:t>os dalyvių</w:t>
      </w:r>
      <w:r w:rsidRPr="00AA46F3">
        <w:rPr>
          <w:rFonts w:ascii="Times New Roman" w:hAnsi="Times New Roman" w:cs="Times New Roman"/>
        </w:rPr>
        <w:t xml:space="preserve"> teisės ir pareigos yra išdėstytos </w:t>
      </w:r>
      <w:r w:rsidR="000C5212" w:rsidRPr="00AA46F3">
        <w:rPr>
          <w:rFonts w:ascii="Times New Roman" w:hAnsi="Times New Roman" w:cs="Times New Roman"/>
        </w:rPr>
        <w:t>Universiteto studentų ir absolventų praktikos organizavimo tvarkos apraše</w:t>
      </w:r>
      <w:r w:rsidR="006A2FAE" w:rsidRPr="00AA46F3">
        <w:rPr>
          <w:rFonts w:ascii="Times New Roman" w:hAnsi="Times New Roman" w:cs="Times New Roman"/>
        </w:rPr>
        <w:t xml:space="preserve"> ir</w:t>
      </w:r>
      <w:r w:rsidR="00C55193" w:rsidRPr="00AA46F3">
        <w:rPr>
          <w:rFonts w:ascii="Times New Roman" w:hAnsi="Times New Roman" w:cs="Times New Roman"/>
        </w:rPr>
        <w:t xml:space="preserve"> </w:t>
      </w:r>
      <w:r w:rsidR="006A2FAE" w:rsidRPr="00AA46F3">
        <w:rPr>
          <w:rFonts w:ascii="Times New Roman" w:hAnsi="Times New Roman" w:cs="Times New Roman"/>
        </w:rPr>
        <w:t xml:space="preserve">„Erasmus+“ programos studento chartijoje. </w:t>
      </w:r>
    </w:p>
    <w:p w14:paraId="729AC9E5" w14:textId="2C782470" w:rsidR="00952CF0" w:rsidRPr="00AA46F3" w:rsidRDefault="00960A82" w:rsidP="003425A1">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Praktik</w:t>
      </w:r>
      <w:r w:rsidR="002A2E80" w:rsidRPr="00AA46F3">
        <w:rPr>
          <w:rFonts w:ascii="Times New Roman" w:hAnsi="Times New Roman" w:cs="Times New Roman"/>
        </w:rPr>
        <w:t>os dalyviai</w:t>
      </w:r>
      <w:r w:rsidRPr="00AA46F3">
        <w:rPr>
          <w:rFonts w:ascii="Times New Roman" w:hAnsi="Times New Roman" w:cs="Times New Roman"/>
        </w:rPr>
        <w:t xml:space="preserve"> </w:t>
      </w:r>
      <w:r w:rsidR="00114418" w:rsidRPr="00AA46F3">
        <w:rPr>
          <w:rFonts w:ascii="Times New Roman" w:hAnsi="Times New Roman" w:cs="Times New Roman"/>
        </w:rPr>
        <w:t>privalo</w:t>
      </w:r>
      <w:r w:rsidRPr="00AA46F3">
        <w:rPr>
          <w:rFonts w:ascii="Times New Roman" w:hAnsi="Times New Roman" w:cs="Times New Roman"/>
        </w:rPr>
        <w:t xml:space="preserve"> pasirūpinti </w:t>
      </w:r>
      <w:r w:rsidR="00015AA3" w:rsidRPr="00AA46F3">
        <w:rPr>
          <w:rFonts w:ascii="Times New Roman" w:hAnsi="Times New Roman" w:cs="Times New Roman"/>
        </w:rPr>
        <w:t xml:space="preserve">privalomais </w:t>
      </w:r>
      <w:r w:rsidRPr="00AA46F3">
        <w:rPr>
          <w:rFonts w:ascii="Times New Roman" w:hAnsi="Times New Roman" w:cs="Times New Roman"/>
        </w:rPr>
        <w:t>draudim</w:t>
      </w:r>
      <w:r w:rsidR="00015AA3" w:rsidRPr="00AA46F3">
        <w:rPr>
          <w:rFonts w:ascii="Times New Roman" w:hAnsi="Times New Roman" w:cs="Times New Roman"/>
        </w:rPr>
        <w:t>ais</w:t>
      </w:r>
      <w:r w:rsidR="00500795" w:rsidRPr="00AA46F3">
        <w:rPr>
          <w:rFonts w:ascii="Times New Roman" w:hAnsi="Times New Roman" w:cs="Times New Roman"/>
        </w:rPr>
        <w:t>,</w:t>
      </w:r>
      <w:r w:rsidRPr="00AA46F3">
        <w:rPr>
          <w:rFonts w:ascii="Times New Roman" w:hAnsi="Times New Roman" w:cs="Times New Roman"/>
        </w:rPr>
        <w:t xml:space="preserve"> kelionės bilietais, gyvenamąja vieta užsienyje</w:t>
      </w:r>
      <w:r w:rsidR="007635C0" w:rsidRPr="00AA46F3">
        <w:rPr>
          <w:rFonts w:ascii="Times New Roman" w:hAnsi="Times New Roman" w:cs="Times New Roman"/>
        </w:rPr>
        <w:t xml:space="preserve"> </w:t>
      </w:r>
      <w:r w:rsidR="00015AA3" w:rsidRPr="00AA46F3">
        <w:rPr>
          <w:rFonts w:ascii="Times New Roman" w:hAnsi="Times New Roman" w:cs="Times New Roman"/>
        </w:rPr>
        <w:t xml:space="preserve">ir </w:t>
      </w:r>
      <w:r w:rsidRPr="00AA46F3">
        <w:rPr>
          <w:rFonts w:ascii="Times New Roman" w:hAnsi="Times New Roman" w:cs="Times New Roman"/>
        </w:rPr>
        <w:t xml:space="preserve">visais </w:t>
      </w:r>
      <w:r w:rsidR="00C65FB4" w:rsidRPr="00AA46F3">
        <w:rPr>
          <w:rFonts w:ascii="Times New Roman" w:hAnsi="Times New Roman" w:cs="Times New Roman"/>
        </w:rPr>
        <w:t>kitais būtinais</w:t>
      </w:r>
      <w:r w:rsidRPr="00AA46F3">
        <w:rPr>
          <w:rFonts w:ascii="Times New Roman" w:hAnsi="Times New Roman" w:cs="Times New Roman"/>
        </w:rPr>
        <w:t xml:space="preserve"> dokumentais.</w:t>
      </w:r>
      <w:r w:rsidR="00FA30A6" w:rsidRPr="00AA46F3">
        <w:rPr>
          <w:rFonts w:ascii="Times New Roman" w:hAnsi="Times New Roman" w:cs="Times New Roman"/>
        </w:rPr>
        <w:t xml:space="preserve"> </w:t>
      </w:r>
    </w:p>
    <w:p w14:paraId="37404A7B" w14:textId="79673B5A" w:rsidR="00952CF0" w:rsidRPr="00AA46F3" w:rsidRDefault="00830E26" w:rsidP="003425A1">
      <w:pPr>
        <w:numPr>
          <w:ilvl w:val="0"/>
          <w:numId w:val="36"/>
        </w:numPr>
        <w:tabs>
          <w:tab w:val="left" w:pos="142"/>
          <w:tab w:val="left" w:pos="1134"/>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Kiekvienas studentas </w:t>
      </w:r>
      <w:r w:rsidR="00093202" w:rsidRPr="00AA46F3">
        <w:rPr>
          <w:rFonts w:ascii="Times New Roman" w:hAnsi="Times New Roman" w:cs="Times New Roman"/>
        </w:rPr>
        <w:t xml:space="preserve">iš </w:t>
      </w:r>
      <w:r w:rsidR="00AF0867" w:rsidRPr="00AA46F3">
        <w:rPr>
          <w:rFonts w:ascii="Times New Roman" w:hAnsi="Times New Roman" w:cs="Times New Roman"/>
        </w:rPr>
        <w:t>p</w:t>
      </w:r>
      <w:r w:rsidR="00093202" w:rsidRPr="00AA46F3">
        <w:rPr>
          <w:rFonts w:ascii="Times New Roman" w:hAnsi="Times New Roman" w:cs="Times New Roman"/>
        </w:rPr>
        <w:t xml:space="preserve">raktikos </w:t>
      </w:r>
      <w:r w:rsidRPr="00AA46F3">
        <w:rPr>
          <w:rFonts w:ascii="Times New Roman" w:hAnsi="Times New Roman" w:cs="Times New Roman"/>
        </w:rPr>
        <w:t xml:space="preserve">privalo grįžti </w:t>
      </w:r>
      <w:r w:rsidR="008B1312" w:rsidRPr="00AA46F3">
        <w:rPr>
          <w:rFonts w:ascii="Times New Roman" w:hAnsi="Times New Roman" w:cs="Times New Roman"/>
        </w:rPr>
        <w:t>Universiteto rektoriaus patvirtintame einamųjų metų studijų kalendoriuje nustatytomis datomis</w:t>
      </w:r>
      <w:r w:rsidR="00611D16" w:rsidRPr="00AA46F3">
        <w:rPr>
          <w:rFonts w:ascii="Times New Roman" w:hAnsi="Times New Roman" w:cs="Times New Roman"/>
        </w:rPr>
        <w:t>.</w:t>
      </w:r>
    </w:p>
    <w:p w14:paraId="387626ED" w14:textId="77777777" w:rsidR="00952CF0" w:rsidRPr="00AA46F3" w:rsidRDefault="00952CF0" w:rsidP="003425A1">
      <w:pPr>
        <w:tabs>
          <w:tab w:val="left" w:pos="142"/>
          <w:tab w:val="left" w:pos="1418"/>
          <w:tab w:val="left" w:pos="1985"/>
        </w:tabs>
        <w:contextualSpacing/>
        <w:jc w:val="both"/>
        <w:rPr>
          <w:rFonts w:ascii="Times New Roman" w:hAnsi="Times New Roman" w:cs="Times New Roman"/>
        </w:rPr>
      </w:pPr>
    </w:p>
    <w:p w14:paraId="27C02E90" w14:textId="37188A27" w:rsidR="00952CF0" w:rsidRPr="00AA46F3" w:rsidRDefault="00701556" w:rsidP="003425A1">
      <w:pPr>
        <w:tabs>
          <w:tab w:val="left" w:pos="1418"/>
          <w:tab w:val="left" w:pos="1701"/>
        </w:tabs>
        <w:contextualSpacing/>
        <w:jc w:val="center"/>
        <w:rPr>
          <w:rFonts w:ascii="Times New Roman" w:hAnsi="Times New Roman" w:cs="Times New Roman"/>
          <w:b/>
        </w:rPr>
      </w:pPr>
      <w:r w:rsidRPr="00AA46F3">
        <w:rPr>
          <w:rFonts w:ascii="Times New Roman" w:hAnsi="Times New Roman" w:cs="Times New Roman"/>
          <w:b/>
        </w:rPr>
        <w:t>VIII</w:t>
      </w:r>
      <w:r w:rsidR="00952CF0" w:rsidRPr="00AA46F3">
        <w:rPr>
          <w:rFonts w:ascii="Times New Roman" w:hAnsi="Times New Roman" w:cs="Times New Roman"/>
          <w:b/>
        </w:rPr>
        <w:t xml:space="preserve"> SKYRIUS</w:t>
      </w:r>
    </w:p>
    <w:p w14:paraId="12C70356" w14:textId="77777777" w:rsidR="00952CF0" w:rsidRPr="00AA46F3" w:rsidRDefault="00952CF0" w:rsidP="003425A1">
      <w:pPr>
        <w:tabs>
          <w:tab w:val="left" w:pos="1418"/>
          <w:tab w:val="left" w:pos="1701"/>
        </w:tabs>
        <w:contextualSpacing/>
        <w:jc w:val="center"/>
        <w:rPr>
          <w:rFonts w:ascii="Times New Roman" w:hAnsi="Times New Roman" w:cs="Times New Roman"/>
          <w:b/>
        </w:rPr>
      </w:pPr>
      <w:r w:rsidRPr="00AA46F3">
        <w:rPr>
          <w:rFonts w:ascii="Times New Roman" w:hAnsi="Times New Roman" w:cs="Times New Roman"/>
          <w:b/>
        </w:rPr>
        <w:t>BAIGIAMOSIOS NUOSTATOS</w:t>
      </w:r>
    </w:p>
    <w:p w14:paraId="77D7B67B" w14:textId="77777777" w:rsidR="00952CF0" w:rsidRPr="00AA46F3" w:rsidRDefault="00952CF0" w:rsidP="003425A1">
      <w:pPr>
        <w:tabs>
          <w:tab w:val="left" w:pos="142"/>
          <w:tab w:val="left" w:pos="1418"/>
          <w:tab w:val="left" w:pos="1985"/>
        </w:tabs>
        <w:contextualSpacing/>
        <w:jc w:val="both"/>
        <w:rPr>
          <w:rFonts w:ascii="Times New Roman" w:hAnsi="Times New Roman" w:cs="Times New Roman"/>
          <w:b/>
        </w:rPr>
      </w:pPr>
    </w:p>
    <w:p w14:paraId="29808E63" w14:textId="695E58DE" w:rsidR="003D505A" w:rsidRPr="00AA46F3" w:rsidRDefault="004E5E92" w:rsidP="003425A1">
      <w:pPr>
        <w:numPr>
          <w:ilvl w:val="0"/>
          <w:numId w:val="36"/>
        </w:numPr>
        <w:tabs>
          <w:tab w:val="left" w:pos="142"/>
          <w:tab w:val="left" w:pos="1134"/>
          <w:tab w:val="left" w:pos="1418"/>
          <w:tab w:val="left" w:pos="1985"/>
        </w:tabs>
        <w:ind w:left="0" w:firstLine="709"/>
        <w:contextualSpacing/>
        <w:jc w:val="both"/>
        <w:rPr>
          <w:rFonts w:ascii="Times New Roman" w:hAnsi="Times New Roman" w:cs="Times New Roman"/>
        </w:rPr>
      </w:pPr>
      <w:r w:rsidRPr="00AA46F3">
        <w:rPr>
          <w:rFonts w:ascii="Times New Roman" w:hAnsi="Times New Roman" w:cs="Times New Roman"/>
        </w:rPr>
        <w:t>Tvarkos a</w:t>
      </w:r>
      <w:r w:rsidR="00EE6E7D" w:rsidRPr="00AA46F3">
        <w:rPr>
          <w:rFonts w:ascii="Times New Roman" w:hAnsi="Times New Roman" w:cs="Times New Roman"/>
        </w:rPr>
        <w:t xml:space="preserve">prašas </w:t>
      </w:r>
      <w:r w:rsidR="00FA427B" w:rsidRPr="00AA46F3">
        <w:rPr>
          <w:rFonts w:ascii="Times New Roman" w:hAnsi="Times New Roman" w:cs="Times New Roman"/>
        </w:rPr>
        <w:t xml:space="preserve">papildo </w:t>
      </w:r>
      <w:r w:rsidR="002E167A" w:rsidRPr="00AA46F3">
        <w:rPr>
          <w:rFonts w:ascii="Times New Roman" w:hAnsi="Times New Roman" w:cs="Times New Roman"/>
        </w:rPr>
        <w:t xml:space="preserve">Kauno technologijos universiteto </w:t>
      </w:r>
      <w:r w:rsidR="0088028E" w:rsidRPr="00AA46F3">
        <w:rPr>
          <w:rFonts w:ascii="Times New Roman" w:hAnsi="Times New Roman" w:cs="Times New Roman"/>
        </w:rPr>
        <w:t>studentų ir absolventų praktikos organizavimo tvarkos aprašą</w:t>
      </w:r>
      <w:r w:rsidR="00FA427B" w:rsidRPr="00AA46F3">
        <w:rPr>
          <w:rFonts w:ascii="Times New Roman" w:hAnsi="Times New Roman" w:cs="Times New Roman"/>
        </w:rPr>
        <w:t xml:space="preserve">. </w:t>
      </w:r>
    </w:p>
    <w:p w14:paraId="43E32FA0" w14:textId="638431FC" w:rsidR="00952CF0" w:rsidRPr="00AA46F3" w:rsidRDefault="00B2412E" w:rsidP="003425A1">
      <w:pPr>
        <w:numPr>
          <w:ilvl w:val="0"/>
          <w:numId w:val="36"/>
        </w:numPr>
        <w:tabs>
          <w:tab w:val="left" w:pos="142"/>
          <w:tab w:val="left" w:pos="1134"/>
          <w:tab w:val="left" w:pos="1418"/>
          <w:tab w:val="left" w:pos="1985"/>
        </w:tabs>
        <w:ind w:left="0" w:firstLine="709"/>
        <w:contextualSpacing/>
        <w:jc w:val="both"/>
        <w:rPr>
          <w:rFonts w:ascii="Times New Roman" w:hAnsi="Times New Roman" w:cs="Times New Roman"/>
        </w:rPr>
      </w:pPr>
      <w:r w:rsidRPr="00AA46F3">
        <w:rPr>
          <w:rFonts w:ascii="Times New Roman" w:hAnsi="Times New Roman" w:cs="Times New Roman"/>
        </w:rPr>
        <w:t xml:space="preserve">Visais </w:t>
      </w:r>
      <w:r w:rsidR="00CE4CDC" w:rsidRPr="00AA46F3">
        <w:rPr>
          <w:rFonts w:ascii="Times New Roman" w:hAnsi="Times New Roman" w:cs="Times New Roman"/>
        </w:rPr>
        <w:t>Tvarkos a</w:t>
      </w:r>
      <w:r w:rsidRPr="00AA46F3">
        <w:rPr>
          <w:rFonts w:ascii="Times New Roman" w:hAnsi="Times New Roman" w:cs="Times New Roman"/>
        </w:rPr>
        <w:t xml:space="preserve">praše nenumatytais atvejais sprendimus priima </w:t>
      </w:r>
      <w:r w:rsidR="00910480" w:rsidRPr="00AA46F3">
        <w:rPr>
          <w:rFonts w:ascii="Times New Roman" w:hAnsi="Times New Roman" w:cs="Times New Roman"/>
        </w:rPr>
        <w:t>i</w:t>
      </w:r>
      <w:r w:rsidR="002A6602" w:rsidRPr="00AA46F3">
        <w:rPr>
          <w:rFonts w:ascii="Times New Roman" w:hAnsi="Times New Roman" w:cs="Times New Roman"/>
        </w:rPr>
        <w:t xml:space="preserve">nstitucinis </w:t>
      </w:r>
      <w:r w:rsidR="00A37A47" w:rsidRPr="00AA46F3">
        <w:rPr>
          <w:rFonts w:ascii="Times New Roman" w:hAnsi="Times New Roman" w:cs="Times New Roman"/>
        </w:rPr>
        <w:t xml:space="preserve">„Erasmus+“ </w:t>
      </w:r>
      <w:r w:rsidR="002A6602" w:rsidRPr="00AA46F3">
        <w:rPr>
          <w:rFonts w:ascii="Times New Roman" w:hAnsi="Times New Roman" w:cs="Times New Roman"/>
        </w:rPr>
        <w:t>koordinatorius, jeigu j</w:t>
      </w:r>
      <w:r w:rsidRPr="00AA46F3">
        <w:rPr>
          <w:rFonts w:ascii="Times New Roman" w:hAnsi="Times New Roman" w:cs="Times New Roman"/>
        </w:rPr>
        <w:t>ie</w:t>
      </w:r>
      <w:r w:rsidR="002A6602" w:rsidRPr="00AA46F3">
        <w:rPr>
          <w:rFonts w:ascii="Times New Roman" w:hAnsi="Times New Roman" w:cs="Times New Roman"/>
        </w:rPr>
        <w:t xml:space="preserve"> neprieštarauja </w:t>
      </w:r>
      <w:r w:rsidR="002E167A" w:rsidRPr="00AA46F3">
        <w:rPr>
          <w:rFonts w:ascii="Times New Roman" w:hAnsi="Times New Roman" w:cs="Times New Roman"/>
        </w:rPr>
        <w:t xml:space="preserve">Kauno technologijos universiteto </w:t>
      </w:r>
      <w:r w:rsidR="000C5212" w:rsidRPr="00AA46F3">
        <w:rPr>
          <w:rFonts w:ascii="Times New Roman" w:hAnsi="Times New Roman" w:cs="Times New Roman"/>
        </w:rPr>
        <w:t>studentų ir absolventų praktikos organizavimo tvarkos aprašui</w:t>
      </w:r>
      <w:r w:rsidR="002A6602" w:rsidRPr="00AA46F3">
        <w:rPr>
          <w:rFonts w:ascii="Times New Roman" w:hAnsi="Times New Roman" w:cs="Times New Roman"/>
        </w:rPr>
        <w:t xml:space="preserve">, </w:t>
      </w:r>
      <w:r w:rsidR="000C5212" w:rsidRPr="00AA46F3">
        <w:rPr>
          <w:rFonts w:ascii="Times New Roman" w:hAnsi="Times New Roman" w:cs="Times New Roman"/>
        </w:rPr>
        <w:t>ECHE</w:t>
      </w:r>
      <w:r w:rsidR="002A6602" w:rsidRPr="00AA46F3">
        <w:rPr>
          <w:rFonts w:ascii="Times New Roman" w:hAnsi="Times New Roman" w:cs="Times New Roman"/>
        </w:rPr>
        <w:t xml:space="preserve"> ir </w:t>
      </w:r>
      <w:r w:rsidR="00A37A47" w:rsidRPr="00AA46F3">
        <w:rPr>
          <w:rFonts w:ascii="Times New Roman" w:hAnsi="Times New Roman" w:cs="Times New Roman"/>
        </w:rPr>
        <w:t xml:space="preserve">„Erasmus+“ </w:t>
      </w:r>
      <w:r w:rsidR="002A6602" w:rsidRPr="00AA46F3">
        <w:rPr>
          <w:rFonts w:ascii="Times New Roman" w:hAnsi="Times New Roman" w:cs="Times New Roman"/>
        </w:rPr>
        <w:t xml:space="preserve">programos </w:t>
      </w:r>
      <w:r w:rsidR="00C6552D" w:rsidRPr="00AA46F3">
        <w:rPr>
          <w:rFonts w:ascii="Times New Roman" w:hAnsi="Times New Roman" w:cs="Times New Roman"/>
        </w:rPr>
        <w:t>vadovui</w:t>
      </w:r>
      <w:r w:rsidR="002A6602" w:rsidRPr="00AA46F3">
        <w:rPr>
          <w:rFonts w:ascii="Times New Roman" w:hAnsi="Times New Roman" w:cs="Times New Roman"/>
        </w:rPr>
        <w:t>.</w:t>
      </w:r>
    </w:p>
    <w:p w14:paraId="7DA6E7C9" w14:textId="389E630B" w:rsidR="000C5212" w:rsidRPr="00AA46F3" w:rsidRDefault="004E5E92" w:rsidP="003425A1">
      <w:pPr>
        <w:numPr>
          <w:ilvl w:val="0"/>
          <w:numId w:val="36"/>
        </w:numPr>
        <w:tabs>
          <w:tab w:val="left" w:pos="142"/>
          <w:tab w:val="left" w:pos="1134"/>
          <w:tab w:val="left" w:pos="1418"/>
          <w:tab w:val="left" w:pos="1985"/>
        </w:tabs>
        <w:ind w:left="0" w:firstLine="709"/>
        <w:contextualSpacing/>
        <w:jc w:val="both"/>
        <w:rPr>
          <w:rFonts w:ascii="Times New Roman" w:hAnsi="Times New Roman" w:cs="Times New Roman"/>
        </w:rPr>
      </w:pPr>
      <w:r w:rsidRPr="00AA46F3">
        <w:rPr>
          <w:rFonts w:ascii="Times New Roman" w:hAnsi="Times New Roman" w:cs="Times New Roman"/>
        </w:rPr>
        <w:t>Tvarkos a</w:t>
      </w:r>
      <w:r w:rsidR="00607E9B" w:rsidRPr="00AA46F3">
        <w:rPr>
          <w:rFonts w:ascii="Times New Roman" w:hAnsi="Times New Roman" w:cs="Times New Roman"/>
        </w:rPr>
        <w:t>prašas gali būti keičiamas, papildomas arba pripažįstamas netekusiu galios Universiteto rektoriaus įsakymu.</w:t>
      </w:r>
    </w:p>
    <w:p w14:paraId="2F4A7351" w14:textId="77777777" w:rsidR="00C326D4" w:rsidRPr="00AA46F3" w:rsidRDefault="00C326D4" w:rsidP="003425A1">
      <w:pPr>
        <w:tabs>
          <w:tab w:val="left" w:pos="142"/>
          <w:tab w:val="left" w:pos="1276"/>
          <w:tab w:val="left" w:pos="1418"/>
          <w:tab w:val="left" w:pos="1985"/>
        </w:tabs>
        <w:contextualSpacing/>
        <w:jc w:val="both"/>
        <w:rPr>
          <w:rFonts w:ascii="Times New Roman" w:hAnsi="Times New Roman" w:cs="Times New Roman"/>
        </w:rPr>
      </w:pPr>
    </w:p>
    <w:p w14:paraId="44C00887" w14:textId="3A306DAC" w:rsidR="00E5448B" w:rsidRPr="00C9181F" w:rsidRDefault="007868BA" w:rsidP="00BB1EE4">
      <w:pPr>
        <w:pStyle w:val="NormalWeb"/>
        <w:spacing w:before="0" w:beforeAutospacing="0" w:after="0" w:afterAutospacing="0"/>
        <w:contextualSpacing/>
        <w:jc w:val="both"/>
        <w:rPr>
          <w:rFonts w:ascii="Times New Roman" w:hAnsi="Times New Roman" w:cs="Times New Roman"/>
        </w:rPr>
      </w:pPr>
      <w:r w:rsidRPr="00AA46F3">
        <w:rPr>
          <w:rFonts w:ascii="Times New Roman" w:hAnsi="Times New Roman" w:cs="Times New Roman"/>
          <w:i/>
          <w:noProof/>
        </w:rPr>
        <mc:AlternateContent>
          <mc:Choice Requires="wps">
            <w:drawing>
              <wp:anchor distT="0" distB="0" distL="114300" distR="114300" simplePos="0" relativeHeight="251657728" behindDoc="0" locked="0" layoutInCell="1" allowOverlap="1" wp14:anchorId="1613EA4D" wp14:editId="6ED5D119">
                <wp:simplePos x="0" y="0"/>
                <wp:positionH relativeFrom="margin">
                  <wp:align>center</wp:align>
                </wp:positionH>
                <wp:positionV relativeFrom="paragraph">
                  <wp:posOffset>108585</wp:posOffset>
                </wp:positionV>
                <wp:extent cx="2695575"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40B7C9C" id="_x0000_t32" coordsize="21600,21600" o:spt="32" o:oned="t" path="m,l21600,21600e" filled="f">
                <v:path arrowok="t" fillok="f" o:connecttype="none"/>
                <o:lock v:ext="edit" shapetype="t"/>
              </v:shapetype>
              <v:shape id="AutoShape 3" o:spid="_x0000_s1026" type="#_x0000_t32" style="position:absolute;margin-left:0;margin-top:8.55pt;width:212.25pt;height:0;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">
                <w10:wrap anchorx="margin"/>
              </v:shape>
            </w:pict>
          </mc:Fallback>
        </mc:AlternateContent>
      </w:r>
    </w:p>
    <w:sectPr w:rsidR="00E5448B" w:rsidRPr="00C9181F" w:rsidSect="001F6D7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538DD" w14:textId="77777777" w:rsidR="002813B2" w:rsidRDefault="002813B2" w:rsidP="00A428CD">
      <w:r>
        <w:separator/>
      </w:r>
    </w:p>
  </w:endnote>
  <w:endnote w:type="continuationSeparator" w:id="0">
    <w:p w14:paraId="04155208" w14:textId="77777777" w:rsidR="002813B2" w:rsidRDefault="002813B2" w:rsidP="00A4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FF7D7" w14:textId="77777777" w:rsidR="002813B2" w:rsidRDefault="002813B2" w:rsidP="00A428CD">
      <w:r>
        <w:separator/>
      </w:r>
    </w:p>
  </w:footnote>
  <w:footnote w:type="continuationSeparator" w:id="0">
    <w:p w14:paraId="17563E01" w14:textId="77777777" w:rsidR="002813B2" w:rsidRDefault="002813B2" w:rsidP="00A428CD">
      <w:r>
        <w:continuationSeparator/>
      </w:r>
    </w:p>
  </w:footnote>
  <w:footnote w:id="1">
    <w:p w14:paraId="6156CBB4" w14:textId="617E7B9E" w:rsidR="00D218D6" w:rsidRPr="00E74C0D" w:rsidRDefault="00D218D6" w:rsidP="00D218D6">
      <w:pPr>
        <w:pStyle w:val="FootnoteText"/>
        <w:rPr>
          <w:rFonts w:ascii="Times New Roman" w:hAnsi="Times New Roman" w:cs="Times New Roman"/>
          <w:sz w:val="16"/>
          <w:szCs w:val="16"/>
        </w:rPr>
      </w:pPr>
      <w:r w:rsidRPr="0094031D">
        <w:rPr>
          <w:rStyle w:val="FootnoteReference"/>
          <w:rFonts w:ascii="Times New Roman" w:hAnsi="Times New Roman" w:cs="Times New Roman"/>
          <w:sz w:val="16"/>
          <w:szCs w:val="16"/>
        </w:rPr>
        <w:footnoteRef/>
      </w:r>
      <w:r w:rsidRPr="0094031D">
        <w:rPr>
          <w:rFonts w:ascii="Times New Roman" w:hAnsi="Times New Roman" w:cs="Times New Roman"/>
          <w:sz w:val="16"/>
          <w:szCs w:val="16"/>
        </w:rPr>
        <w:t xml:space="preserve"> „Erasmus“ aukštojo mokslo chartija, prieiga internete:</w:t>
      </w:r>
      <w:hyperlink r:id="rId1" w:history="1">
        <w:r w:rsidRPr="00E74C0D">
          <w:rPr>
            <w:rStyle w:val="Hyperlink"/>
            <w:rFonts w:ascii="Times New Roman" w:hAnsi="Times New Roman" w:cs="Times New Roman"/>
            <w:color w:val="auto"/>
            <w:sz w:val="16"/>
            <w:szCs w:val="16"/>
          </w:rPr>
          <w:t>https://ktu.edu/wp-content/uploads/2016/08/Erasmus-Charter-for-Higher-Education.pdf</w:t>
        </w:r>
      </w:hyperlink>
      <w:r w:rsidR="00CC5FA9">
        <w:rPr>
          <w:rFonts w:ascii="Times New Roman" w:hAnsi="Times New Roman" w:cs="Times New Roman"/>
          <w:sz w:val="16"/>
          <w:szCs w:val="16"/>
        </w:rPr>
        <w:t>.</w:t>
      </w:r>
    </w:p>
  </w:footnote>
  <w:footnote w:id="2">
    <w:p w14:paraId="701BD38C" w14:textId="1BEADC32" w:rsidR="0053365A" w:rsidRPr="00E74C0D" w:rsidRDefault="0053365A" w:rsidP="0053365A">
      <w:pPr>
        <w:pStyle w:val="FootnoteText"/>
        <w:rPr>
          <w:rFonts w:ascii="Times New Roman" w:hAnsi="Times New Roman" w:cs="Times New Roman"/>
        </w:rPr>
      </w:pPr>
      <w:r w:rsidRPr="00E74C0D">
        <w:rPr>
          <w:rStyle w:val="FootnoteReference"/>
          <w:rFonts w:ascii="Times New Roman" w:hAnsi="Times New Roman" w:cs="Times New Roman"/>
          <w:sz w:val="16"/>
          <w:szCs w:val="16"/>
        </w:rPr>
        <w:footnoteRef/>
      </w:r>
      <w:r w:rsidRPr="00E74C0D">
        <w:rPr>
          <w:rFonts w:ascii="Times New Roman" w:hAnsi="Times New Roman" w:cs="Times New Roman"/>
          <w:sz w:val="16"/>
          <w:szCs w:val="16"/>
        </w:rPr>
        <w:t xml:space="preserve"> 2021–2027 „Erasmus+“ programos vadovas, prieiga internete: </w:t>
      </w:r>
      <w:hyperlink r:id="rId2" w:history="1">
        <w:r w:rsidRPr="00E74C0D">
          <w:rPr>
            <w:rStyle w:val="Hyperlink"/>
            <w:rFonts w:ascii="Times New Roman" w:hAnsi="Times New Roman" w:cs="Times New Roman"/>
            <w:color w:val="auto"/>
            <w:sz w:val="16"/>
            <w:szCs w:val="16"/>
          </w:rPr>
          <w:t>https://ec.europa.eu/programmes/erasmusplus/resources/programme-guide_en</w:t>
        </w:r>
      </w:hyperlink>
      <w:r w:rsidR="00CC5FA9" w:rsidRPr="003B6EDD">
        <w:rPr>
          <w:rStyle w:val="Hyperlink"/>
          <w:rFonts w:ascii="Times New Roman" w:hAnsi="Times New Roman" w:cs="Times New Roman"/>
          <w:color w:val="auto"/>
          <w:sz w:val="16"/>
          <w:szCs w:val="16"/>
          <w:u w:val="none"/>
        </w:rPr>
        <w:t>.</w:t>
      </w:r>
      <w:hyperlink w:history="1"/>
    </w:p>
  </w:footnote>
  <w:footnote w:id="3">
    <w:p w14:paraId="39597132" w14:textId="4C594BE4" w:rsidR="00E74C0D" w:rsidRPr="0094031D" w:rsidRDefault="00E74C0D" w:rsidP="00E74C0D">
      <w:pPr>
        <w:pStyle w:val="FootnoteText"/>
        <w:rPr>
          <w:rFonts w:ascii="Times New Roman" w:hAnsi="Times New Roman" w:cs="Times New Roman"/>
          <w:sz w:val="16"/>
          <w:szCs w:val="16"/>
        </w:rPr>
      </w:pPr>
      <w:r w:rsidRPr="00E74C0D">
        <w:rPr>
          <w:rStyle w:val="FootnoteReference"/>
          <w:rFonts w:ascii="Times New Roman" w:hAnsi="Times New Roman" w:cs="Times New Roman"/>
          <w:sz w:val="16"/>
          <w:szCs w:val="16"/>
        </w:rPr>
        <w:footnoteRef/>
      </w:r>
      <w:r w:rsidRPr="00E74C0D">
        <w:rPr>
          <w:rFonts w:ascii="Times New Roman" w:hAnsi="Times New Roman" w:cs="Times New Roman"/>
          <w:sz w:val="16"/>
          <w:szCs w:val="16"/>
        </w:rPr>
        <w:t xml:space="preserve"> Dotacijos sutartys tarp Universiteto ir ŠMPF pasirašomos kiekvienais metais, atsižvelgiant </w:t>
      </w:r>
      <w:r w:rsidRPr="0094031D">
        <w:rPr>
          <w:rFonts w:ascii="Times New Roman" w:hAnsi="Times New Roman" w:cs="Times New Roman"/>
          <w:sz w:val="16"/>
          <w:szCs w:val="16"/>
        </w:rPr>
        <w:t>į institucinėje paraiškoje pateiktą lėšų poreikį</w:t>
      </w:r>
      <w:r>
        <w:rPr>
          <w:rFonts w:ascii="Times New Roman" w:hAnsi="Times New Roman" w:cs="Times New Roman"/>
          <w:sz w:val="16"/>
          <w:szCs w:val="16"/>
        </w:rPr>
        <w:t>,</w:t>
      </w:r>
      <w:r w:rsidRPr="0094031D">
        <w:rPr>
          <w:rFonts w:ascii="Times New Roman" w:hAnsi="Times New Roman" w:cs="Times New Roman"/>
          <w:sz w:val="16"/>
          <w:szCs w:val="16"/>
        </w:rPr>
        <w:t xml:space="preserve"> patvirtintą E</w:t>
      </w:r>
      <w:r w:rsidR="00CC5FA9">
        <w:rPr>
          <w:rFonts w:ascii="Times New Roman" w:hAnsi="Times New Roman" w:cs="Times New Roman"/>
          <w:sz w:val="16"/>
          <w:szCs w:val="16"/>
        </w:rPr>
        <w:t xml:space="preserve">K </w:t>
      </w:r>
      <w:r w:rsidRPr="0094031D">
        <w:rPr>
          <w:rFonts w:ascii="Times New Roman" w:hAnsi="Times New Roman" w:cs="Times New Roman"/>
          <w:sz w:val="16"/>
          <w:szCs w:val="16"/>
        </w:rPr>
        <w:t>finansavimą bei Lietuvos Respublikos biudžete numatytiems finansavimo instrumentams skirtas lėšas.</w:t>
      </w:r>
    </w:p>
  </w:footnote>
  <w:footnote w:id="4">
    <w:p w14:paraId="1C726E54" w14:textId="396E1CFB" w:rsidR="003C7816" w:rsidRDefault="00E74C0D">
      <w:pPr>
        <w:pStyle w:val="FootnoteText"/>
      </w:pPr>
      <w:r>
        <w:rPr>
          <w:rStyle w:val="FootnoteReference"/>
        </w:rPr>
        <w:footnoteRef/>
      </w:r>
      <w:r>
        <w:t xml:space="preserve"> </w:t>
      </w:r>
      <w:r w:rsidRPr="00E74C0D">
        <w:rPr>
          <w:rFonts w:ascii="Times New Roman" w:hAnsi="Times New Roman" w:cs="Times New Roman"/>
          <w:sz w:val="16"/>
          <w:szCs w:val="16"/>
        </w:rPr>
        <w:t xml:space="preserve">Universiteto interneto tinklalapis, prieiga internete: </w:t>
      </w:r>
      <w:r w:rsidR="00C0403A" w:rsidRPr="00C0403A">
        <w:rPr>
          <w:rFonts w:ascii="Times New Roman" w:hAnsi="Times New Roman" w:cs="Times New Roman"/>
          <w:sz w:val="16"/>
          <w:szCs w:val="16"/>
          <w:u w:val="single"/>
        </w:rPr>
        <w:t>https://ktu.edu/erasmus/praktika/</w:t>
      </w:r>
      <w:r w:rsidR="00CC5FA9" w:rsidRPr="003B6EDD">
        <w:rPr>
          <w:rFonts w:ascii="Times New Roman" w:hAnsi="Times New Roman" w:cs="Times New Roman"/>
          <w:sz w:val="16"/>
          <w:szCs w:val="16"/>
        </w:rPr>
        <w:t>.</w:t>
      </w:r>
    </w:p>
  </w:footnote>
  <w:footnote w:id="5">
    <w:p w14:paraId="7C690838" w14:textId="58975284" w:rsidR="00F630FA" w:rsidRPr="0039631F" w:rsidRDefault="00E635F8" w:rsidP="00E635F8">
      <w:pPr>
        <w:pStyle w:val="FootnoteText"/>
        <w:rPr>
          <w:sz w:val="16"/>
          <w:szCs w:val="16"/>
        </w:rPr>
      </w:pPr>
      <w:r w:rsidRPr="00B70AC0">
        <w:rPr>
          <w:rStyle w:val="FootnoteReference"/>
          <w:sz w:val="16"/>
          <w:szCs w:val="16"/>
        </w:rPr>
        <w:footnoteRef/>
      </w:r>
      <w:r w:rsidRPr="00B70AC0">
        <w:rPr>
          <w:sz w:val="16"/>
          <w:szCs w:val="16"/>
        </w:rPr>
        <w:t xml:space="preserve"> </w:t>
      </w:r>
      <w:r w:rsidR="00B70AC0" w:rsidRPr="00B70AC0">
        <w:rPr>
          <w:sz w:val="16"/>
          <w:szCs w:val="16"/>
        </w:rPr>
        <w:t>ES institucijų sąrašas, prieiga internete</w:t>
      </w:r>
      <w:r w:rsidR="00ED7CA5">
        <w:rPr>
          <w:sz w:val="16"/>
          <w:szCs w:val="16"/>
        </w:rPr>
        <w:t>:</w:t>
      </w:r>
      <w:r w:rsidR="00B70AC0" w:rsidRPr="00B70AC0">
        <w:rPr>
          <w:sz w:val="16"/>
          <w:szCs w:val="16"/>
        </w:rPr>
        <w:t xml:space="preserve"> </w:t>
      </w:r>
      <w:hyperlink r:id="rId3" w:history="1">
        <w:r w:rsidRPr="0039631F">
          <w:rPr>
            <w:rStyle w:val="Hyperlink"/>
            <w:rFonts w:ascii="Times New Roman" w:hAnsi="Times New Roman" w:cs="Times New Roman"/>
            <w:color w:val="auto"/>
            <w:sz w:val="16"/>
            <w:szCs w:val="16"/>
          </w:rPr>
          <w:t>https://europa.eu/european-union/about-eu/institutions-bodies_en</w:t>
        </w:r>
      </w:hyperlink>
      <w:r w:rsidR="0039631F">
        <w:rPr>
          <w:rStyle w:val="Hyperlink"/>
          <w:rFonts w:ascii="Times New Roman" w:hAnsi="Times New Roman" w:cs="Times New Roman"/>
          <w:color w:val="auto"/>
          <w:sz w:val="16"/>
          <w:szCs w:val="16"/>
        </w:rPr>
        <w:t xml:space="preserve"> </w:t>
      </w:r>
      <w:r w:rsidR="00ED7CA5" w:rsidRPr="0039631F">
        <w:rPr>
          <w:rFonts w:ascii="Times New Roman" w:hAnsi="Times New Roman" w:cs="Times New Roman"/>
          <w:sz w:val="16"/>
          <w:szCs w:val="16"/>
        </w:rPr>
        <w:t>.</w:t>
      </w:r>
    </w:p>
  </w:footnote>
  <w:footnote w:id="6">
    <w:p w14:paraId="30B41B04" w14:textId="04374D26" w:rsidR="0039631F" w:rsidRPr="0039631F" w:rsidRDefault="0039631F">
      <w:pPr>
        <w:pStyle w:val="FootnoteText"/>
      </w:pPr>
      <w:r w:rsidRPr="0039631F">
        <w:rPr>
          <w:rStyle w:val="FootnoteReference"/>
        </w:rPr>
        <w:footnoteRef/>
      </w:r>
      <w:r w:rsidRPr="0039631F">
        <w:t xml:space="preserve"> </w:t>
      </w:r>
      <w:r w:rsidRPr="0039631F">
        <w:rPr>
          <w:rFonts w:ascii="Times New Roman" w:hAnsi="Times New Roman" w:cs="Times New Roman"/>
          <w:sz w:val="16"/>
          <w:szCs w:val="16"/>
        </w:rPr>
        <w:t xml:space="preserve">Lietuvos Respublikos Užsienio reikalų ministerijos kelionių rekomendacijos, prieiga internete: </w:t>
      </w:r>
      <w:hyperlink r:id="rId4" w:history="1">
        <w:r w:rsidRPr="0039631F">
          <w:rPr>
            <w:rStyle w:val="Hyperlink"/>
            <w:rFonts w:ascii="Times New Roman" w:hAnsi="Times New Roman" w:cs="Times New Roman"/>
            <w:color w:val="auto"/>
            <w:sz w:val="16"/>
            <w:szCs w:val="16"/>
          </w:rPr>
          <w:t>https://keliauk.urm.lt/</w:t>
        </w:r>
      </w:hyperlink>
      <w:r>
        <w:rPr>
          <w:rFonts w:ascii="Times New Roman" w:hAnsi="Times New Roman" w:cs="Times New Roman"/>
          <w:sz w:val="16"/>
          <w:szCs w:val="16"/>
        </w:rPr>
        <w:t xml:space="preserve"> .</w:t>
      </w:r>
    </w:p>
  </w:footnote>
  <w:footnote w:id="7">
    <w:p w14:paraId="3FBC4063" w14:textId="077E2F6F" w:rsidR="00823B88" w:rsidRDefault="00823B88" w:rsidP="00823B88">
      <w:pPr>
        <w:pStyle w:val="FootnoteText"/>
      </w:pPr>
      <w:r w:rsidRPr="0039631F">
        <w:rPr>
          <w:rStyle w:val="FootnoteReference"/>
        </w:rPr>
        <w:footnoteRef/>
      </w:r>
      <w:r w:rsidRPr="0039631F">
        <w:t xml:space="preserve"> </w:t>
      </w:r>
      <w:r w:rsidRPr="0039631F">
        <w:rPr>
          <w:rFonts w:ascii="Times New Roman" w:hAnsi="Times New Roman" w:cs="Times New Roman"/>
          <w:sz w:val="16"/>
          <w:szCs w:val="16"/>
        </w:rPr>
        <w:t xml:space="preserve">Universiteto interneto tinklalapis, prieiga internete: </w:t>
      </w:r>
      <w:r w:rsidRPr="0039631F">
        <w:rPr>
          <w:rFonts w:ascii="Times New Roman" w:hAnsi="Times New Roman" w:cs="Times New Roman"/>
          <w:sz w:val="16"/>
          <w:szCs w:val="16"/>
          <w:u w:val="single"/>
        </w:rPr>
        <w:t>https://ktu.edu/erasmus/praktika/</w:t>
      </w:r>
      <w:r w:rsidR="00ED7CA5" w:rsidRPr="0039631F">
        <w:rPr>
          <w:rFonts w:ascii="Times New Roman" w:hAnsi="Times New Roman" w:cs="Times New Roman"/>
          <w:sz w:val="16"/>
          <w:szCs w:val="16"/>
        </w:rPr>
        <w:t>.</w:t>
      </w:r>
    </w:p>
  </w:footnote>
  <w:footnote w:id="8">
    <w:p w14:paraId="71EBB54A" w14:textId="77777777" w:rsidR="00084B45" w:rsidRPr="00CD12B9" w:rsidRDefault="00084B45" w:rsidP="00084B45">
      <w:pPr>
        <w:pStyle w:val="Footer"/>
        <w:spacing w:after="120"/>
        <w:jc w:val="both"/>
        <w:rPr>
          <w:rFonts w:ascii="Times New Roman" w:hAnsi="Times New Roman" w:cs="Times New Roman"/>
          <w:sz w:val="20"/>
          <w:szCs w:val="20"/>
          <w:lang w:val="lt-LT"/>
        </w:rPr>
      </w:pPr>
      <w:r w:rsidRPr="00AD1A39">
        <w:rPr>
          <w:rStyle w:val="FootnoteReference"/>
          <w:rFonts w:ascii="Times New Roman" w:hAnsi="Times New Roman" w:cs="Times New Roman"/>
          <w:sz w:val="20"/>
          <w:szCs w:val="20"/>
        </w:rPr>
        <w:footnoteRef/>
      </w:r>
      <w:r w:rsidRPr="00AD1A39">
        <w:rPr>
          <w:rFonts w:ascii="Times New Roman" w:hAnsi="Times New Roman" w:cs="Times New Roman"/>
          <w:sz w:val="20"/>
          <w:szCs w:val="20"/>
        </w:rPr>
        <w:t xml:space="preserve"> </w:t>
      </w:r>
      <w:r w:rsidRPr="00904911">
        <w:rPr>
          <w:rFonts w:ascii="Times New Roman" w:hAnsi="Times New Roman" w:cs="Times New Roman"/>
          <w:sz w:val="16"/>
          <w:szCs w:val="16"/>
        </w:rPr>
        <w:t>Šis laikotarpis gali būti pratęstas dėl privalomosios karo ar civilinės tarnybos absolvento kilmės šalyje.</w:t>
      </w:r>
    </w:p>
  </w:footnote>
  <w:footnote w:id="9">
    <w:p w14:paraId="0F794F43" w14:textId="77777777" w:rsidR="00D555A4" w:rsidRDefault="00D555A4" w:rsidP="00D555A4">
      <w:pPr>
        <w:pStyle w:val="FootnoteText"/>
      </w:pPr>
      <w:r>
        <w:rPr>
          <w:rStyle w:val="FootnoteReference"/>
        </w:rPr>
        <w:footnoteRef/>
      </w:r>
      <w:r>
        <w:t xml:space="preserve"> </w:t>
      </w:r>
      <w:r w:rsidRPr="00816970">
        <w:rPr>
          <w:rFonts w:ascii="Times New Roman" w:hAnsi="Times New Roman" w:cs="Times New Roman"/>
          <w:sz w:val="16"/>
          <w:szCs w:val="16"/>
        </w:rPr>
        <w:t xml:space="preserve">Papildomos individualios paramos dydžiai ir paramos teikimo sąlygos, prieiga internete: </w:t>
      </w:r>
      <w:r w:rsidRPr="00816970">
        <w:rPr>
          <w:rFonts w:ascii="Times New Roman" w:hAnsi="Times New Roman" w:cs="Times New Roman"/>
          <w:sz w:val="16"/>
          <w:szCs w:val="16"/>
          <w:u w:val="single"/>
        </w:rPr>
        <w:t>https://ktu.edu/erasmus</w:t>
      </w:r>
      <w:r w:rsidRPr="00C0403A">
        <w:rPr>
          <w:rFonts w:ascii="Times New Roman" w:hAnsi="Times New Roman" w:cs="Times New Roman"/>
          <w:sz w:val="16"/>
          <w:szCs w:val="16"/>
          <w:u w:val="single"/>
        </w:rPr>
        <w:t>/</w:t>
      </w:r>
    </w:p>
  </w:footnote>
  <w:footnote w:id="10">
    <w:p w14:paraId="0ADAAF8B" w14:textId="243D09A7" w:rsidR="006B0649" w:rsidRDefault="006B0649" w:rsidP="006B0649">
      <w:pPr>
        <w:pStyle w:val="FootnoteText"/>
      </w:pPr>
      <w:r>
        <w:rPr>
          <w:rStyle w:val="FootnoteReference"/>
        </w:rPr>
        <w:footnoteRef/>
      </w:r>
      <w:r>
        <w:t xml:space="preserve"> </w:t>
      </w:r>
      <w:r>
        <w:rPr>
          <w:rFonts w:ascii="Times New Roman" w:hAnsi="Times New Roman" w:cs="Times New Roman"/>
          <w:sz w:val="16"/>
          <w:szCs w:val="16"/>
        </w:rPr>
        <w:t>Pa</w:t>
      </w:r>
      <w:r w:rsidRPr="006B0649">
        <w:rPr>
          <w:rFonts w:ascii="Times New Roman" w:hAnsi="Times New Roman" w:cs="Times New Roman"/>
          <w:sz w:val="16"/>
          <w:szCs w:val="16"/>
        </w:rPr>
        <w:t>rama mažiau galimybių turintiems dalyviams</w:t>
      </w:r>
      <w:r w:rsidRPr="00816970">
        <w:rPr>
          <w:rFonts w:ascii="Times New Roman" w:hAnsi="Times New Roman" w:cs="Times New Roman"/>
          <w:sz w:val="16"/>
          <w:szCs w:val="16"/>
        </w:rPr>
        <w:t xml:space="preserve">, prieiga internete: </w:t>
      </w:r>
      <w:r w:rsidRPr="006B0649">
        <w:rPr>
          <w:rFonts w:ascii="Times New Roman" w:hAnsi="Times New Roman" w:cs="Times New Roman"/>
          <w:sz w:val="16"/>
          <w:szCs w:val="16"/>
          <w:u w:val="single"/>
        </w:rPr>
        <w:t>https://www.erasmus-plius.lt/programa/papildoma-parama-aukstojo-mokslo-studentams/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E58F" w14:textId="77777777" w:rsidR="003E5BA8" w:rsidRPr="001A3C1C" w:rsidRDefault="003E5BA8">
    <w:pPr>
      <w:pStyle w:val="Header"/>
      <w:jc w:val="center"/>
      <w:rPr>
        <w:rFonts w:ascii="Times New Roman" w:hAnsi="Times New Roman" w:cs="Times New Roman"/>
        <w:sz w:val="22"/>
        <w:szCs w:val="22"/>
      </w:rPr>
    </w:pPr>
    <w:r w:rsidRPr="001A3C1C">
      <w:rPr>
        <w:rFonts w:ascii="Times New Roman" w:hAnsi="Times New Roman" w:cs="Times New Roman"/>
        <w:sz w:val="22"/>
        <w:szCs w:val="22"/>
      </w:rPr>
      <w:fldChar w:fldCharType="begin"/>
    </w:r>
    <w:r w:rsidRPr="001A3C1C">
      <w:rPr>
        <w:rFonts w:ascii="Times New Roman" w:hAnsi="Times New Roman" w:cs="Times New Roman"/>
        <w:sz w:val="22"/>
        <w:szCs w:val="22"/>
      </w:rPr>
      <w:instrText>PAGE   \* MERGEFORMAT</w:instrText>
    </w:r>
    <w:r w:rsidRPr="001A3C1C">
      <w:rPr>
        <w:rFonts w:ascii="Times New Roman" w:hAnsi="Times New Roman" w:cs="Times New Roman"/>
        <w:sz w:val="22"/>
        <w:szCs w:val="22"/>
      </w:rPr>
      <w:fldChar w:fldCharType="separate"/>
    </w:r>
    <w:r w:rsidR="00CD12B9">
      <w:rPr>
        <w:rFonts w:ascii="Times New Roman" w:hAnsi="Times New Roman" w:cs="Times New Roman"/>
        <w:noProof/>
        <w:sz w:val="22"/>
        <w:szCs w:val="22"/>
      </w:rPr>
      <w:t>2</w:t>
    </w:r>
    <w:r w:rsidRPr="001A3C1C">
      <w:rPr>
        <w:rFonts w:ascii="Times New Roman" w:hAnsi="Times New Roman" w:cs="Times New Roman"/>
        <w:sz w:val="22"/>
        <w:szCs w:val="22"/>
      </w:rPr>
      <w:fldChar w:fldCharType="end"/>
    </w:r>
  </w:p>
  <w:p w14:paraId="12D67E43" w14:textId="77777777" w:rsidR="003E5BA8" w:rsidRPr="001A3C1C" w:rsidRDefault="003E5BA8">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313"/>
    <w:multiLevelType w:val="multilevel"/>
    <w:tmpl w:val="1C40392C"/>
    <w:lvl w:ilvl="0">
      <w:start w:val="6"/>
      <w:numFmt w:val="decimal"/>
      <w:lvlText w:val="%1"/>
      <w:lvlJc w:val="left"/>
      <w:pPr>
        <w:ind w:left="420" w:hanging="420"/>
      </w:pPr>
      <w:rPr>
        <w:rFonts w:hint="default"/>
        <w:b/>
      </w:rPr>
    </w:lvl>
    <w:lvl w:ilvl="1">
      <w:start w:val="1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5C243E"/>
    <w:multiLevelType w:val="multilevel"/>
    <w:tmpl w:val="19CACFA8"/>
    <w:lvl w:ilvl="0">
      <w:start w:val="6"/>
      <w:numFmt w:val="decimal"/>
      <w:lvlText w:val="%1."/>
      <w:lvlJc w:val="left"/>
      <w:pPr>
        <w:ind w:left="720" w:hanging="720"/>
      </w:pPr>
      <w:rPr>
        <w:rFonts w:hint="default"/>
      </w:rPr>
    </w:lvl>
    <w:lvl w:ilvl="1">
      <w:start w:val="8"/>
      <w:numFmt w:val="decimal"/>
      <w:lvlText w:val="%1.%2."/>
      <w:lvlJc w:val="left"/>
      <w:pPr>
        <w:ind w:left="1291" w:hanging="720"/>
      </w:pPr>
      <w:rPr>
        <w:rFonts w:hint="default"/>
      </w:rPr>
    </w:lvl>
    <w:lvl w:ilvl="2">
      <w:start w:val="1"/>
      <w:numFmt w:val="decimal"/>
      <w:lvlText w:val="%1.%2.%3."/>
      <w:lvlJc w:val="left"/>
      <w:pPr>
        <w:ind w:left="1862" w:hanging="720"/>
      </w:pPr>
      <w:rPr>
        <w:rFonts w:hint="default"/>
      </w:rPr>
    </w:lvl>
    <w:lvl w:ilvl="3">
      <w:start w:val="2"/>
      <w:numFmt w:val="decimal"/>
      <w:lvlText w:val="%1.%2.%3.%4."/>
      <w:lvlJc w:val="left"/>
      <w:pPr>
        <w:ind w:left="2433" w:hanging="72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2" w15:restartNumberingAfterBreak="0">
    <w:nsid w:val="036572DC"/>
    <w:multiLevelType w:val="multilevel"/>
    <w:tmpl w:val="4090686A"/>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7F19D9"/>
    <w:multiLevelType w:val="multilevel"/>
    <w:tmpl w:val="9AB6B01C"/>
    <w:lvl w:ilvl="0">
      <w:start w:val="7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96E612E"/>
    <w:multiLevelType w:val="multilevel"/>
    <w:tmpl w:val="DAFC99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FE7A47"/>
    <w:multiLevelType w:val="multilevel"/>
    <w:tmpl w:val="C276D52C"/>
    <w:lvl w:ilvl="0">
      <w:start w:val="39"/>
      <w:numFmt w:val="decimal"/>
      <w:lvlText w:val="%1"/>
      <w:lvlJc w:val="left"/>
      <w:pPr>
        <w:ind w:left="420" w:hanging="420"/>
      </w:pPr>
      <w:rPr>
        <w:rFonts w:hint="default"/>
      </w:rPr>
    </w:lvl>
    <w:lvl w:ilvl="1">
      <w:start w:val="1"/>
      <w:numFmt w:val="decimal"/>
      <w:lvlText w:val="19.%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C716AFB"/>
    <w:multiLevelType w:val="multilevel"/>
    <w:tmpl w:val="D1B2390E"/>
    <w:lvl w:ilvl="0">
      <w:start w:val="3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795641E"/>
    <w:multiLevelType w:val="multilevel"/>
    <w:tmpl w:val="2CE2315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10342"/>
    <w:multiLevelType w:val="multilevel"/>
    <w:tmpl w:val="FA16DF7C"/>
    <w:lvl w:ilvl="0">
      <w:start w:val="6"/>
      <w:numFmt w:val="decimal"/>
      <w:lvlText w:val="%1."/>
      <w:lvlJc w:val="left"/>
      <w:pPr>
        <w:ind w:left="560" w:hanging="560"/>
      </w:pPr>
      <w:rPr>
        <w:rFonts w:hint="default"/>
        <w:b w:val="0"/>
        <w:bCs/>
      </w:rPr>
    </w:lvl>
    <w:lvl w:ilvl="1">
      <w:start w:val="17"/>
      <w:numFmt w:val="decimal"/>
      <w:lvlText w:val="%1.%2."/>
      <w:lvlJc w:val="left"/>
      <w:pPr>
        <w:ind w:left="720" w:hanging="720"/>
      </w:pPr>
      <w:rPr>
        <w:rFonts w:ascii="Times New Roman" w:hAnsi="Times New Roman" w:cs="Times New Roman" w:hint="default"/>
        <w:b w:val="0"/>
        <w:bCs/>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E085336"/>
    <w:multiLevelType w:val="multilevel"/>
    <w:tmpl w:val="EA88E024"/>
    <w:lvl w:ilvl="0">
      <w:start w:val="1"/>
      <w:numFmt w:val="decimal"/>
      <w:lvlText w:val="%1."/>
      <w:lvlJc w:val="left"/>
      <w:pPr>
        <w:ind w:left="5322" w:hanging="360"/>
      </w:pPr>
      <w:rPr>
        <w:rFonts w:hint="default"/>
        <w:b w:val="0"/>
      </w:rPr>
    </w:lvl>
    <w:lvl w:ilvl="1">
      <w:start w:val="1"/>
      <w:numFmt w:val="decimal"/>
      <w:lvlText w:val="%1.%2."/>
      <w:lvlJc w:val="left"/>
      <w:pPr>
        <w:ind w:left="1152" w:hanging="432"/>
      </w:pPr>
    </w:lvl>
    <w:lvl w:ilvl="2">
      <w:start w:val="1"/>
      <w:numFmt w:val="decimal"/>
      <w:lvlText w:val="%1.%2.%3."/>
      <w:lvlJc w:val="left"/>
      <w:pPr>
        <w:ind w:left="1922" w:hanging="504"/>
      </w:pPr>
      <w:rPr>
        <w:rFonts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1F622D86"/>
    <w:multiLevelType w:val="hybridMultilevel"/>
    <w:tmpl w:val="45B800FE"/>
    <w:lvl w:ilvl="0" w:tplc="62389854">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427E66"/>
    <w:multiLevelType w:val="multilevel"/>
    <w:tmpl w:val="FD2C4698"/>
    <w:lvl w:ilvl="0">
      <w:start w:val="36"/>
      <w:numFmt w:val="decimal"/>
      <w:lvlText w:val="%1."/>
      <w:lvlJc w:val="left"/>
      <w:pPr>
        <w:ind w:left="480" w:hanging="480"/>
      </w:pPr>
      <w:rPr>
        <w:rFonts w:hint="default"/>
      </w:rPr>
    </w:lvl>
    <w:lvl w:ilvl="1">
      <w:start w:val="1"/>
      <w:numFmt w:val="decimal"/>
      <w:lvlText w:val="16.%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81E2F89"/>
    <w:multiLevelType w:val="multilevel"/>
    <w:tmpl w:val="AC14ECF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8895ACA"/>
    <w:multiLevelType w:val="multilevel"/>
    <w:tmpl w:val="7D6406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F26119"/>
    <w:multiLevelType w:val="multilevel"/>
    <w:tmpl w:val="ED601AAE"/>
    <w:lvl w:ilvl="0">
      <w:start w:val="7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6C6D3B"/>
    <w:multiLevelType w:val="hybridMultilevel"/>
    <w:tmpl w:val="6A584EFE"/>
    <w:lvl w:ilvl="0" w:tplc="F418F93C">
      <w:start w:val="1"/>
      <w:numFmt w:val="decimal"/>
      <w:lvlText w:val="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D6757"/>
    <w:multiLevelType w:val="multilevel"/>
    <w:tmpl w:val="7ECE073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D34E8C"/>
    <w:multiLevelType w:val="multilevel"/>
    <w:tmpl w:val="7D3C0596"/>
    <w:lvl w:ilvl="0">
      <w:start w:val="21"/>
      <w:numFmt w:val="decimal"/>
      <w:lvlText w:val="%1."/>
      <w:lvlJc w:val="left"/>
      <w:pPr>
        <w:ind w:left="786" w:hanging="360"/>
      </w:pPr>
      <w:rPr>
        <w:rFonts w:eastAsia="Cambria Math" w:hint="default"/>
      </w:rPr>
    </w:lvl>
    <w:lvl w:ilvl="1">
      <w:start w:val="1"/>
      <w:numFmt w:val="decimal"/>
      <w:isLgl/>
      <w:lvlText w:val="%1.%2."/>
      <w:lvlJc w:val="left"/>
      <w:pPr>
        <w:ind w:left="1190" w:hanging="48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E613E45"/>
    <w:multiLevelType w:val="multilevel"/>
    <w:tmpl w:val="424602B0"/>
    <w:lvl w:ilvl="0">
      <w:start w:val="1"/>
      <w:numFmt w:val="decimal"/>
      <w:lvlText w:val="%1."/>
      <w:lvlJc w:val="left"/>
      <w:pPr>
        <w:ind w:left="2062"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A61CA6"/>
    <w:multiLevelType w:val="multilevel"/>
    <w:tmpl w:val="ED601AAE"/>
    <w:lvl w:ilvl="0">
      <w:start w:val="25"/>
      <w:numFmt w:val="decimal"/>
      <w:lvlText w:val="%1."/>
      <w:lvlJc w:val="left"/>
      <w:pPr>
        <w:ind w:left="4166"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A8613C"/>
    <w:multiLevelType w:val="multilevel"/>
    <w:tmpl w:val="1E7E3F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4716E7"/>
    <w:multiLevelType w:val="multilevel"/>
    <w:tmpl w:val="8CB2EF54"/>
    <w:lvl w:ilvl="0">
      <w:start w:val="26"/>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CEE0FF7"/>
    <w:multiLevelType w:val="multilevel"/>
    <w:tmpl w:val="42C84F0E"/>
    <w:lvl w:ilvl="0">
      <w:start w:val="14"/>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11298A"/>
    <w:multiLevelType w:val="multilevel"/>
    <w:tmpl w:val="990CCE5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CA5BE3"/>
    <w:multiLevelType w:val="multilevel"/>
    <w:tmpl w:val="DB166256"/>
    <w:lvl w:ilvl="0">
      <w:start w:val="2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DE0B56"/>
    <w:multiLevelType w:val="multilevel"/>
    <w:tmpl w:val="0EC05464"/>
    <w:lvl w:ilvl="0">
      <w:start w:val="2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24452CC"/>
    <w:multiLevelType w:val="multilevel"/>
    <w:tmpl w:val="3C54ED52"/>
    <w:lvl w:ilvl="0">
      <w:start w:val="12"/>
      <w:numFmt w:val="decimal"/>
      <w:lvlText w:val="%1."/>
      <w:lvlJc w:val="left"/>
      <w:pPr>
        <w:ind w:left="4308"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0701F5"/>
    <w:multiLevelType w:val="multilevel"/>
    <w:tmpl w:val="424602B0"/>
    <w:lvl w:ilvl="0">
      <w:start w:val="1"/>
      <w:numFmt w:val="decimal"/>
      <w:lvlText w:val="%1."/>
      <w:lvlJc w:val="left"/>
      <w:pPr>
        <w:ind w:left="2062"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3703A4"/>
    <w:multiLevelType w:val="multilevel"/>
    <w:tmpl w:val="932456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5D7FC3"/>
    <w:multiLevelType w:val="multilevel"/>
    <w:tmpl w:val="801E9EC0"/>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649F044D"/>
    <w:multiLevelType w:val="multilevel"/>
    <w:tmpl w:val="7158ACCA"/>
    <w:lvl w:ilvl="0">
      <w:start w:val="73"/>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6521759"/>
    <w:multiLevelType w:val="hybridMultilevel"/>
    <w:tmpl w:val="B9BE2BAA"/>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C71143"/>
    <w:multiLevelType w:val="multilevel"/>
    <w:tmpl w:val="D974C276"/>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C472ECC"/>
    <w:multiLevelType w:val="multilevel"/>
    <w:tmpl w:val="ED601AAE"/>
    <w:lvl w:ilvl="0">
      <w:start w:val="7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294C29"/>
    <w:multiLevelType w:val="multilevel"/>
    <w:tmpl w:val="424602B0"/>
    <w:lvl w:ilvl="0">
      <w:start w:val="1"/>
      <w:numFmt w:val="decimal"/>
      <w:lvlText w:val="%1."/>
      <w:lvlJc w:val="left"/>
      <w:pPr>
        <w:ind w:left="2062"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C813C6"/>
    <w:multiLevelType w:val="multilevel"/>
    <w:tmpl w:val="77BC00EE"/>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F791134"/>
    <w:multiLevelType w:val="multilevel"/>
    <w:tmpl w:val="74346B4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11"/>
  </w:num>
  <w:num w:numId="3">
    <w:abstractNumId w:val="5"/>
  </w:num>
  <w:num w:numId="4">
    <w:abstractNumId w:val="9"/>
  </w:num>
  <w:num w:numId="5">
    <w:abstractNumId w:val="30"/>
  </w:num>
  <w:num w:numId="6">
    <w:abstractNumId w:val="3"/>
  </w:num>
  <w:num w:numId="7">
    <w:abstractNumId w:val="14"/>
  </w:num>
  <w:num w:numId="8">
    <w:abstractNumId w:val="15"/>
  </w:num>
  <w:num w:numId="9">
    <w:abstractNumId w:val="27"/>
  </w:num>
  <w:num w:numId="10">
    <w:abstractNumId w:val="18"/>
  </w:num>
  <w:num w:numId="11">
    <w:abstractNumId w:val="1"/>
  </w:num>
  <w:num w:numId="12">
    <w:abstractNumId w:val="0"/>
  </w:num>
  <w:num w:numId="13">
    <w:abstractNumId w:val="8"/>
  </w:num>
  <w:num w:numId="14">
    <w:abstractNumId w:val="33"/>
  </w:num>
  <w:num w:numId="15">
    <w:abstractNumId w:val="23"/>
  </w:num>
  <w:num w:numId="16">
    <w:abstractNumId w:val="12"/>
  </w:num>
  <w:num w:numId="17">
    <w:abstractNumId w:val="2"/>
  </w:num>
  <w:num w:numId="18">
    <w:abstractNumId w:val="13"/>
  </w:num>
  <w:num w:numId="19">
    <w:abstractNumId w:val="35"/>
  </w:num>
  <w:num w:numId="20">
    <w:abstractNumId w:val="31"/>
  </w:num>
  <w:num w:numId="21">
    <w:abstractNumId w:val="22"/>
  </w:num>
  <w:num w:numId="22">
    <w:abstractNumId w:val="7"/>
  </w:num>
  <w:num w:numId="23">
    <w:abstractNumId w:val="24"/>
  </w:num>
  <w:num w:numId="24">
    <w:abstractNumId w:val="32"/>
  </w:num>
  <w:num w:numId="25">
    <w:abstractNumId w:val="19"/>
  </w:num>
  <w:num w:numId="26">
    <w:abstractNumId w:val="26"/>
  </w:num>
  <w:num w:numId="27">
    <w:abstractNumId w:val="20"/>
  </w:num>
  <w:num w:numId="28">
    <w:abstractNumId w:val="10"/>
  </w:num>
  <w:num w:numId="29">
    <w:abstractNumId w:val="28"/>
  </w:num>
  <w:num w:numId="30">
    <w:abstractNumId w:val="4"/>
  </w:num>
  <w:num w:numId="31">
    <w:abstractNumId w:val="29"/>
  </w:num>
  <w:num w:numId="32">
    <w:abstractNumId w:val="36"/>
  </w:num>
  <w:num w:numId="33">
    <w:abstractNumId w:val="16"/>
  </w:num>
  <w:num w:numId="34">
    <w:abstractNumId w:val="17"/>
  </w:num>
  <w:num w:numId="35">
    <w:abstractNumId w:val="21"/>
  </w:num>
  <w:num w:numId="36">
    <w:abstractNumId w:val="6"/>
  </w:num>
  <w:num w:numId="37">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wMzQysjSzNDM3MDZV0lEKTi0uzszPAykwrAUAcKEr9SwAAAA="/>
  </w:docVars>
  <w:rsids>
    <w:rsidRoot w:val="006C45A3"/>
    <w:rsid w:val="0000310E"/>
    <w:rsid w:val="000031F0"/>
    <w:rsid w:val="00004701"/>
    <w:rsid w:val="000049AC"/>
    <w:rsid w:val="000049E0"/>
    <w:rsid w:val="00005D30"/>
    <w:rsid w:val="000065A8"/>
    <w:rsid w:val="0000742A"/>
    <w:rsid w:val="00010FDA"/>
    <w:rsid w:val="000119CD"/>
    <w:rsid w:val="00015AA3"/>
    <w:rsid w:val="00015C52"/>
    <w:rsid w:val="00017C36"/>
    <w:rsid w:val="000207E0"/>
    <w:rsid w:val="00020EFA"/>
    <w:rsid w:val="00021032"/>
    <w:rsid w:val="000212C7"/>
    <w:rsid w:val="00021EE9"/>
    <w:rsid w:val="00022704"/>
    <w:rsid w:val="00024D25"/>
    <w:rsid w:val="00025570"/>
    <w:rsid w:val="00025B31"/>
    <w:rsid w:val="00026199"/>
    <w:rsid w:val="000271D1"/>
    <w:rsid w:val="00033BA3"/>
    <w:rsid w:val="000340AF"/>
    <w:rsid w:val="00036A6A"/>
    <w:rsid w:val="000371F1"/>
    <w:rsid w:val="00037936"/>
    <w:rsid w:val="0004257D"/>
    <w:rsid w:val="000431B2"/>
    <w:rsid w:val="0004335B"/>
    <w:rsid w:val="00046BD2"/>
    <w:rsid w:val="00047C55"/>
    <w:rsid w:val="00047E4A"/>
    <w:rsid w:val="00050E4B"/>
    <w:rsid w:val="000515B3"/>
    <w:rsid w:val="00051AF8"/>
    <w:rsid w:val="0005360F"/>
    <w:rsid w:val="00053704"/>
    <w:rsid w:val="00054167"/>
    <w:rsid w:val="00054C69"/>
    <w:rsid w:val="00055224"/>
    <w:rsid w:val="00061762"/>
    <w:rsid w:val="00061D3F"/>
    <w:rsid w:val="000626D9"/>
    <w:rsid w:val="000642C7"/>
    <w:rsid w:val="00067536"/>
    <w:rsid w:val="00072AC4"/>
    <w:rsid w:val="00072CE7"/>
    <w:rsid w:val="00073599"/>
    <w:rsid w:val="00073766"/>
    <w:rsid w:val="00073A2F"/>
    <w:rsid w:val="000777F4"/>
    <w:rsid w:val="000806B0"/>
    <w:rsid w:val="0008302E"/>
    <w:rsid w:val="00084B45"/>
    <w:rsid w:val="00084F3A"/>
    <w:rsid w:val="00085C10"/>
    <w:rsid w:val="00086A8C"/>
    <w:rsid w:val="00086D04"/>
    <w:rsid w:val="00086EED"/>
    <w:rsid w:val="00086F39"/>
    <w:rsid w:val="000871FF"/>
    <w:rsid w:val="00090881"/>
    <w:rsid w:val="00090CC6"/>
    <w:rsid w:val="00092207"/>
    <w:rsid w:val="00093202"/>
    <w:rsid w:val="00093D81"/>
    <w:rsid w:val="0009462A"/>
    <w:rsid w:val="00096A57"/>
    <w:rsid w:val="00096C68"/>
    <w:rsid w:val="0009707E"/>
    <w:rsid w:val="000970E0"/>
    <w:rsid w:val="000A281E"/>
    <w:rsid w:val="000A46D7"/>
    <w:rsid w:val="000A5D2B"/>
    <w:rsid w:val="000A6606"/>
    <w:rsid w:val="000B0E0D"/>
    <w:rsid w:val="000B3E37"/>
    <w:rsid w:val="000B4B66"/>
    <w:rsid w:val="000B4E8B"/>
    <w:rsid w:val="000B6A50"/>
    <w:rsid w:val="000B6ABA"/>
    <w:rsid w:val="000C01F2"/>
    <w:rsid w:val="000C0589"/>
    <w:rsid w:val="000C08CA"/>
    <w:rsid w:val="000C19A0"/>
    <w:rsid w:val="000C3B99"/>
    <w:rsid w:val="000C5212"/>
    <w:rsid w:val="000C5967"/>
    <w:rsid w:val="000C62B7"/>
    <w:rsid w:val="000C776D"/>
    <w:rsid w:val="000C7975"/>
    <w:rsid w:val="000D172B"/>
    <w:rsid w:val="000D1B65"/>
    <w:rsid w:val="000D1E59"/>
    <w:rsid w:val="000D2038"/>
    <w:rsid w:val="000D2929"/>
    <w:rsid w:val="000D317A"/>
    <w:rsid w:val="000D3B16"/>
    <w:rsid w:val="000D52B5"/>
    <w:rsid w:val="000D5B72"/>
    <w:rsid w:val="000D793B"/>
    <w:rsid w:val="000D7D9D"/>
    <w:rsid w:val="000E12D4"/>
    <w:rsid w:val="000E1831"/>
    <w:rsid w:val="000E1BAC"/>
    <w:rsid w:val="000E250B"/>
    <w:rsid w:val="000E27B5"/>
    <w:rsid w:val="000E29BD"/>
    <w:rsid w:val="000E3A66"/>
    <w:rsid w:val="000E4E27"/>
    <w:rsid w:val="000E64C1"/>
    <w:rsid w:val="000E6BDE"/>
    <w:rsid w:val="000E77D6"/>
    <w:rsid w:val="000E7840"/>
    <w:rsid w:val="000F1856"/>
    <w:rsid w:val="000F22D9"/>
    <w:rsid w:val="000F38EF"/>
    <w:rsid w:val="000F465E"/>
    <w:rsid w:val="000F4B59"/>
    <w:rsid w:val="000F5581"/>
    <w:rsid w:val="000F5D6D"/>
    <w:rsid w:val="000F73CB"/>
    <w:rsid w:val="00100077"/>
    <w:rsid w:val="00101CEB"/>
    <w:rsid w:val="00102BF6"/>
    <w:rsid w:val="00103CAE"/>
    <w:rsid w:val="00103E10"/>
    <w:rsid w:val="0010558C"/>
    <w:rsid w:val="00106E83"/>
    <w:rsid w:val="00107296"/>
    <w:rsid w:val="00107D4B"/>
    <w:rsid w:val="00110717"/>
    <w:rsid w:val="00110A05"/>
    <w:rsid w:val="00111B57"/>
    <w:rsid w:val="00111D40"/>
    <w:rsid w:val="00112AF3"/>
    <w:rsid w:val="001132B0"/>
    <w:rsid w:val="001132CE"/>
    <w:rsid w:val="00113F4D"/>
    <w:rsid w:val="00114418"/>
    <w:rsid w:val="00115554"/>
    <w:rsid w:val="00115D81"/>
    <w:rsid w:val="001167C6"/>
    <w:rsid w:val="00123C4B"/>
    <w:rsid w:val="00124200"/>
    <w:rsid w:val="00125B51"/>
    <w:rsid w:val="00127CD7"/>
    <w:rsid w:val="00130AD8"/>
    <w:rsid w:val="0013287F"/>
    <w:rsid w:val="00134949"/>
    <w:rsid w:val="001354E3"/>
    <w:rsid w:val="00135827"/>
    <w:rsid w:val="00135A91"/>
    <w:rsid w:val="0013653D"/>
    <w:rsid w:val="001367F1"/>
    <w:rsid w:val="001401F4"/>
    <w:rsid w:val="0014048A"/>
    <w:rsid w:val="00141437"/>
    <w:rsid w:val="001440AE"/>
    <w:rsid w:val="00146513"/>
    <w:rsid w:val="0015039A"/>
    <w:rsid w:val="001507EE"/>
    <w:rsid w:val="00150B72"/>
    <w:rsid w:val="00152001"/>
    <w:rsid w:val="00152661"/>
    <w:rsid w:val="001533E1"/>
    <w:rsid w:val="0015345D"/>
    <w:rsid w:val="00155E33"/>
    <w:rsid w:val="0015641B"/>
    <w:rsid w:val="0016043A"/>
    <w:rsid w:val="0016114C"/>
    <w:rsid w:val="001629A4"/>
    <w:rsid w:val="00162F9F"/>
    <w:rsid w:val="00164EEA"/>
    <w:rsid w:val="00164FE4"/>
    <w:rsid w:val="00166AAD"/>
    <w:rsid w:val="00166BBA"/>
    <w:rsid w:val="001673FA"/>
    <w:rsid w:val="0017029A"/>
    <w:rsid w:val="0017162C"/>
    <w:rsid w:val="001724E4"/>
    <w:rsid w:val="00173BC4"/>
    <w:rsid w:val="00173D19"/>
    <w:rsid w:val="00174590"/>
    <w:rsid w:val="00174B74"/>
    <w:rsid w:val="0017776C"/>
    <w:rsid w:val="00180A54"/>
    <w:rsid w:val="001817F5"/>
    <w:rsid w:val="001817F6"/>
    <w:rsid w:val="001818B1"/>
    <w:rsid w:val="001819D0"/>
    <w:rsid w:val="00182303"/>
    <w:rsid w:val="00182FCC"/>
    <w:rsid w:val="00183642"/>
    <w:rsid w:val="00184ACB"/>
    <w:rsid w:val="00187F98"/>
    <w:rsid w:val="00190CFA"/>
    <w:rsid w:val="00191CC8"/>
    <w:rsid w:val="00191E88"/>
    <w:rsid w:val="0019473D"/>
    <w:rsid w:val="00196A26"/>
    <w:rsid w:val="00196C52"/>
    <w:rsid w:val="00197AE7"/>
    <w:rsid w:val="001A05D0"/>
    <w:rsid w:val="001A214E"/>
    <w:rsid w:val="001A2DBF"/>
    <w:rsid w:val="001A31EB"/>
    <w:rsid w:val="001A3C1C"/>
    <w:rsid w:val="001A497A"/>
    <w:rsid w:val="001A4B98"/>
    <w:rsid w:val="001A51B8"/>
    <w:rsid w:val="001A5A2B"/>
    <w:rsid w:val="001A5A42"/>
    <w:rsid w:val="001A5D1B"/>
    <w:rsid w:val="001A61D5"/>
    <w:rsid w:val="001A7F97"/>
    <w:rsid w:val="001B3C25"/>
    <w:rsid w:val="001B5A51"/>
    <w:rsid w:val="001B6E1A"/>
    <w:rsid w:val="001B7BF8"/>
    <w:rsid w:val="001C1338"/>
    <w:rsid w:val="001C4C35"/>
    <w:rsid w:val="001C710F"/>
    <w:rsid w:val="001D004D"/>
    <w:rsid w:val="001D182C"/>
    <w:rsid w:val="001D5DC9"/>
    <w:rsid w:val="001E0EA8"/>
    <w:rsid w:val="001E1FEE"/>
    <w:rsid w:val="001E2023"/>
    <w:rsid w:val="001E3195"/>
    <w:rsid w:val="001E465D"/>
    <w:rsid w:val="001E4F4E"/>
    <w:rsid w:val="001E59CA"/>
    <w:rsid w:val="001E62EF"/>
    <w:rsid w:val="001E7722"/>
    <w:rsid w:val="001E7917"/>
    <w:rsid w:val="001E7AE1"/>
    <w:rsid w:val="001F09E1"/>
    <w:rsid w:val="001F1017"/>
    <w:rsid w:val="001F2251"/>
    <w:rsid w:val="001F4315"/>
    <w:rsid w:val="001F43C5"/>
    <w:rsid w:val="001F6D7C"/>
    <w:rsid w:val="001F7104"/>
    <w:rsid w:val="001F7423"/>
    <w:rsid w:val="001F7782"/>
    <w:rsid w:val="001F7D24"/>
    <w:rsid w:val="00202BD5"/>
    <w:rsid w:val="0020347F"/>
    <w:rsid w:val="0020545C"/>
    <w:rsid w:val="00206961"/>
    <w:rsid w:val="002073D6"/>
    <w:rsid w:val="00207522"/>
    <w:rsid w:val="00210499"/>
    <w:rsid w:val="00212E47"/>
    <w:rsid w:val="00212EDD"/>
    <w:rsid w:val="00213423"/>
    <w:rsid w:val="002168EE"/>
    <w:rsid w:val="00216B1C"/>
    <w:rsid w:val="00216FBA"/>
    <w:rsid w:val="00217168"/>
    <w:rsid w:val="002173DC"/>
    <w:rsid w:val="00220701"/>
    <w:rsid w:val="00221646"/>
    <w:rsid w:val="002226E8"/>
    <w:rsid w:val="0022295A"/>
    <w:rsid w:val="00222C96"/>
    <w:rsid w:val="00223179"/>
    <w:rsid w:val="00224F6B"/>
    <w:rsid w:val="002262E6"/>
    <w:rsid w:val="002266ED"/>
    <w:rsid w:val="00226EFD"/>
    <w:rsid w:val="00230586"/>
    <w:rsid w:val="00230957"/>
    <w:rsid w:val="00230A8F"/>
    <w:rsid w:val="00232DD2"/>
    <w:rsid w:val="002338A6"/>
    <w:rsid w:val="00233AEB"/>
    <w:rsid w:val="002340C7"/>
    <w:rsid w:val="002344B3"/>
    <w:rsid w:val="00235D8E"/>
    <w:rsid w:val="002371F8"/>
    <w:rsid w:val="00237264"/>
    <w:rsid w:val="00237BFC"/>
    <w:rsid w:val="00243379"/>
    <w:rsid w:val="00243EE7"/>
    <w:rsid w:val="00245333"/>
    <w:rsid w:val="0024731E"/>
    <w:rsid w:val="00247B67"/>
    <w:rsid w:val="002510CF"/>
    <w:rsid w:val="00256394"/>
    <w:rsid w:val="0025670C"/>
    <w:rsid w:val="00257E1A"/>
    <w:rsid w:val="002602DC"/>
    <w:rsid w:val="0026201F"/>
    <w:rsid w:val="002647B1"/>
    <w:rsid w:val="00264A6F"/>
    <w:rsid w:val="0026644D"/>
    <w:rsid w:val="00267FA4"/>
    <w:rsid w:val="00270BE5"/>
    <w:rsid w:val="00270DCE"/>
    <w:rsid w:val="00273461"/>
    <w:rsid w:val="00273D3F"/>
    <w:rsid w:val="00273DCA"/>
    <w:rsid w:val="00273E99"/>
    <w:rsid w:val="00275871"/>
    <w:rsid w:val="00276370"/>
    <w:rsid w:val="00276D4E"/>
    <w:rsid w:val="002813B2"/>
    <w:rsid w:val="002832FF"/>
    <w:rsid w:val="00286191"/>
    <w:rsid w:val="00294BDB"/>
    <w:rsid w:val="002954FB"/>
    <w:rsid w:val="002963FB"/>
    <w:rsid w:val="00296421"/>
    <w:rsid w:val="002965F7"/>
    <w:rsid w:val="00296ACE"/>
    <w:rsid w:val="00297B64"/>
    <w:rsid w:val="002A09AF"/>
    <w:rsid w:val="002A0DB1"/>
    <w:rsid w:val="002A131B"/>
    <w:rsid w:val="002A2A1A"/>
    <w:rsid w:val="002A2E80"/>
    <w:rsid w:val="002A465C"/>
    <w:rsid w:val="002A469A"/>
    <w:rsid w:val="002A4EA9"/>
    <w:rsid w:val="002A6602"/>
    <w:rsid w:val="002A6ABA"/>
    <w:rsid w:val="002A7D92"/>
    <w:rsid w:val="002B1A96"/>
    <w:rsid w:val="002B1D09"/>
    <w:rsid w:val="002B1E2F"/>
    <w:rsid w:val="002B55AF"/>
    <w:rsid w:val="002B71ED"/>
    <w:rsid w:val="002B7A1D"/>
    <w:rsid w:val="002B7EB2"/>
    <w:rsid w:val="002C2E53"/>
    <w:rsid w:val="002C5E3C"/>
    <w:rsid w:val="002C5F34"/>
    <w:rsid w:val="002C654A"/>
    <w:rsid w:val="002D07E6"/>
    <w:rsid w:val="002D13C8"/>
    <w:rsid w:val="002D4870"/>
    <w:rsid w:val="002D4DD1"/>
    <w:rsid w:val="002D7705"/>
    <w:rsid w:val="002E0E13"/>
    <w:rsid w:val="002E167A"/>
    <w:rsid w:val="002E1AAE"/>
    <w:rsid w:val="002E1FF0"/>
    <w:rsid w:val="002E2D0B"/>
    <w:rsid w:val="002E3293"/>
    <w:rsid w:val="002E4880"/>
    <w:rsid w:val="002E6122"/>
    <w:rsid w:val="002E72D5"/>
    <w:rsid w:val="002F0EBC"/>
    <w:rsid w:val="002F3D72"/>
    <w:rsid w:val="00300484"/>
    <w:rsid w:val="003008B2"/>
    <w:rsid w:val="00301212"/>
    <w:rsid w:val="00303097"/>
    <w:rsid w:val="003034DA"/>
    <w:rsid w:val="00304B4A"/>
    <w:rsid w:val="00306B4D"/>
    <w:rsid w:val="00307EAB"/>
    <w:rsid w:val="00311960"/>
    <w:rsid w:val="003132F8"/>
    <w:rsid w:val="00313F14"/>
    <w:rsid w:val="003148C2"/>
    <w:rsid w:val="003163F9"/>
    <w:rsid w:val="00316501"/>
    <w:rsid w:val="003165B5"/>
    <w:rsid w:val="00316AE4"/>
    <w:rsid w:val="003176E5"/>
    <w:rsid w:val="00317C3C"/>
    <w:rsid w:val="003209F0"/>
    <w:rsid w:val="00323942"/>
    <w:rsid w:val="00324664"/>
    <w:rsid w:val="0032616A"/>
    <w:rsid w:val="003278FE"/>
    <w:rsid w:val="0033289E"/>
    <w:rsid w:val="003329CA"/>
    <w:rsid w:val="00333016"/>
    <w:rsid w:val="00333078"/>
    <w:rsid w:val="0033378C"/>
    <w:rsid w:val="00333C8F"/>
    <w:rsid w:val="00334683"/>
    <w:rsid w:val="00335C13"/>
    <w:rsid w:val="0034119D"/>
    <w:rsid w:val="00342060"/>
    <w:rsid w:val="003425A1"/>
    <w:rsid w:val="00344074"/>
    <w:rsid w:val="003451E7"/>
    <w:rsid w:val="00345F42"/>
    <w:rsid w:val="003463AC"/>
    <w:rsid w:val="00346F13"/>
    <w:rsid w:val="003507B4"/>
    <w:rsid w:val="00352ED2"/>
    <w:rsid w:val="00355371"/>
    <w:rsid w:val="003556ED"/>
    <w:rsid w:val="00356706"/>
    <w:rsid w:val="0035711C"/>
    <w:rsid w:val="00357FF4"/>
    <w:rsid w:val="00366CBB"/>
    <w:rsid w:val="003676A3"/>
    <w:rsid w:val="003717C2"/>
    <w:rsid w:val="00371B7B"/>
    <w:rsid w:val="00372185"/>
    <w:rsid w:val="00372DAD"/>
    <w:rsid w:val="00373374"/>
    <w:rsid w:val="00373403"/>
    <w:rsid w:val="00375A30"/>
    <w:rsid w:val="00376488"/>
    <w:rsid w:val="00381237"/>
    <w:rsid w:val="00381938"/>
    <w:rsid w:val="00386001"/>
    <w:rsid w:val="003870D8"/>
    <w:rsid w:val="003873BD"/>
    <w:rsid w:val="00390055"/>
    <w:rsid w:val="003906B8"/>
    <w:rsid w:val="00394F78"/>
    <w:rsid w:val="00395047"/>
    <w:rsid w:val="0039531F"/>
    <w:rsid w:val="0039631F"/>
    <w:rsid w:val="00396F75"/>
    <w:rsid w:val="00397965"/>
    <w:rsid w:val="003A0268"/>
    <w:rsid w:val="003A1325"/>
    <w:rsid w:val="003A4232"/>
    <w:rsid w:val="003A5540"/>
    <w:rsid w:val="003A7502"/>
    <w:rsid w:val="003B6EDD"/>
    <w:rsid w:val="003C017F"/>
    <w:rsid w:val="003C0332"/>
    <w:rsid w:val="003C12AC"/>
    <w:rsid w:val="003C1369"/>
    <w:rsid w:val="003C2EE0"/>
    <w:rsid w:val="003C544A"/>
    <w:rsid w:val="003C552A"/>
    <w:rsid w:val="003C5C5A"/>
    <w:rsid w:val="003C6A93"/>
    <w:rsid w:val="003C7816"/>
    <w:rsid w:val="003D00AF"/>
    <w:rsid w:val="003D14B8"/>
    <w:rsid w:val="003D1F43"/>
    <w:rsid w:val="003D2628"/>
    <w:rsid w:val="003D36BA"/>
    <w:rsid w:val="003D3F54"/>
    <w:rsid w:val="003D505A"/>
    <w:rsid w:val="003D6D87"/>
    <w:rsid w:val="003D7697"/>
    <w:rsid w:val="003D7984"/>
    <w:rsid w:val="003E0567"/>
    <w:rsid w:val="003E0D4D"/>
    <w:rsid w:val="003E109A"/>
    <w:rsid w:val="003E14D0"/>
    <w:rsid w:val="003E1608"/>
    <w:rsid w:val="003E1FF1"/>
    <w:rsid w:val="003E5BA8"/>
    <w:rsid w:val="003E7906"/>
    <w:rsid w:val="003F00CD"/>
    <w:rsid w:val="003F0F96"/>
    <w:rsid w:val="003F1EEA"/>
    <w:rsid w:val="003F352E"/>
    <w:rsid w:val="003F3B8C"/>
    <w:rsid w:val="003F50D5"/>
    <w:rsid w:val="003F6231"/>
    <w:rsid w:val="003F6528"/>
    <w:rsid w:val="00400260"/>
    <w:rsid w:val="00401AAC"/>
    <w:rsid w:val="00402E23"/>
    <w:rsid w:val="00403489"/>
    <w:rsid w:val="0040454B"/>
    <w:rsid w:val="004059F8"/>
    <w:rsid w:val="0040602B"/>
    <w:rsid w:val="004074BA"/>
    <w:rsid w:val="004120DD"/>
    <w:rsid w:val="0041279D"/>
    <w:rsid w:val="00413C04"/>
    <w:rsid w:val="004204CE"/>
    <w:rsid w:val="00422B9E"/>
    <w:rsid w:val="00423DAF"/>
    <w:rsid w:val="0042593E"/>
    <w:rsid w:val="0042607A"/>
    <w:rsid w:val="00426C73"/>
    <w:rsid w:val="00426C7C"/>
    <w:rsid w:val="0042743F"/>
    <w:rsid w:val="00427C47"/>
    <w:rsid w:val="00430E79"/>
    <w:rsid w:val="0043455E"/>
    <w:rsid w:val="004357D6"/>
    <w:rsid w:val="00435C16"/>
    <w:rsid w:val="0043636A"/>
    <w:rsid w:val="00440095"/>
    <w:rsid w:val="0044125C"/>
    <w:rsid w:val="004413E1"/>
    <w:rsid w:val="00442451"/>
    <w:rsid w:val="00443A01"/>
    <w:rsid w:val="00443A60"/>
    <w:rsid w:val="00443E1D"/>
    <w:rsid w:val="00443FD3"/>
    <w:rsid w:val="004466E5"/>
    <w:rsid w:val="00446BD3"/>
    <w:rsid w:val="00446F17"/>
    <w:rsid w:val="0045043F"/>
    <w:rsid w:val="00450C83"/>
    <w:rsid w:val="00450F08"/>
    <w:rsid w:val="00451B94"/>
    <w:rsid w:val="00452DDB"/>
    <w:rsid w:val="00452FD0"/>
    <w:rsid w:val="00453377"/>
    <w:rsid w:val="00455256"/>
    <w:rsid w:val="004605C6"/>
    <w:rsid w:val="00461C84"/>
    <w:rsid w:val="00465437"/>
    <w:rsid w:val="00466E6F"/>
    <w:rsid w:val="004675EC"/>
    <w:rsid w:val="00467CE7"/>
    <w:rsid w:val="0047147F"/>
    <w:rsid w:val="00471ABB"/>
    <w:rsid w:val="00471E4C"/>
    <w:rsid w:val="00472370"/>
    <w:rsid w:val="00472572"/>
    <w:rsid w:val="00474400"/>
    <w:rsid w:val="00475516"/>
    <w:rsid w:val="00475F5E"/>
    <w:rsid w:val="00476920"/>
    <w:rsid w:val="00476A50"/>
    <w:rsid w:val="00480810"/>
    <w:rsid w:val="00483714"/>
    <w:rsid w:val="00483A14"/>
    <w:rsid w:val="00484673"/>
    <w:rsid w:val="00486697"/>
    <w:rsid w:val="0049057A"/>
    <w:rsid w:val="004931FC"/>
    <w:rsid w:val="00493F5E"/>
    <w:rsid w:val="0049501F"/>
    <w:rsid w:val="004A04F0"/>
    <w:rsid w:val="004A1CD8"/>
    <w:rsid w:val="004A1EDE"/>
    <w:rsid w:val="004A628B"/>
    <w:rsid w:val="004A79B7"/>
    <w:rsid w:val="004B0191"/>
    <w:rsid w:val="004B0FC6"/>
    <w:rsid w:val="004B13EF"/>
    <w:rsid w:val="004B25E0"/>
    <w:rsid w:val="004B2BA6"/>
    <w:rsid w:val="004B38AC"/>
    <w:rsid w:val="004B3D27"/>
    <w:rsid w:val="004B582F"/>
    <w:rsid w:val="004B635A"/>
    <w:rsid w:val="004B7FF1"/>
    <w:rsid w:val="004C0229"/>
    <w:rsid w:val="004C0C40"/>
    <w:rsid w:val="004C1B7D"/>
    <w:rsid w:val="004C3191"/>
    <w:rsid w:val="004C494A"/>
    <w:rsid w:val="004C497A"/>
    <w:rsid w:val="004C4E72"/>
    <w:rsid w:val="004C505A"/>
    <w:rsid w:val="004C53C7"/>
    <w:rsid w:val="004C5F94"/>
    <w:rsid w:val="004C6647"/>
    <w:rsid w:val="004C6A5D"/>
    <w:rsid w:val="004C781A"/>
    <w:rsid w:val="004D0502"/>
    <w:rsid w:val="004D0667"/>
    <w:rsid w:val="004D1E1E"/>
    <w:rsid w:val="004D2736"/>
    <w:rsid w:val="004D3746"/>
    <w:rsid w:val="004D46A3"/>
    <w:rsid w:val="004D60BE"/>
    <w:rsid w:val="004D7598"/>
    <w:rsid w:val="004D7FF3"/>
    <w:rsid w:val="004E0522"/>
    <w:rsid w:val="004E0A85"/>
    <w:rsid w:val="004E26E0"/>
    <w:rsid w:val="004E57BE"/>
    <w:rsid w:val="004E59CB"/>
    <w:rsid w:val="004E5E92"/>
    <w:rsid w:val="004E6E22"/>
    <w:rsid w:val="004E77D3"/>
    <w:rsid w:val="004F1083"/>
    <w:rsid w:val="004F254C"/>
    <w:rsid w:val="004F527A"/>
    <w:rsid w:val="004F6B69"/>
    <w:rsid w:val="004F73A9"/>
    <w:rsid w:val="00500297"/>
    <w:rsid w:val="00500795"/>
    <w:rsid w:val="00501931"/>
    <w:rsid w:val="00502050"/>
    <w:rsid w:val="005029F0"/>
    <w:rsid w:val="00502B78"/>
    <w:rsid w:val="005043E6"/>
    <w:rsid w:val="005049DC"/>
    <w:rsid w:val="00510BAF"/>
    <w:rsid w:val="00511194"/>
    <w:rsid w:val="005123B2"/>
    <w:rsid w:val="00512C8C"/>
    <w:rsid w:val="00512E17"/>
    <w:rsid w:val="00515012"/>
    <w:rsid w:val="0051607E"/>
    <w:rsid w:val="0051788D"/>
    <w:rsid w:val="005200EE"/>
    <w:rsid w:val="00521E26"/>
    <w:rsid w:val="0052368B"/>
    <w:rsid w:val="00527160"/>
    <w:rsid w:val="00531846"/>
    <w:rsid w:val="0053240C"/>
    <w:rsid w:val="0053365A"/>
    <w:rsid w:val="00534C57"/>
    <w:rsid w:val="00535A55"/>
    <w:rsid w:val="00537891"/>
    <w:rsid w:val="00537F33"/>
    <w:rsid w:val="0054006C"/>
    <w:rsid w:val="00541FBA"/>
    <w:rsid w:val="0054394D"/>
    <w:rsid w:val="005443E0"/>
    <w:rsid w:val="005463A7"/>
    <w:rsid w:val="00547B70"/>
    <w:rsid w:val="00547E54"/>
    <w:rsid w:val="0055337F"/>
    <w:rsid w:val="00553559"/>
    <w:rsid w:val="005535E0"/>
    <w:rsid w:val="00553DF4"/>
    <w:rsid w:val="00555F8A"/>
    <w:rsid w:val="00556DF2"/>
    <w:rsid w:val="0056047D"/>
    <w:rsid w:val="00560C39"/>
    <w:rsid w:val="00561E87"/>
    <w:rsid w:val="00562FD2"/>
    <w:rsid w:val="00563587"/>
    <w:rsid w:val="00565369"/>
    <w:rsid w:val="00565BBD"/>
    <w:rsid w:val="00571B9C"/>
    <w:rsid w:val="00572BB5"/>
    <w:rsid w:val="0057301B"/>
    <w:rsid w:val="00573289"/>
    <w:rsid w:val="00573B54"/>
    <w:rsid w:val="00573DB6"/>
    <w:rsid w:val="0057434E"/>
    <w:rsid w:val="00575C35"/>
    <w:rsid w:val="00576BC9"/>
    <w:rsid w:val="00580518"/>
    <w:rsid w:val="00580FDF"/>
    <w:rsid w:val="00584A98"/>
    <w:rsid w:val="00586FF8"/>
    <w:rsid w:val="00590C6E"/>
    <w:rsid w:val="00590E01"/>
    <w:rsid w:val="005911A4"/>
    <w:rsid w:val="00591ADC"/>
    <w:rsid w:val="00594FC0"/>
    <w:rsid w:val="005952AE"/>
    <w:rsid w:val="005972AA"/>
    <w:rsid w:val="0059733B"/>
    <w:rsid w:val="00597A0C"/>
    <w:rsid w:val="005A21F4"/>
    <w:rsid w:val="005A5133"/>
    <w:rsid w:val="005A57DE"/>
    <w:rsid w:val="005A63EC"/>
    <w:rsid w:val="005A6777"/>
    <w:rsid w:val="005B1283"/>
    <w:rsid w:val="005B15AA"/>
    <w:rsid w:val="005B42A7"/>
    <w:rsid w:val="005B4E19"/>
    <w:rsid w:val="005B6C29"/>
    <w:rsid w:val="005B7E25"/>
    <w:rsid w:val="005C10EE"/>
    <w:rsid w:val="005C175B"/>
    <w:rsid w:val="005C3954"/>
    <w:rsid w:val="005C72A8"/>
    <w:rsid w:val="005D08D3"/>
    <w:rsid w:val="005D2EA9"/>
    <w:rsid w:val="005D3B29"/>
    <w:rsid w:val="005D44C3"/>
    <w:rsid w:val="005D49CE"/>
    <w:rsid w:val="005D52F7"/>
    <w:rsid w:val="005D6848"/>
    <w:rsid w:val="005D6E50"/>
    <w:rsid w:val="005D7329"/>
    <w:rsid w:val="005D73EE"/>
    <w:rsid w:val="005D7F28"/>
    <w:rsid w:val="005E07D0"/>
    <w:rsid w:val="005E1BEC"/>
    <w:rsid w:val="005E2208"/>
    <w:rsid w:val="005E2673"/>
    <w:rsid w:val="005E3E39"/>
    <w:rsid w:val="005E5EC0"/>
    <w:rsid w:val="005E63CA"/>
    <w:rsid w:val="005E785D"/>
    <w:rsid w:val="005F0F03"/>
    <w:rsid w:val="005F1033"/>
    <w:rsid w:val="005F1378"/>
    <w:rsid w:val="005F240D"/>
    <w:rsid w:val="005F4014"/>
    <w:rsid w:val="005F48E6"/>
    <w:rsid w:val="005F6CE8"/>
    <w:rsid w:val="005F73C2"/>
    <w:rsid w:val="005F7908"/>
    <w:rsid w:val="005F7EAE"/>
    <w:rsid w:val="00600542"/>
    <w:rsid w:val="00601295"/>
    <w:rsid w:val="00602ED1"/>
    <w:rsid w:val="00607915"/>
    <w:rsid w:val="00607D0A"/>
    <w:rsid w:val="00607E9B"/>
    <w:rsid w:val="006103CB"/>
    <w:rsid w:val="00610828"/>
    <w:rsid w:val="00611D16"/>
    <w:rsid w:val="00612F39"/>
    <w:rsid w:val="00613C48"/>
    <w:rsid w:val="00614789"/>
    <w:rsid w:val="00614E8D"/>
    <w:rsid w:val="00617457"/>
    <w:rsid w:val="00617AA2"/>
    <w:rsid w:val="00617D17"/>
    <w:rsid w:val="006213BE"/>
    <w:rsid w:val="00621ACA"/>
    <w:rsid w:val="00623E25"/>
    <w:rsid w:val="00624178"/>
    <w:rsid w:val="00626CB8"/>
    <w:rsid w:val="00627126"/>
    <w:rsid w:val="006272C2"/>
    <w:rsid w:val="00630C84"/>
    <w:rsid w:val="00631517"/>
    <w:rsid w:val="006319A2"/>
    <w:rsid w:val="00632EDB"/>
    <w:rsid w:val="006347B7"/>
    <w:rsid w:val="006352CF"/>
    <w:rsid w:val="00636653"/>
    <w:rsid w:val="00637780"/>
    <w:rsid w:val="00637F82"/>
    <w:rsid w:val="00641759"/>
    <w:rsid w:val="0064319D"/>
    <w:rsid w:val="00647A96"/>
    <w:rsid w:val="00651052"/>
    <w:rsid w:val="006520F9"/>
    <w:rsid w:val="006522E4"/>
    <w:rsid w:val="006534E7"/>
    <w:rsid w:val="00656443"/>
    <w:rsid w:val="0065729B"/>
    <w:rsid w:val="006579E8"/>
    <w:rsid w:val="006610A9"/>
    <w:rsid w:val="0066322B"/>
    <w:rsid w:val="00663AA8"/>
    <w:rsid w:val="0066402A"/>
    <w:rsid w:val="0066514B"/>
    <w:rsid w:val="0066557F"/>
    <w:rsid w:val="006655B9"/>
    <w:rsid w:val="00670A35"/>
    <w:rsid w:val="00671B64"/>
    <w:rsid w:val="00672009"/>
    <w:rsid w:val="0067204E"/>
    <w:rsid w:val="006720EF"/>
    <w:rsid w:val="006741B7"/>
    <w:rsid w:val="006745B7"/>
    <w:rsid w:val="00677A16"/>
    <w:rsid w:val="0068028B"/>
    <w:rsid w:val="00680811"/>
    <w:rsid w:val="00680EE8"/>
    <w:rsid w:val="00681D9B"/>
    <w:rsid w:val="00682C20"/>
    <w:rsid w:val="00683174"/>
    <w:rsid w:val="006833B3"/>
    <w:rsid w:val="00684B6E"/>
    <w:rsid w:val="006852F1"/>
    <w:rsid w:val="0069174E"/>
    <w:rsid w:val="00691B67"/>
    <w:rsid w:val="00692C10"/>
    <w:rsid w:val="00695C02"/>
    <w:rsid w:val="00697765"/>
    <w:rsid w:val="006A00E0"/>
    <w:rsid w:val="006A2FAE"/>
    <w:rsid w:val="006A2FC6"/>
    <w:rsid w:val="006A651D"/>
    <w:rsid w:val="006A7AD4"/>
    <w:rsid w:val="006B05AE"/>
    <w:rsid w:val="006B0649"/>
    <w:rsid w:val="006B14CC"/>
    <w:rsid w:val="006B19C8"/>
    <w:rsid w:val="006B3D5C"/>
    <w:rsid w:val="006B5435"/>
    <w:rsid w:val="006B60C8"/>
    <w:rsid w:val="006B7DC5"/>
    <w:rsid w:val="006C2699"/>
    <w:rsid w:val="006C45A3"/>
    <w:rsid w:val="006C7828"/>
    <w:rsid w:val="006D043D"/>
    <w:rsid w:val="006D11E9"/>
    <w:rsid w:val="006D2DB4"/>
    <w:rsid w:val="006D6636"/>
    <w:rsid w:val="006D711D"/>
    <w:rsid w:val="006D7B16"/>
    <w:rsid w:val="006E21F3"/>
    <w:rsid w:val="006E2FF3"/>
    <w:rsid w:val="006E3E40"/>
    <w:rsid w:val="006F01D2"/>
    <w:rsid w:val="006F1390"/>
    <w:rsid w:val="006F3120"/>
    <w:rsid w:val="006F3C9E"/>
    <w:rsid w:val="006F4404"/>
    <w:rsid w:val="006F529F"/>
    <w:rsid w:val="007014F0"/>
    <w:rsid w:val="00701556"/>
    <w:rsid w:val="00703451"/>
    <w:rsid w:val="00704813"/>
    <w:rsid w:val="0070529B"/>
    <w:rsid w:val="007055C2"/>
    <w:rsid w:val="00706C30"/>
    <w:rsid w:val="00712BD2"/>
    <w:rsid w:val="00712FF5"/>
    <w:rsid w:val="00713135"/>
    <w:rsid w:val="00713248"/>
    <w:rsid w:val="00713445"/>
    <w:rsid w:val="007138EF"/>
    <w:rsid w:val="00714783"/>
    <w:rsid w:val="007159E2"/>
    <w:rsid w:val="00716C2F"/>
    <w:rsid w:val="00722602"/>
    <w:rsid w:val="00724231"/>
    <w:rsid w:val="007250DA"/>
    <w:rsid w:val="00725D7E"/>
    <w:rsid w:val="007263CB"/>
    <w:rsid w:val="00732849"/>
    <w:rsid w:val="0073321C"/>
    <w:rsid w:val="00737273"/>
    <w:rsid w:val="00737583"/>
    <w:rsid w:val="007400AF"/>
    <w:rsid w:val="00742B52"/>
    <w:rsid w:val="00742F5B"/>
    <w:rsid w:val="0074537B"/>
    <w:rsid w:val="00750D45"/>
    <w:rsid w:val="007520B0"/>
    <w:rsid w:val="00752116"/>
    <w:rsid w:val="007540EB"/>
    <w:rsid w:val="00755D50"/>
    <w:rsid w:val="00760151"/>
    <w:rsid w:val="007610E0"/>
    <w:rsid w:val="00761487"/>
    <w:rsid w:val="00762546"/>
    <w:rsid w:val="007635C0"/>
    <w:rsid w:val="0076373A"/>
    <w:rsid w:val="00766E49"/>
    <w:rsid w:val="00770226"/>
    <w:rsid w:val="00772329"/>
    <w:rsid w:val="007723BE"/>
    <w:rsid w:val="00772438"/>
    <w:rsid w:val="0077349C"/>
    <w:rsid w:val="007734C1"/>
    <w:rsid w:val="00773956"/>
    <w:rsid w:val="007739BA"/>
    <w:rsid w:val="007759E4"/>
    <w:rsid w:val="00775D1F"/>
    <w:rsid w:val="00777568"/>
    <w:rsid w:val="007813DB"/>
    <w:rsid w:val="00781D9D"/>
    <w:rsid w:val="0078481C"/>
    <w:rsid w:val="007868BA"/>
    <w:rsid w:val="00787A54"/>
    <w:rsid w:val="007903EF"/>
    <w:rsid w:val="00790C8E"/>
    <w:rsid w:val="007919CD"/>
    <w:rsid w:val="007923E7"/>
    <w:rsid w:val="0079417A"/>
    <w:rsid w:val="007950BD"/>
    <w:rsid w:val="007962F2"/>
    <w:rsid w:val="007963C9"/>
    <w:rsid w:val="00796A20"/>
    <w:rsid w:val="007A2CF4"/>
    <w:rsid w:val="007A39B5"/>
    <w:rsid w:val="007A452A"/>
    <w:rsid w:val="007A6E42"/>
    <w:rsid w:val="007B0C6F"/>
    <w:rsid w:val="007B159E"/>
    <w:rsid w:val="007B2E99"/>
    <w:rsid w:val="007B5B72"/>
    <w:rsid w:val="007B65F3"/>
    <w:rsid w:val="007B7452"/>
    <w:rsid w:val="007C1073"/>
    <w:rsid w:val="007C1C9C"/>
    <w:rsid w:val="007C2DAE"/>
    <w:rsid w:val="007C33C4"/>
    <w:rsid w:val="007C459E"/>
    <w:rsid w:val="007C5AB1"/>
    <w:rsid w:val="007D0DFD"/>
    <w:rsid w:val="007D1C52"/>
    <w:rsid w:val="007D2C3E"/>
    <w:rsid w:val="007D440D"/>
    <w:rsid w:val="007D5AC0"/>
    <w:rsid w:val="007D6C32"/>
    <w:rsid w:val="007D6C81"/>
    <w:rsid w:val="007E1B71"/>
    <w:rsid w:val="007E1EB7"/>
    <w:rsid w:val="007E2321"/>
    <w:rsid w:val="007E30CE"/>
    <w:rsid w:val="007E5945"/>
    <w:rsid w:val="007E66EB"/>
    <w:rsid w:val="007F0C56"/>
    <w:rsid w:val="007F0F3D"/>
    <w:rsid w:val="007F4933"/>
    <w:rsid w:val="007F4EA9"/>
    <w:rsid w:val="007F746E"/>
    <w:rsid w:val="00802CC4"/>
    <w:rsid w:val="008038EB"/>
    <w:rsid w:val="00803FBB"/>
    <w:rsid w:val="00805559"/>
    <w:rsid w:val="00806A57"/>
    <w:rsid w:val="00807765"/>
    <w:rsid w:val="00811557"/>
    <w:rsid w:val="00811770"/>
    <w:rsid w:val="00813215"/>
    <w:rsid w:val="00815E82"/>
    <w:rsid w:val="00816970"/>
    <w:rsid w:val="00817E7E"/>
    <w:rsid w:val="008200D1"/>
    <w:rsid w:val="0082011F"/>
    <w:rsid w:val="008225E6"/>
    <w:rsid w:val="008231DF"/>
    <w:rsid w:val="00823B88"/>
    <w:rsid w:val="008256A2"/>
    <w:rsid w:val="00825EC1"/>
    <w:rsid w:val="0082628F"/>
    <w:rsid w:val="00826448"/>
    <w:rsid w:val="00826775"/>
    <w:rsid w:val="0082678A"/>
    <w:rsid w:val="008269CB"/>
    <w:rsid w:val="008273A1"/>
    <w:rsid w:val="0083030F"/>
    <w:rsid w:val="00830E26"/>
    <w:rsid w:val="00833C52"/>
    <w:rsid w:val="00834136"/>
    <w:rsid w:val="008359BF"/>
    <w:rsid w:val="00841142"/>
    <w:rsid w:val="00841C60"/>
    <w:rsid w:val="00841EBA"/>
    <w:rsid w:val="00844CC9"/>
    <w:rsid w:val="00850F78"/>
    <w:rsid w:val="008523A6"/>
    <w:rsid w:val="00853999"/>
    <w:rsid w:val="00854587"/>
    <w:rsid w:val="00856E89"/>
    <w:rsid w:val="008618AA"/>
    <w:rsid w:val="00863EC2"/>
    <w:rsid w:val="00863EDE"/>
    <w:rsid w:val="008649FF"/>
    <w:rsid w:val="00865297"/>
    <w:rsid w:val="0086543E"/>
    <w:rsid w:val="00870258"/>
    <w:rsid w:val="00870BBA"/>
    <w:rsid w:val="008723DE"/>
    <w:rsid w:val="008732B4"/>
    <w:rsid w:val="008734E7"/>
    <w:rsid w:val="00874E5A"/>
    <w:rsid w:val="008753A7"/>
    <w:rsid w:val="00875A27"/>
    <w:rsid w:val="0088028E"/>
    <w:rsid w:val="00884EDA"/>
    <w:rsid w:val="00886603"/>
    <w:rsid w:val="00887305"/>
    <w:rsid w:val="00890785"/>
    <w:rsid w:val="008932C1"/>
    <w:rsid w:val="008933D8"/>
    <w:rsid w:val="00893B2A"/>
    <w:rsid w:val="00895446"/>
    <w:rsid w:val="008A1188"/>
    <w:rsid w:val="008A1734"/>
    <w:rsid w:val="008A6797"/>
    <w:rsid w:val="008A6A3A"/>
    <w:rsid w:val="008A72A1"/>
    <w:rsid w:val="008B0AE2"/>
    <w:rsid w:val="008B1312"/>
    <w:rsid w:val="008B3ED6"/>
    <w:rsid w:val="008C0CD4"/>
    <w:rsid w:val="008C0F33"/>
    <w:rsid w:val="008C13C9"/>
    <w:rsid w:val="008C13F8"/>
    <w:rsid w:val="008C2DCB"/>
    <w:rsid w:val="008C35C8"/>
    <w:rsid w:val="008C405D"/>
    <w:rsid w:val="008C49E1"/>
    <w:rsid w:val="008C77D7"/>
    <w:rsid w:val="008D064B"/>
    <w:rsid w:val="008D0EFC"/>
    <w:rsid w:val="008D13DD"/>
    <w:rsid w:val="008D3545"/>
    <w:rsid w:val="008D35CF"/>
    <w:rsid w:val="008D4D4E"/>
    <w:rsid w:val="008D6CAA"/>
    <w:rsid w:val="008D71C2"/>
    <w:rsid w:val="008E187F"/>
    <w:rsid w:val="008E2B90"/>
    <w:rsid w:val="008E3730"/>
    <w:rsid w:val="008E4400"/>
    <w:rsid w:val="008E5131"/>
    <w:rsid w:val="008E5E4F"/>
    <w:rsid w:val="008E6FC7"/>
    <w:rsid w:val="008E78F8"/>
    <w:rsid w:val="008E7A75"/>
    <w:rsid w:val="008F016B"/>
    <w:rsid w:val="008F0AB7"/>
    <w:rsid w:val="008F3046"/>
    <w:rsid w:val="008F3751"/>
    <w:rsid w:val="008F413E"/>
    <w:rsid w:val="008F61AB"/>
    <w:rsid w:val="008F7CA2"/>
    <w:rsid w:val="00900B81"/>
    <w:rsid w:val="009024C8"/>
    <w:rsid w:val="00902778"/>
    <w:rsid w:val="00904911"/>
    <w:rsid w:val="009052D8"/>
    <w:rsid w:val="009072C9"/>
    <w:rsid w:val="0090782C"/>
    <w:rsid w:val="009078F2"/>
    <w:rsid w:val="00910480"/>
    <w:rsid w:val="00910BE5"/>
    <w:rsid w:val="0091243D"/>
    <w:rsid w:val="00917471"/>
    <w:rsid w:val="0091774D"/>
    <w:rsid w:val="00917AF6"/>
    <w:rsid w:val="00917E8E"/>
    <w:rsid w:val="0092027D"/>
    <w:rsid w:val="0092037F"/>
    <w:rsid w:val="00920DAB"/>
    <w:rsid w:val="00920F4C"/>
    <w:rsid w:val="00921040"/>
    <w:rsid w:val="00923133"/>
    <w:rsid w:val="00925D2F"/>
    <w:rsid w:val="0092689B"/>
    <w:rsid w:val="00927977"/>
    <w:rsid w:val="00927C00"/>
    <w:rsid w:val="00927DE7"/>
    <w:rsid w:val="00931CDC"/>
    <w:rsid w:val="009323A0"/>
    <w:rsid w:val="00933650"/>
    <w:rsid w:val="009336AF"/>
    <w:rsid w:val="00934311"/>
    <w:rsid w:val="009360C7"/>
    <w:rsid w:val="0094031D"/>
    <w:rsid w:val="00940555"/>
    <w:rsid w:val="00941257"/>
    <w:rsid w:val="0094233D"/>
    <w:rsid w:val="0094367C"/>
    <w:rsid w:val="009438A8"/>
    <w:rsid w:val="00943E32"/>
    <w:rsid w:val="0094449C"/>
    <w:rsid w:val="00945C0F"/>
    <w:rsid w:val="00945E04"/>
    <w:rsid w:val="00950698"/>
    <w:rsid w:val="00950F0A"/>
    <w:rsid w:val="009510F7"/>
    <w:rsid w:val="00951869"/>
    <w:rsid w:val="00952CF0"/>
    <w:rsid w:val="00952F37"/>
    <w:rsid w:val="009545A8"/>
    <w:rsid w:val="00955271"/>
    <w:rsid w:val="00955535"/>
    <w:rsid w:val="00960809"/>
    <w:rsid w:val="00960A82"/>
    <w:rsid w:val="00960BC9"/>
    <w:rsid w:val="00961A54"/>
    <w:rsid w:val="00967363"/>
    <w:rsid w:val="009677AE"/>
    <w:rsid w:val="00970018"/>
    <w:rsid w:val="00970FD4"/>
    <w:rsid w:val="00972DEA"/>
    <w:rsid w:val="009731D8"/>
    <w:rsid w:val="00975E59"/>
    <w:rsid w:val="0097637D"/>
    <w:rsid w:val="00983B41"/>
    <w:rsid w:val="00983F88"/>
    <w:rsid w:val="00984FA1"/>
    <w:rsid w:val="009863A9"/>
    <w:rsid w:val="009900C3"/>
    <w:rsid w:val="00992995"/>
    <w:rsid w:val="00992DD5"/>
    <w:rsid w:val="00994F22"/>
    <w:rsid w:val="00996849"/>
    <w:rsid w:val="009A1B96"/>
    <w:rsid w:val="009A310F"/>
    <w:rsid w:val="009A3C29"/>
    <w:rsid w:val="009A5130"/>
    <w:rsid w:val="009A63D7"/>
    <w:rsid w:val="009A713A"/>
    <w:rsid w:val="009A74BC"/>
    <w:rsid w:val="009B02EA"/>
    <w:rsid w:val="009B1BCD"/>
    <w:rsid w:val="009B45C2"/>
    <w:rsid w:val="009B47D5"/>
    <w:rsid w:val="009B7B8E"/>
    <w:rsid w:val="009B7F71"/>
    <w:rsid w:val="009C073B"/>
    <w:rsid w:val="009C0FA2"/>
    <w:rsid w:val="009C1436"/>
    <w:rsid w:val="009C4345"/>
    <w:rsid w:val="009C6D07"/>
    <w:rsid w:val="009C6F9C"/>
    <w:rsid w:val="009C73C0"/>
    <w:rsid w:val="009C7526"/>
    <w:rsid w:val="009C7D67"/>
    <w:rsid w:val="009D0DAF"/>
    <w:rsid w:val="009D1708"/>
    <w:rsid w:val="009D1EB0"/>
    <w:rsid w:val="009D3DF1"/>
    <w:rsid w:val="009D3F30"/>
    <w:rsid w:val="009D7829"/>
    <w:rsid w:val="009E0300"/>
    <w:rsid w:val="009E1A33"/>
    <w:rsid w:val="009E44EA"/>
    <w:rsid w:val="009E5683"/>
    <w:rsid w:val="009E5901"/>
    <w:rsid w:val="009E5ACC"/>
    <w:rsid w:val="009E7B99"/>
    <w:rsid w:val="009F00C0"/>
    <w:rsid w:val="009F1867"/>
    <w:rsid w:val="009F1DD1"/>
    <w:rsid w:val="009F45FA"/>
    <w:rsid w:val="009F4BC9"/>
    <w:rsid w:val="009F5427"/>
    <w:rsid w:val="009F692B"/>
    <w:rsid w:val="00A0011F"/>
    <w:rsid w:val="00A004C4"/>
    <w:rsid w:val="00A007FA"/>
    <w:rsid w:val="00A02123"/>
    <w:rsid w:val="00A0283F"/>
    <w:rsid w:val="00A02C84"/>
    <w:rsid w:val="00A02CAE"/>
    <w:rsid w:val="00A03056"/>
    <w:rsid w:val="00A037FD"/>
    <w:rsid w:val="00A046EA"/>
    <w:rsid w:val="00A04B52"/>
    <w:rsid w:val="00A05850"/>
    <w:rsid w:val="00A1068A"/>
    <w:rsid w:val="00A134B5"/>
    <w:rsid w:val="00A1626F"/>
    <w:rsid w:val="00A163CE"/>
    <w:rsid w:val="00A172D7"/>
    <w:rsid w:val="00A20827"/>
    <w:rsid w:val="00A2172F"/>
    <w:rsid w:val="00A25042"/>
    <w:rsid w:val="00A254B9"/>
    <w:rsid w:val="00A258B8"/>
    <w:rsid w:val="00A259BD"/>
    <w:rsid w:val="00A30A75"/>
    <w:rsid w:val="00A33BC7"/>
    <w:rsid w:val="00A341AE"/>
    <w:rsid w:val="00A3487C"/>
    <w:rsid w:val="00A366BC"/>
    <w:rsid w:val="00A37509"/>
    <w:rsid w:val="00A37A47"/>
    <w:rsid w:val="00A4041A"/>
    <w:rsid w:val="00A409D7"/>
    <w:rsid w:val="00A417FA"/>
    <w:rsid w:val="00A41B60"/>
    <w:rsid w:val="00A428CD"/>
    <w:rsid w:val="00A43D2A"/>
    <w:rsid w:val="00A440F1"/>
    <w:rsid w:val="00A44B91"/>
    <w:rsid w:val="00A50F6D"/>
    <w:rsid w:val="00A5241B"/>
    <w:rsid w:val="00A52ABB"/>
    <w:rsid w:val="00A53993"/>
    <w:rsid w:val="00A56433"/>
    <w:rsid w:val="00A5721E"/>
    <w:rsid w:val="00A63B6B"/>
    <w:rsid w:val="00A64AE1"/>
    <w:rsid w:val="00A64D4A"/>
    <w:rsid w:val="00A6503C"/>
    <w:rsid w:val="00A66D05"/>
    <w:rsid w:val="00A701D4"/>
    <w:rsid w:val="00A70F54"/>
    <w:rsid w:val="00A71138"/>
    <w:rsid w:val="00A713C2"/>
    <w:rsid w:val="00A74CD3"/>
    <w:rsid w:val="00A75B18"/>
    <w:rsid w:val="00A75B91"/>
    <w:rsid w:val="00A767B7"/>
    <w:rsid w:val="00A767F9"/>
    <w:rsid w:val="00A82FA4"/>
    <w:rsid w:val="00A833FC"/>
    <w:rsid w:val="00A844F1"/>
    <w:rsid w:val="00A85A65"/>
    <w:rsid w:val="00A94CE9"/>
    <w:rsid w:val="00A964C0"/>
    <w:rsid w:val="00A96A4D"/>
    <w:rsid w:val="00AA1313"/>
    <w:rsid w:val="00AA19A6"/>
    <w:rsid w:val="00AA1C47"/>
    <w:rsid w:val="00AA2B41"/>
    <w:rsid w:val="00AA32B0"/>
    <w:rsid w:val="00AA4046"/>
    <w:rsid w:val="00AA46F3"/>
    <w:rsid w:val="00AA4C1E"/>
    <w:rsid w:val="00AA4C29"/>
    <w:rsid w:val="00AA4FEE"/>
    <w:rsid w:val="00AB1B46"/>
    <w:rsid w:val="00AB22AB"/>
    <w:rsid w:val="00AB59AC"/>
    <w:rsid w:val="00AC0505"/>
    <w:rsid w:val="00AC10BD"/>
    <w:rsid w:val="00AC2E66"/>
    <w:rsid w:val="00AC343A"/>
    <w:rsid w:val="00AC4696"/>
    <w:rsid w:val="00AC49C2"/>
    <w:rsid w:val="00AC5265"/>
    <w:rsid w:val="00AC5463"/>
    <w:rsid w:val="00AC605F"/>
    <w:rsid w:val="00AC74B8"/>
    <w:rsid w:val="00AC79F7"/>
    <w:rsid w:val="00AD1A39"/>
    <w:rsid w:val="00AD6418"/>
    <w:rsid w:val="00AD6CD6"/>
    <w:rsid w:val="00AD7011"/>
    <w:rsid w:val="00AD78BF"/>
    <w:rsid w:val="00AE0754"/>
    <w:rsid w:val="00AE08A8"/>
    <w:rsid w:val="00AE115B"/>
    <w:rsid w:val="00AE1640"/>
    <w:rsid w:val="00AE26CA"/>
    <w:rsid w:val="00AE4B72"/>
    <w:rsid w:val="00AE55C5"/>
    <w:rsid w:val="00AE5B96"/>
    <w:rsid w:val="00AE5C95"/>
    <w:rsid w:val="00AF0867"/>
    <w:rsid w:val="00AF3D88"/>
    <w:rsid w:val="00AF4168"/>
    <w:rsid w:val="00AF4421"/>
    <w:rsid w:val="00AF6822"/>
    <w:rsid w:val="00AF6938"/>
    <w:rsid w:val="00B0070D"/>
    <w:rsid w:val="00B0462D"/>
    <w:rsid w:val="00B05372"/>
    <w:rsid w:val="00B05F5B"/>
    <w:rsid w:val="00B0655C"/>
    <w:rsid w:val="00B10354"/>
    <w:rsid w:val="00B11E14"/>
    <w:rsid w:val="00B1232E"/>
    <w:rsid w:val="00B127D2"/>
    <w:rsid w:val="00B12B8E"/>
    <w:rsid w:val="00B12F0F"/>
    <w:rsid w:val="00B137B1"/>
    <w:rsid w:val="00B14C9F"/>
    <w:rsid w:val="00B16498"/>
    <w:rsid w:val="00B16F06"/>
    <w:rsid w:val="00B206C3"/>
    <w:rsid w:val="00B21514"/>
    <w:rsid w:val="00B2184E"/>
    <w:rsid w:val="00B22985"/>
    <w:rsid w:val="00B23E87"/>
    <w:rsid w:val="00B2412E"/>
    <w:rsid w:val="00B24BB8"/>
    <w:rsid w:val="00B254B0"/>
    <w:rsid w:val="00B2574D"/>
    <w:rsid w:val="00B25870"/>
    <w:rsid w:val="00B26274"/>
    <w:rsid w:val="00B27927"/>
    <w:rsid w:val="00B308BB"/>
    <w:rsid w:val="00B31E6A"/>
    <w:rsid w:val="00B32C1D"/>
    <w:rsid w:val="00B32DEC"/>
    <w:rsid w:val="00B33239"/>
    <w:rsid w:val="00B33C15"/>
    <w:rsid w:val="00B34817"/>
    <w:rsid w:val="00B35B3E"/>
    <w:rsid w:val="00B35F23"/>
    <w:rsid w:val="00B37E1B"/>
    <w:rsid w:val="00B40952"/>
    <w:rsid w:val="00B4163E"/>
    <w:rsid w:val="00B42699"/>
    <w:rsid w:val="00B429BD"/>
    <w:rsid w:val="00B43E22"/>
    <w:rsid w:val="00B459E6"/>
    <w:rsid w:val="00B4656B"/>
    <w:rsid w:val="00B471C2"/>
    <w:rsid w:val="00B504DB"/>
    <w:rsid w:val="00B5107A"/>
    <w:rsid w:val="00B51AE9"/>
    <w:rsid w:val="00B51C2A"/>
    <w:rsid w:val="00B51E75"/>
    <w:rsid w:val="00B52082"/>
    <w:rsid w:val="00B52318"/>
    <w:rsid w:val="00B52D6E"/>
    <w:rsid w:val="00B53266"/>
    <w:rsid w:val="00B5439F"/>
    <w:rsid w:val="00B549A3"/>
    <w:rsid w:val="00B55D80"/>
    <w:rsid w:val="00B57077"/>
    <w:rsid w:val="00B57491"/>
    <w:rsid w:val="00B600B8"/>
    <w:rsid w:val="00B61797"/>
    <w:rsid w:val="00B62171"/>
    <w:rsid w:val="00B6363A"/>
    <w:rsid w:val="00B648F7"/>
    <w:rsid w:val="00B67152"/>
    <w:rsid w:val="00B673EE"/>
    <w:rsid w:val="00B70AC0"/>
    <w:rsid w:val="00B71831"/>
    <w:rsid w:val="00B76908"/>
    <w:rsid w:val="00B77E75"/>
    <w:rsid w:val="00B813EB"/>
    <w:rsid w:val="00B83D72"/>
    <w:rsid w:val="00B85467"/>
    <w:rsid w:val="00B8678D"/>
    <w:rsid w:val="00B86F06"/>
    <w:rsid w:val="00B87901"/>
    <w:rsid w:val="00B87E33"/>
    <w:rsid w:val="00B87E64"/>
    <w:rsid w:val="00B9070E"/>
    <w:rsid w:val="00B91654"/>
    <w:rsid w:val="00B91DC3"/>
    <w:rsid w:val="00B93449"/>
    <w:rsid w:val="00B93E57"/>
    <w:rsid w:val="00B94167"/>
    <w:rsid w:val="00B94D2D"/>
    <w:rsid w:val="00B9513C"/>
    <w:rsid w:val="00B9647B"/>
    <w:rsid w:val="00B978C2"/>
    <w:rsid w:val="00BA097B"/>
    <w:rsid w:val="00BA0FFF"/>
    <w:rsid w:val="00BA5198"/>
    <w:rsid w:val="00BA593A"/>
    <w:rsid w:val="00BA5A2F"/>
    <w:rsid w:val="00BA614F"/>
    <w:rsid w:val="00BA74EC"/>
    <w:rsid w:val="00BA7BB9"/>
    <w:rsid w:val="00BA7FE5"/>
    <w:rsid w:val="00BB089C"/>
    <w:rsid w:val="00BB1EE4"/>
    <w:rsid w:val="00BB2CE1"/>
    <w:rsid w:val="00BB4911"/>
    <w:rsid w:val="00BB5EAF"/>
    <w:rsid w:val="00BB73C3"/>
    <w:rsid w:val="00BC0670"/>
    <w:rsid w:val="00BC1633"/>
    <w:rsid w:val="00BC2762"/>
    <w:rsid w:val="00BC3D91"/>
    <w:rsid w:val="00BC674B"/>
    <w:rsid w:val="00BC6840"/>
    <w:rsid w:val="00BC717F"/>
    <w:rsid w:val="00BC7FF8"/>
    <w:rsid w:val="00BD0921"/>
    <w:rsid w:val="00BD0B8A"/>
    <w:rsid w:val="00BD56A8"/>
    <w:rsid w:val="00BD594C"/>
    <w:rsid w:val="00BD6DFB"/>
    <w:rsid w:val="00BE06CB"/>
    <w:rsid w:val="00BE2807"/>
    <w:rsid w:val="00BE3765"/>
    <w:rsid w:val="00BE6E85"/>
    <w:rsid w:val="00BE6F2C"/>
    <w:rsid w:val="00BF0621"/>
    <w:rsid w:val="00BF26DF"/>
    <w:rsid w:val="00BF3550"/>
    <w:rsid w:val="00BF37C4"/>
    <w:rsid w:val="00BF37CD"/>
    <w:rsid w:val="00BF38DA"/>
    <w:rsid w:val="00BF3E08"/>
    <w:rsid w:val="00BF4129"/>
    <w:rsid w:val="00BF4C73"/>
    <w:rsid w:val="00BF6454"/>
    <w:rsid w:val="00BF6473"/>
    <w:rsid w:val="00BF7AD0"/>
    <w:rsid w:val="00C00DF7"/>
    <w:rsid w:val="00C01F5F"/>
    <w:rsid w:val="00C02348"/>
    <w:rsid w:val="00C03D6A"/>
    <w:rsid w:val="00C0403A"/>
    <w:rsid w:val="00C05FDF"/>
    <w:rsid w:val="00C06EDB"/>
    <w:rsid w:val="00C0733D"/>
    <w:rsid w:val="00C100AB"/>
    <w:rsid w:val="00C100AF"/>
    <w:rsid w:val="00C11A21"/>
    <w:rsid w:val="00C11EB4"/>
    <w:rsid w:val="00C123CA"/>
    <w:rsid w:val="00C13C47"/>
    <w:rsid w:val="00C14F8E"/>
    <w:rsid w:val="00C16021"/>
    <w:rsid w:val="00C16BD9"/>
    <w:rsid w:val="00C1748F"/>
    <w:rsid w:val="00C17C55"/>
    <w:rsid w:val="00C221FF"/>
    <w:rsid w:val="00C23465"/>
    <w:rsid w:val="00C23503"/>
    <w:rsid w:val="00C2386F"/>
    <w:rsid w:val="00C269EA"/>
    <w:rsid w:val="00C3102A"/>
    <w:rsid w:val="00C31A04"/>
    <w:rsid w:val="00C31B12"/>
    <w:rsid w:val="00C326D4"/>
    <w:rsid w:val="00C34585"/>
    <w:rsid w:val="00C3495D"/>
    <w:rsid w:val="00C35CF3"/>
    <w:rsid w:val="00C42A69"/>
    <w:rsid w:val="00C42EA6"/>
    <w:rsid w:val="00C441F5"/>
    <w:rsid w:val="00C44CC4"/>
    <w:rsid w:val="00C45916"/>
    <w:rsid w:val="00C4658A"/>
    <w:rsid w:val="00C475F7"/>
    <w:rsid w:val="00C47F94"/>
    <w:rsid w:val="00C500F5"/>
    <w:rsid w:val="00C513DF"/>
    <w:rsid w:val="00C51DA8"/>
    <w:rsid w:val="00C53804"/>
    <w:rsid w:val="00C53ACC"/>
    <w:rsid w:val="00C54093"/>
    <w:rsid w:val="00C55193"/>
    <w:rsid w:val="00C562CB"/>
    <w:rsid w:val="00C5673E"/>
    <w:rsid w:val="00C57088"/>
    <w:rsid w:val="00C60700"/>
    <w:rsid w:val="00C60A17"/>
    <w:rsid w:val="00C60FB2"/>
    <w:rsid w:val="00C6181D"/>
    <w:rsid w:val="00C64145"/>
    <w:rsid w:val="00C64203"/>
    <w:rsid w:val="00C6552D"/>
    <w:rsid w:val="00C65FB4"/>
    <w:rsid w:val="00C66DA9"/>
    <w:rsid w:val="00C7291B"/>
    <w:rsid w:val="00C75BC1"/>
    <w:rsid w:val="00C765AC"/>
    <w:rsid w:val="00C77D7F"/>
    <w:rsid w:val="00C812A5"/>
    <w:rsid w:val="00C82F90"/>
    <w:rsid w:val="00C83AA0"/>
    <w:rsid w:val="00C9059D"/>
    <w:rsid w:val="00C9093F"/>
    <w:rsid w:val="00C90B06"/>
    <w:rsid w:val="00C9181F"/>
    <w:rsid w:val="00C9186F"/>
    <w:rsid w:val="00C91BBE"/>
    <w:rsid w:val="00C927FD"/>
    <w:rsid w:val="00C937A5"/>
    <w:rsid w:val="00C948FA"/>
    <w:rsid w:val="00C94EB8"/>
    <w:rsid w:val="00C9613B"/>
    <w:rsid w:val="00C9710A"/>
    <w:rsid w:val="00C97CE3"/>
    <w:rsid w:val="00CA0A91"/>
    <w:rsid w:val="00CA0C88"/>
    <w:rsid w:val="00CA2385"/>
    <w:rsid w:val="00CA390C"/>
    <w:rsid w:val="00CA43FE"/>
    <w:rsid w:val="00CA6227"/>
    <w:rsid w:val="00CB23DE"/>
    <w:rsid w:val="00CB2652"/>
    <w:rsid w:val="00CB3528"/>
    <w:rsid w:val="00CB3FC9"/>
    <w:rsid w:val="00CB4F9F"/>
    <w:rsid w:val="00CB50BB"/>
    <w:rsid w:val="00CB52C1"/>
    <w:rsid w:val="00CB5455"/>
    <w:rsid w:val="00CB694C"/>
    <w:rsid w:val="00CB7A76"/>
    <w:rsid w:val="00CC0B32"/>
    <w:rsid w:val="00CC1784"/>
    <w:rsid w:val="00CC290B"/>
    <w:rsid w:val="00CC3905"/>
    <w:rsid w:val="00CC568D"/>
    <w:rsid w:val="00CC5FA9"/>
    <w:rsid w:val="00CC6DAE"/>
    <w:rsid w:val="00CC7C75"/>
    <w:rsid w:val="00CC7F2E"/>
    <w:rsid w:val="00CD0364"/>
    <w:rsid w:val="00CD12B9"/>
    <w:rsid w:val="00CD140E"/>
    <w:rsid w:val="00CD1466"/>
    <w:rsid w:val="00CD250A"/>
    <w:rsid w:val="00CD4E16"/>
    <w:rsid w:val="00CD5BB3"/>
    <w:rsid w:val="00CD61D1"/>
    <w:rsid w:val="00CD6A7B"/>
    <w:rsid w:val="00CD76F2"/>
    <w:rsid w:val="00CD7D24"/>
    <w:rsid w:val="00CE2380"/>
    <w:rsid w:val="00CE3CF1"/>
    <w:rsid w:val="00CE405B"/>
    <w:rsid w:val="00CE4082"/>
    <w:rsid w:val="00CE4CDC"/>
    <w:rsid w:val="00CE62EF"/>
    <w:rsid w:val="00CE686E"/>
    <w:rsid w:val="00CE7053"/>
    <w:rsid w:val="00CF0C4B"/>
    <w:rsid w:val="00CF0E2C"/>
    <w:rsid w:val="00CF2090"/>
    <w:rsid w:val="00CF505F"/>
    <w:rsid w:val="00CF547C"/>
    <w:rsid w:val="00CF5A08"/>
    <w:rsid w:val="00CF7929"/>
    <w:rsid w:val="00CF7D26"/>
    <w:rsid w:val="00CF7E21"/>
    <w:rsid w:val="00D0000D"/>
    <w:rsid w:val="00D01481"/>
    <w:rsid w:val="00D02975"/>
    <w:rsid w:val="00D10172"/>
    <w:rsid w:val="00D1160D"/>
    <w:rsid w:val="00D13A3E"/>
    <w:rsid w:val="00D1435E"/>
    <w:rsid w:val="00D14C7B"/>
    <w:rsid w:val="00D1768C"/>
    <w:rsid w:val="00D1782B"/>
    <w:rsid w:val="00D218D6"/>
    <w:rsid w:val="00D24D93"/>
    <w:rsid w:val="00D25329"/>
    <w:rsid w:val="00D272A2"/>
    <w:rsid w:val="00D27AD2"/>
    <w:rsid w:val="00D3015A"/>
    <w:rsid w:val="00D32345"/>
    <w:rsid w:val="00D32A58"/>
    <w:rsid w:val="00D33ED2"/>
    <w:rsid w:val="00D34FE9"/>
    <w:rsid w:val="00D363FD"/>
    <w:rsid w:val="00D36952"/>
    <w:rsid w:val="00D419A2"/>
    <w:rsid w:val="00D44E4E"/>
    <w:rsid w:val="00D45EB7"/>
    <w:rsid w:val="00D47401"/>
    <w:rsid w:val="00D51210"/>
    <w:rsid w:val="00D52A38"/>
    <w:rsid w:val="00D532EC"/>
    <w:rsid w:val="00D535F5"/>
    <w:rsid w:val="00D5400E"/>
    <w:rsid w:val="00D542B1"/>
    <w:rsid w:val="00D5430B"/>
    <w:rsid w:val="00D555A4"/>
    <w:rsid w:val="00D55936"/>
    <w:rsid w:val="00D56094"/>
    <w:rsid w:val="00D56327"/>
    <w:rsid w:val="00D5755B"/>
    <w:rsid w:val="00D619A9"/>
    <w:rsid w:val="00D63556"/>
    <w:rsid w:val="00D64AE3"/>
    <w:rsid w:val="00D64C07"/>
    <w:rsid w:val="00D64DA8"/>
    <w:rsid w:val="00D65242"/>
    <w:rsid w:val="00D65E78"/>
    <w:rsid w:val="00D663BF"/>
    <w:rsid w:val="00D673A5"/>
    <w:rsid w:val="00D67BF1"/>
    <w:rsid w:val="00D70457"/>
    <w:rsid w:val="00D71D12"/>
    <w:rsid w:val="00D72C87"/>
    <w:rsid w:val="00D73488"/>
    <w:rsid w:val="00D741B3"/>
    <w:rsid w:val="00D8069D"/>
    <w:rsid w:val="00D833D8"/>
    <w:rsid w:val="00D8424E"/>
    <w:rsid w:val="00D8685F"/>
    <w:rsid w:val="00D86F74"/>
    <w:rsid w:val="00D8741A"/>
    <w:rsid w:val="00D90268"/>
    <w:rsid w:val="00D91348"/>
    <w:rsid w:val="00D93717"/>
    <w:rsid w:val="00D93EC1"/>
    <w:rsid w:val="00D950E5"/>
    <w:rsid w:val="00D95373"/>
    <w:rsid w:val="00D9691E"/>
    <w:rsid w:val="00D972DB"/>
    <w:rsid w:val="00D97877"/>
    <w:rsid w:val="00DA1386"/>
    <w:rsid w:val="00DA4015"/>
    <w:rsid w:val="00DA75B6"/>
    <w:rsid w:val="00DB282F"/>
    <w:rsid w:val="00DB307D"/>
    <w:rsid w:val="00DB3D4A"/>
    <w:rsid w:val="00DB45CC"/>
    <w:rsid w:val="00DB4C14"/>
    <w:rsid w:val="00DB6E6F"/>
    <w:rsid w:val="00DB710C"/>
    <w:rsid w:val="00DB7245"/>
    <w:rsid w:val="00DB7539"/>
    <w:rsid w:val="00DB79F6"/>
    <w:rsid w:val="00DC22F6"/>
    <w:rsid w:val="00DC2579"/>
    <w:rsid w:val="00DC2FF9"/>
    <w:rsid w:val="00DC5BBE"/>
    <w:rsid w:val="00DC5CDE"/>
    <w:rsid w:val="00DC6D83"/>
    <w:rsid w:val="00DC7BF6"/>
    <w:rsid w:val="00DD0AF4"/>
    <w:rsid w:val="00DD1610"/>
    <w:rsid w:val="00DD2851"/>
    <w:rsid w:val="00DD46BA"/>
    <w:rsid w:val="00DD508A"/>
    <w:rsid w:val="00DD5841"/>
    <w:rsid w:val="00DD6B76"/>
    <w:rsid w:val="00DD7146"/>
    <w:rsid w:val="00DE0B7B"/>
    <w:rsid w:val="00DE48C6"/>
    <w:rsid w:val="00DE534A"/>
    <w:rsid w:val="00DE6474"/>
    <w:rsid w:val="00DE7B27"/>
    <w:rsid w:val="00DF0EF9"/>
    <w:rsid w:val="00DF191C"/>
    <w:rsid w:val="00DF1A88"/>
    <w:rsid w:val="00DF1E50"/>
    <w:rsid w:val="00DF3B60"/>
    <w:rsid w:val="00DF400A"/>
    <w:rsid w:val="00DF6647"/>
    <w:rsid w:val="00DF6FEB"/>
    <w:rsid w:val="00DF780E"/>
    <w:rsid w:val="00DF7C34"/>
    <w:rsid w:val="00E0031C"/>
    <w:rsid w:val="00E007DA"/>
    <w:rsid w:val="00E01FA2"/>
    <w:rsid w:val="00E0335C"/>
    <w:rsid w:val="00E03612"/>
    <w:rsid w:val="00E05342"/>
    <w:rsid w:val="00E05ACB"/>
    <w:rsid w:val="00E07269"/>
    <w:rsid w:val="00E07CF7"/>
    <w:rsid w:val="00E104CB"/>
    <w:rsid w:val="00E144A0"/>
    <w:rsid w:val="00E154B8"/>
    <w:rsid w:val="00E1580E"/>
    <w:rsid w:val="00E171C3"/>
    <w:rsid w:val="00E1764A"/>
    <w:rsid w:val="00E206D3"/>
    <w:rsid w:val="00E21FEB"/>
    <w:rsid w:val="00E275D7"/>
    <w:rsid w:val="00E30762"/>
    <w:rsid w:val="00E32E5D"/>
    <w:rsid w:val="00E3427C"/>
    <w:rsid w:val="00E348F6"/>
    <w:rsid w:val="00E40AFF"/>
    <w:rsid w:val="00E42E14"/>
    <w:rsid w:val="00E42EBD"/>
    <w:rsid w:val="00E43731"/>
    <w:rsid w:val="00E4412B"/>
    <w:rsid w:val="00E441B1"/>
    <w:rsid w:val="00E45B72"/>
    <w:rsid w:val="00E462C4"/>
    <w:rsid w:val="00E5142A"/>
    <w:rsid w:val="00E52A7D"/>
    <w:rsid w:val="00E52FE5"/>
    <w:rsid w:val="00E53241"/>
    <w:rsid w:val="00E54054"/>
    <w:rsid w:val="00E5448B"/>
    <w:rsid w:val="00E57059"/>
    <w:rsid w:val="00E5786B"/>
    <w:rsid w:val="00E57C7D"/>
    <w:rsid w:val="00E635F8"/>
    <w:rsid w:val="00E65C33"/>
    <w:rsid w:val="00E65E9D"/>
    <w:rsid w:val="00E670A6"/>
    <w:rsid w:val="00E70F25"/>
    <w:rsid w:val="00E71FD4"/>
    <w:rsid w:val="00E72001"/>
    <w:rsid w:val="00E72631"/>
    <w:rsid w:val="00E740DB"/>
    <w:rsid w:val="00E74C0D"/>
    <w:rsid w:val="00E7569C"/>
    <w:rsid w:val="00E77BE8"/>
    <w:rsid w:val="00E815AC"/>
    <w:rsid w:val="00E81D89"/>
    <w:rsid w:val="00E837BD"/>
    <w:rsid w:val="00E84614"/>
    <w:rsid w:val="00E8513A"/>
    <w:rsid w:val="00E86786"/>
    <w:rsid w:val="00E868B7"/>
    <w:rsid w:val="00E86E76"/>
    <w:rsid w:val="00E86F38"/>
    <w:rsid w:val="00E86F5C"/>
    <w:rsid w:val="00E87F85"/>
    <w:rsid w:val="00E92646"/>
    <w:rsid w:val="00E93D65"/>
    <w:rsid w:val="00E96728"/>
    <w:rsid w:val="00E9673E"/>
    <w:rsid w:val="00E97824"/>
    <w:rsid w:val="00E97FCD"/>
    <w:rsid w:val="00EA0E96"/>
    <w:rsid w:val="00EA17C6"/>
    <w:rsid w:val="00EA1C9E"/>
    <w:rsid w:val="00EA1DB8"/>
    <w:rsid w:val="00EA378D"/>
    <w:rsid w:val="00EA3C35"/>
    <w:rsid w:val="00EA587E"/>
    <w:rsid w:val="00EA6332"/>
    <w:rsid w:val="00EA7166"/>
    <w:rsid w:val="00EA7640"/>
    <w:rsid w:val="00EB1DC0"/>
    <w:rsid w:val="00EB27E7"/>
    <w:rsid w:val="00EB293E"/>
    <w:rsid w:val="00EB34FC"/>
    <w:rsid w:val="00EB39EE"/>
    <w:rsid w:val="00EB54A1"/>
    <w:rsid w:val="00EB5C78"/>
    <w:rsid w:val="00EB7B87"/>
    <w:rsid w:val="00EC0BE8"/>
    <w:rsid w:val="00EC1814"/>
    <w:rsid w:val="00EC313B"/>
    <w:rsid w:val="00EC50E8"/>
    <w:rsid w:val="00EC5117"/>
    <w:rsid w:val="00EC52D4"/>
    <w:rsid w:val="00EC53AA"/>
    <w:rsid w:val="00EC66A1"/>
    <w:rsid w:val="00EC68D0"/>
    <w:rsid w:val="00ED01E1"/>
    <w:rsid w:val="00ED437D"/>
    <w:rsid w:val="00ED4879"/>
    <w:rsid w:val="00ED48AC"/>
    <w:rsid w:val="00ED4B93"/>
    <w:rsid w:val="00ED52E1"/>
    <w:rsid w:val="00ED7CA5"/>
    <w:rsid w:val="00EE0AFA"/>
    <w:rsid w:val="00EE34A4"/>
    <w:rsid w:val="00EE3D7D"/>
    <w:rsid w:val="00EE3F36"/>
    <w:rsid w:val="00EE5827"/>
    <w:rsid w:val="00EE6229"/>
    <w:rsid w:val="00EE68A9"/>
    <w:rsid w:val="00EE6E7D"/>
    <w:rsid w:val="00EF3964"/>
    <w:rsid w:val="00EF40F4"/>
    <w:rsid w:val="00EF729F"/>
    <w:rsid w:val="00EF7438"/>
    <w:rsid w:val="00EF7950"/>
    <w:rsid w:val="00F015B2"/>
    <w:rsid w:val="00F01987"/>
    <w:rsid w:val="00F0554F"/>
    <w:rsid w:val="00F056EC"/>
    <w:rsid w:val="00F05F43"/>
    <w:rsid w:val="00F06704"/>
    <w:rsid w:val="00F0748C"/>
    <w:rsid w:val="00F108B1"/>
    <w:rsid w:val="00F11640"/>
    <w:rsid w:val="00F12413"/>
    <w:rsid w:val="00F13DEB"/>
    <w:rsid w:val="00F16C61"/>
    <w:rsid w:val="00F177CE"/>
    <w:rsid w:val="00F202D5"/>
    <w:rsid w:val="00F20C08"/>
    <w:rsid w:val="00F21AED"/>
    <w:rsid w:val="00F23658"/>
    <w:rsid w:val="00F2489D"/>
    <w:rsid w:val="00F249EE"/>
    <w:rsid w:val="00F24AB0"/>
    <w:rsid w:val="00F25B3F"/>
    <w:rsid w:val="00F26A09"/>
    <w:rsid w:val="00F26AA6"/>
    <w:rsid w:val="00F31AFF"/>
    <w:rsid w:val="00F31F6D"/>
    <w:rsid w:val="00F327B2"/>
    <w:rsid w:val="00F34F3B"/>
    <w:rsid w:val="00F34FC3"/>
    <w:rsid w:val="00F3677F"/>
    <w:rsid w:val="00F36B40"/>
    <w:rsid w:val="00F43ECF"/>
    <w:rsid w:val="00F44BF4"/>
    <w:rsid w:val="00F4549C"/>
    <w:rsid w:val="00F4589F"/>
    <w:rsid w:val="00F464FB"/>
    <w:rsid w:val="00F47B79"/>
    <w:rsid w:val="00F503C4"/>
    <w:rsid w:val="00F50BD4"/>
    <w:rsid w:val="00F51022"/>
    <w:rsid w:val="00F516B0"/>
    <w:rsid w:val="00F5261A"/>
    <w:rsid w:val="00F558B4"/>
    <w:rsid w:val="00F56675"/>
    <w:rsid w:val="00F56CB8"/>
    <w:rsid w:val="00F57545"/>
    <w:rsid w:val="00F607A2"/>
    <w:rsid w:val="00F60BA5"/>
    <w:rsid w:val="00F61F52"/>
    <w:rsid w:val="00F62889"/>
    <w:rsid w:val="00F630FA"/>
    <w:rsid w:val="00F6360F"/>
    <w:rsid w:val="00F66BB2"/>
    <w:rsid w:val="00F67196"/>
    <w:rsid w:val="00F67CE4"/>
    <w:rsid w:val="00F70F95"/>
    <w:rsid w:val="00F72D81"/>
    <w:rsid w:val="00F7363E"/>
    <w:rsid w:val="00F73A52"/>
    <w:rsid w:val="00F75911"/>
    <w:rsid w:val="00F76DC5"/>
    <w:rsid w:val="00F80062"/>
    <w:rsid w:val="00F86EFF"/>
    <w:rsid w:val="00F90B77"/>
    <w:rsid w:val="00F91D94"/>
    <w:rsid w:val="00F91E96"/>
    <w:rsid w:val="00F92228"/>
    <w:rsid w:val="00F924BF"/>
    <w:rsid w:val="00F934E2"/>
    <w:rsid w:val="00F94040"/>
    <w:rsid w:val="00F9417E"/>
    <w:rsid w:val="00F942B1"/>
    <w:rsid w:val="00F944CC"/>
    <w:rsid w:val="00F97C62"/>
    <w:rsid w:val="00FA0E14"/>
    <w:rsid w:val="00FA2352"/>
    <w:rsid w:val="00FA30A6"/>
    <w:rsid w:val="00FA427B"/>
    <w:rsid w:val="00FA46C1"/>
    <w:rsid w:val="00FA4A6A"/>
    <w:rsid w:val="00FA530A"/>
    <w:rsid w:val="00FA6E8B"/>
    <w:rsid w:val="00FB2C52"/>
    <w:rsid w:val="00FB394B"/>
    <w:rsid w:val="00FB3B1F"/>
    <w:rsid w:val="00FB488C"/>
    <w:rsid w:val="00FB705A"/>
    <w:rsid w:val="00FC026E"/>
    <w:rsid w:val="00FC0D3C"/>
    <w:rsid w:val="00FC573E"/>
    <w:rsid w:val="00FC6EC1"/>
    <w:rsid w:val="00FD08EA"/>
    <w:rsid w:val="00FD34CE"/>
    <w:rsid w:val="00FD3A11"/>
    <w:rsid w:val="00FD3BD8"/>
    <w:rsid w:val="00FD43EC"/>
    <w:rsid w:val="00FD4FD1"/>
    <w:rsid w:val="00FD615C"/>
    <w:rsid w:val="00FD733E"/>
    <w:rsid w:val="00FD7525"/>
    <w:rsid w:val="00FE0341"/>
    <w:rsid w:val="00FE124A"/>
    <w:rsid w:val="00FE285B"/>
    <w:rsid w:val="00FE2ADF"/>
    <w:rsid w:val="00FE3104"/>
    <w:rsid w:val="00FE4825"/>
    <w:rsid w:val="00FE5FF3"/>
    <w:rsid w:val="00FF0961"/>
    <w:rsid w:val="00FF24FE"/>
    <w:rsid w:val="00FF5063"/>
    <w:rsid w:val="00FF5DBE"/>
    <w:rsid w:val="00FF5F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8D1D4"/>
  <w15:chartTrackingRefBased/>
  <w15:docId w15:val="{8FE7118F-8E94-45B0-AD1A-B109B248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Segoe UI" w:hAnsi="Segoe UI" w:cs="Segoe U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4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31DF"/>
    <w:rPr>
      <w:color w:val="0000FF"/>
      <w:u w:val="single"/>
    </w:rPr>
  </w:style>
  <w:style w:type="paragraph" w:styleId="BalloonText">
    <w:name w:val="Balloon Text"/>
    <w:basedOn w:val="Normal"/>
    <w:semiHidden/>
    <w:rsid w:val="00742B52"/>
    <w:rPr>
      <w:rFonts w:ascii="Tahoma" w:hAnsi="Tahoma" w:cs="Tahoma"/>
      <w:sz w:val="16"/>
      <w:szCs w:val="16"/>
    </w:rPr>
  </w:style>
  <w:style w:type="paragraph" w:styleId="ListParagraph">
    <w:name w:val="List Paragraph"/>
    <w:basedOn w:val="Normal"/>
    <w:uiPriority w:val="99"/>
    <w:qFormat/>
    <w:rsid w:val="00F21AED"/>
    <w:pPr>
      <w:ind w:left="1296"/>
    </w:pPr>
  </w:style>
  <w:style w:type="paragraph" w:customStyle="1" w:styleId="Default">
    <w:name w:val="Default"/>
    <w:rsid w:val="00A74CD3"/>
    <w:pPr>
      <w:autoSpaceDE w:val="0"/>
      <w:autoSpaceDN w:val="0"/>
      <w:adjustRightInd w:val="0"/>
    </w:pPr>
    <w:rPr>
      <w:color w:val="000000"/>
      <w:sz w:val="24"/>
      <w:szCs w:val="24"/>
    </w:rPr>
  </w:style>
  <w:style w:type="paragraph" w:styleId="Header">
    <w:name w:val="header"/>
    <w:basedOn w:val="Normal"/>
    <w:link w:val="HeaderChar"/>
    <w:uiPriority w:val="99"/>
    <w:rsid w:val="00A428CD"/>
    <w:pPr>
      <w:tabs>
        <w:tab w:val="center" w:pos="4819"/>
        <w:tab w:val="right" w:pos="9638"/>
      </w:tabs>
    </w:pPr>
    <w:rPr>
      <w:lang w:val="x-none" w:eastAsia="x-none"/>
    </w:rPr>
  </w:style>
  <w:style w:type="character" w:customStyle="1" w:styleId="HeaderChar">
    <w:name w:val="Header Char"/>
    <w:link w:val="Header"/>
    <w:uiPriority w:val="99"/>
    <w:rsid w:val="00A428CD"/>
    <w:rPr>
      <w:sz w:val="24"/>
      <w:szCs w:val="24"/>
    </w:rPr>
  </w:style>
  <w:style w:type="paragraph" w:styleId="Footer">
    <w:name w:val="footer"/>
    <w:basedOn w:val="Normal"/>
    <w:link w:val="FooterChar"/>
    <w:uiPriority w:val="99"/>
    <w:rsid w:val="00A428CD"/>
    <w:pPr>
      <w:tabs>
        <w:tab w:val="center" w:pos="4819"/>
        <w:tab w:val="right" w:pos="9638"/>
      </w:tabs>
    </w:pPr>
    <w:rPr>
      <w:lang w:val="x-none" w:eastAsia="x-none"/>
    </w:rPr>
  </w:style>
  <w:style w:type="character" w:customStyle="1" w:styleId="FooterChar">
    <w:name w:val="Footer Char"/>
    <w:link w:val="Footer"/>
    <w:uiPriority w:val="99"/>
    <w:rsid w:val="00A428CD"/>
    <w:rPr>
      <w:sz w:val="24"/>
      <w:szCs w:val="24"/>
    </w:rPr>
  </w:style>
  <w:style w:type="character" w:styleId="CommentReference">
    <w:name w:val="annotation reference"/>
    <w:uiPriority w:val="99"/>
    <w:rsid w:val="00267FA4"/>
    <w:rPr>
      <w:sz w:val="16"/>
      <w:szCs w:val="16"/>
    </w:rPr>
  </w:style>
  <w:style w:type="paragraph" w:styleId="CommentText">
    <w:name w:val="annotation text"/>
    <w:basedOn w:val="Normal"/>
    <w:link w:val="CommentTextChar"/>
    <w:uiPriority w:val="99"/>
    <w:rsid w:val="00267FA4"/>
    <w:rPr>
      <w:sz w:val="20"/>
      <w:szCs w:val="20"/>
    </w:rPr>
  </w:style>
  <w:style w:type="character" w:customStyle="1" w:styleId="CommentTextChar">
    <w:name w:val="Comment Text Char"/>
    <w:link w:val="CommentText"/>
    <w:uiPriority w:val="99"/>
    <w:rsid w:val="00267FA4"/>
    <w:rPr>
      <w:lang w:val="lt-LT" w:eastAsia="lt-LT"/>
    </w:rPr>
  </w:style>
  <w:style w:type="paragraph" w:styleId="CommentSubject">
    <w:name w:val="annotation subject"/>
    <w:basedOn w:val="CommentText"/>
    <w:next w:val="CommentText"/>
    <w:link w:val="CommentSubjectChar"/>
    <w:rsid w:val="00267FA4"/>
    <w:rPr>
      <w:b/>
      <w:bCs/>
    </w:rPr>
  </w:style>
  <w:style w:type="character" w:customStyle="1" w:styleId="CommentSubjectChar">
    <w:name w:val="Comment Subject Char"/>
    <w:link w:val="CommentSubject"/>
    <w:rsid w:val="00267FA4"/>
    <w:rPr>
      <w:b/>
      <w:bCs/>
      <w:lang w:val="lt-LT" w:eastAsia="lt-LT"/>
    </w:rPr>
  </w:style>
  <w:style w:type="paragraph" w:styleId="Revision">
    <w:name w:val="Revision"/>
    <w:hidden/>
    <w:uiPriority w:val="99"/>
    <w:semiHidden/>
    <w:rsid w:val="00565369"/>
    <w:rPr>
      <w:sz w:val="24"/>
      <w:szCs w:val="24"/>
    </w:rPr>
  </w:style>
  <w:style w:type="character" w:styleId="FollowedHyperlink">
    <w:name w:val="FollowedHyperlink"/>
    <w:rsid w:val="00452FD0"/>
    <w:rPr>
      <w:color w:val="954F72"/>
      <w:u w:val="single"/>
    </w:rPr>
  </w:style>
  <w:style w:type="character" w:styleId="Emphasis">
    <w:name w:val="Emphasis"/>
    <w:uiPriority w:val="20"/>
    <w:qFormat/>
    <w:rsid w:val="00584A98"/>
    <w:rPr>
      <w:i/>
      <w:iCs/>
    </w:rPr>
  </w:style>
  <w:style w:type="paragraph" w:styleId="NoSpacing">
    <w:name w:val="No Spacing"/>
    <w:link w:val="NoSpacingChar"/>
    <w:uiPriority w:val="1"/>
    <w:qFormat/>
    <w:rsid w:val="00F327B2"/>
    <w:rPr>
      <w:rFonts w:ascii="Cambria Math" w:hAnsi="Cambria Math"/>
      <w:sz w:val="22"/>
      <w:szCs w:val="22"/>
      <w:lang w:val="en-US" w:eastAsia="en-US"/>
    </w:rPr>
  </w:style>
  <w:style w:type="character" w:customStyle="1" w:styleId="NoSpacingChar">
    <w:name w:val="No Spacing Char"/>
    <w:link w:val="NoSpacing"/>
    <w:uiPriority w:val="1"/>
    <w:rsid w:val="00F327B2"/>
    <w:rPr>
      <w:rFonts w:ascii="Cambria Math" w:hAnsi="Cambria Math"/>
      <w:sz w:val="22"/>
      <w:szCs w:val="22"/>
      <w:lang w:val="en-US" w:eastAsia="en-US" w:bidi="ar-SA"/>
    </w:rPr>
  </w:style>
  <w:style w:type="paragraph" w:styleId="NormalWeb">
    <w:name w:val="Normal (Web)"/>
    <w:basedOn w:val="Normal"/>
    <w:uiPriority w:val="99"/>
    <w:unhideWhenUsed/>
    <w:rsid w:val="00096C68"/>
    <w:pPr>
      <w:spacing w:before="100" w:beforeAutospacing="1" w:after="100" w:afterAutospacing="1"/>
    </w:pPr>
  </w:style>
  <w:style w:type="character" w:styleId="Strong">
    <w:name w:val="Strong"/>
    <w:uiPriority w:val="22"/>
    <w:qFormat/>
    <w:rsid w:val="00096C68"/>
    <w:rPr>
      <w:b/>
      <w:bCs/>
    </w:rPr>
  </w:style>
  <w:style w:type="table" w:styleId="TableGrid">
    <w:name w:val="Table Grid"/>
    <w:basedOn w:val="TableNormal"/>
    <w:rsid w:val="00480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F0F96"/>
    <w:rPr>
      <w:color w:val="605E5C"/>
      <w:shd w:val="clear" w:color="auto" w:fill="E1DFDD"/>
    </w:rPr>
  </w:style>
  <w:style w:type="paragraph" w:styleId="FootnoteText">
    <w:name w:val="footnote text"/>
    <w:basedOn w:val="Normal"/>
    <w:link w:val="FootnoteTextChar"/>
    <w:rsid w:val="006520F9"/>
    <w:rPr>
      <w:rFonts w:ascii="Cambria Math" w:eastAsia="Cambria Math" w:hAnsi="Cambria Math" w:cs="Cambria Math"/>
      <w:sz w:val="20"/>
      <w:szCs w:val="20"/>
    </w:rPr>
  </w:style>
  <w:style w:type="character" w:customStyle="1" w:styleId="FootnoteTextChar">
    <w:name w:val="Footnote Text Char"/>
    <w:link w:val="FootnoteText"/>
    <w:rsid w:val="006520F9"/>
    <w:rPr>
      <w:rFonts w:ascii="Cambria Math" w:eastAsia="Cambria Math" w:hAnsi="Cambria Math" w:cs="Cambria Math"/>
    </w:rPr>
  </w:style>
  <w:style w:type="character" w:styleId="FootnoteReference">
    <w:name w:val="footnote reference"/>
    <w:rsid w:val="006520F9"/>
    <w:rPr>
      <w:vertAlign w:val="superscript"/>
    </w:rPr>
  </w:style>
  <w:style w:type="paragraph" w:styleId="EndnoteText">
    <w:name w:val="endnote text"/>
    <w:basedOn w:val="Normal"/>
    <w:link w:val="EndnoteTextChar"/>
    <w:rsid w:val="00B76908"/>
    <w:rPr>
      <w:sz w:val="20"/>
      <w:szCs w:val="20"/>
    </w:rPr>
  </w:style>
  <w:style w:type="character" w:customStyle="1" w:styleId="EndnoteTextChar">
    <w:name w:val="Endnote Text Char"/>
    <w:basedOn w:val="DefaultParagraphFont"/>
    <w:link w:val="EndnoteText"/>
    <w:rsid w:val="00B76908"/>
  </w:style>
  <w:style w:type="character" w:styleId="EndnoteReference">
    <w:name w:val="endnote reference"/>
    <w:basedOn w:val="DefaultParagraphFont"/>
    <w:rsid w:val="00B76908"/>
    <w:rPr>
      <w:vertAlign w:val="superscript"/>
    </w:rPr>
  </w:style>
  <w:style w:type="character" w:customStyle="1" w:styleId="cf01">
    <w:name w:val="cf01"/>
    <w:basedOn w:val="DefaultParagraphFont"/>
    <w:rsid w:val="00430E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3061">
      <w:bodyDiv w:val="1"/>
      <w:marLeft w:val="0"/>
      <w:marRight w:val="0"/>
      <w:marTop w:val="0"/>
      <w:marBottom w:val="0"/>
      <w:divBdr>
        <w:top w:val="none" w:sz="0" w:space="0" w:color="auto"/>
        <w:left w:val="none" w:sz="0" w:space="0" w:color="auto"/>
        <w:bottom w:val="none" w:sz="0" w:space="0" w:color="auto"/>
        <w:right w:val="none" w:sz="0" w:space="0" w:color="auto"/>
      </w:divBdr>
    </w:div>
    <w:div w:id="343633632">
      <w:bodyDiv w:val="1"/>
      <w:marLeft w:val="0"/>
      <w:marRight w:val="0"/>
      <w:marTop w:val="0"/>
      <w:marBottom w:val="0"/>
      <w:divBdr>
        <w:top w:val="none" w:sz="0" w:space="0" w:color="auto"/>
        <w:left w:val="none" w:sz="0" w:space="0" w:color="auto"/>
        <w:bottom w:val="none" w:sz="0" w:space="0" w:color="auto"/>
        <w:right w:val="none" w:sz="0" w:space="0" w:color="auto"/>
      </w:divBdr>
    </w:div>
    <w:div w:id="344671828">
      <w:bodyDiv w:val="1"/>
      <w:marLeft w:val="0"/>
      <w:marRight w:val="0"/>
      <w:marTop w:val="0"/>
      <w:marBottom w:val="0"/>
      <w:divBdr>
        <w:top w:val="none" w:sz="0" w:space="0" w:color="auto"/>
        <w:left w:val="none" w:sz="0" w:space="0" w:color="auto"/>
        <w:bottom w:val="none" w:sz="0" w:space="0" w:color="auto"/>
        <w:right w:val="none" w:sz="0" w:space="0" w:color="auto"/>
      </w:divBdr>
    </w:div>
    <w:div w:id="414861111">
      <w:bodyDiv w:val="1"/>
      <w:marLeft w:val="0"/>
      <w:marRight w:val="0"/>
      <w:marTop w:val="0"/>
      <w:marBottom w:val="0"/>
      <w:divBdr>
        <w:top w:val="none" w:sz="0" w:space="0" w:color="auto"/>
        <w:left w:val="none" w:sz="0" w:space="0" w:color="auto"/>
        <w:bottom w:val="none" w:sz="0" w:space="0" w:color="auto"/>
        <w:right w:val="none" w:sz="0" w:space="0" w:color="auto"/>
      </w:divBdr>
    </w:div>
    <w:div w:id="490874266">
      <w:bodyDiv w:val="1"/>
      <w:marLeft w:val="0"/>
      <w:marRight w:val="0"/>
      <w:marTop w:val="0"/>
      <w:marBottom w:val="0"/>
      <w:divBdr>
        <w:top w:val="none" w:sz="0" w:space="0" w:color="auto"/>
        <w:left w:val="none" w:sz="0" w:space="0" w:color="auto"/>
        <w:bottom w:val="none" w:sz="0" w:space="0" w:color="auto"/>
        <w:right w:val="none" w:sz="0" w:space="0" w:color="auto"/>
      </w:divBdr>
    </w:div>
    <w:div w:id="780413356">
      <w:bodyDiv w:val="1"/>
      <w:marLeft w:val="0"/>
      <w:marRight w:val="0"/>
      <w:marTop w:val="0"/>
      <w:marBottom w:val="0"/>
      <w:divBdr>
        <w:top w:val="none" w:sz="0" w:space="0" w:color="auto"/>
        <w:left w:val="none" w:sz="0" w:space="0" w:color="auto"/>
        <w:bottom w:val="none" w:sz="0" w:space="0" w:color="auto"/>
        <w:right w:val="none" w:sz="0" w:space="0" w:color="auto"/>
      </w:divBdr>
    </w:div>
    <w:div w:id="810292493">
      <w:bodyDiv w:val="1"/>
      <w:marLeft w:val="0"/>
      <w:marRight w:val="0"/>
      <w:marTop w:val="0"/>
      <w:marBottom w:val="0"/>
      <w:divBdr>
        <w:top w:val="none" w:sz="0" w:space="0" w:color="auto"/>
        <w:left w:val="none" w:sz="0" w:space="0" w:color="auto"/>
        <w:bottom w:val="none" w:sz="0" w:space="0" w:color="auto"/>
        <w:right w:val="none" w:sz="0" w:space="0" w:color="auto"/>
      </w:divBdr>
    </w:div>
    <w:div w:id="849684716">
      <w:bodyDiv w:val="1"/>
      <w:marLeft w:val="0"/>
      <w:marRight w:val="0"/>
      <w:marTop w:val="0"/>
      <w:marBottom w:val="0"/>
      <w:divBdr>
        <w:top w:val="none" w:sz="0" w:space="0" w:color="auto"/>
        <w:left w:val="none" w:sz="0" w:space="0" w:color="auto"/>
        <w:bottom w:val="none" w:sz="0" w:space="0" w:color="auto"/>
        <w:right w:val="none" w:sz="0" w:space="0" w:color="auto"/>
      </w:divBdr>
    </w:div>
    <w:div w:id="984506192">
      <w:bodyDiv w:val="1"/>
      <w:marLeft w:val="0"/>
      <w:marRight w:val="0"/>
      <w:marTop w:val="0"/>
      <w:marBottom w:val="0"/>
      <w:divBdr>
        <w:top w:val="none" w:sz="0" w:space="0" w:color="auto"/>
        <w:left w:val="none" w:sz="0" w:space="0" w:color="auto"/>
        <w:bottom w:val="none" w:sz="0" w:space="0" w:color="auto"/>
        <w:right w:val="none" w:sz="0" w:space="0" w:color="auto"/>
      </w:divBdr>
    </w:div>
    <w:div w:id="991640888">
      <w:bodyDiv w:val="1"/>
      <w:marLeft w:val="0"/>
      <w:marRight w:val="0"/>
      <w:marTop w:val="0"/>
      <w:marBottom w:val="0"/>
      <w:divBdr>
        <w:top w:val="none" w:sz="0" w:space="0" w:color="auto"/>
        <w:left w:val="none" w:sz="0" w:space="0" w:color="auto"/>
        <w:bottom w:val="none" w:sz="0" w:space="0" w:color="auto"/>
        <w:right w:val="none" w:sz="0" w:space="0" w:color="auto"/>
      </w:divBdr>
    </w:div>
    <w:div w:id="1539582169">
      <w:bodyDiv w:val="1"/>
      <w:marLeft w:val="0"/>
      <w:marRight w:val="0"/>
      <w:marTop w:val="0"/>
      <w:marBottom w:val="0"/>
      <w:divBdr>
        <w:top w:val="none" w:sz="0" w:space="0" w:color="auto"/>
        <w:left w:val="none" w:sz="0" w:space="0" w:color="auto"/>
        <w:bottom w:val="none" w:sz="0" w:space="0" w:color="auto"/>
        <w:right w:val="none" w:sz="0" w:space="0" w:color="auto"/>
      </w:divBdr>
    </w:div>
    <w:div w:id="1628123819">
      <w:bodyDiv w:val="1"/>
      <w:marLeft w:val="0"/>
      <w:marRight w:val="0"/>
      <w:marTop w:val="0"/>
      <w:marBottom w:val="0"/>
      <w:divBdr>
        <w:top w:val="none" w:sz="0" w:space="0" w:color="auto"/>
        <w:left w:val="none" w:sz="0" w:space="0" w:color="auto"/>
        <w:bottom w:val="none" w:sz="0" w:space="0" w:color="auto"/>
        <w:right w:val="none" w:sz="0" w:space="0" w:color="auto"/>
      </w:divBdr>
    </w:div>
    <w:div w:id="1937784443">
      <w:bodyDiv w:val="1"/>
      <w:marLeft w:val="0"/>
      <w:marRight w:val="0"/>
      <w:marTop w:val="0"/>
      <w:marBottom w:val="0"/>
      <w:divBdr>
        <w:top w:val="none" w:sz="0" w:space="0" w:color="auto"/>
        <w:left w:val="none" w:sz="0" w:space="0" w:color="auto"/>
        <w:bottom w:val="none" w:sz="0" w:space="0" w:color="auto"/>
        <w:right w:val="none" w:sz="0" w:space="0" w:color="auto"/>
      </w:divBdr>
      <w:divsChild>
        <w:div w:id="107970205">
          <w:marLeft w:val="0"/>
          <w:marRight w:val="0"/>
          <w:marTop w:val="0"/>
          <w:marBottom w:val="0"/>
          <w:divBdr>
            <w:top w:val="none" w:sz="0" w:space="0" w:color="auto"/>
            <w:left w:val="none" w:sz="0" w:space="0" w:color="auto"/>
            <w:bottom w:val="none" w:sz="0" w:space="0" w:color="auto"/>
            <w:right w:val="none" w:sz="0" w:space="0" w:color="auto"/>
          </w:divBdr>
        </w:div>
      </w:divsChild>
    </w:div>
    <w:div w:id="2070616314">
      <w:bodyDiv w:val="1"/>
      <w:marLeft w:val="0"/>
      <w:marRight w:val="0"/>
      <w:marTop w:val="0"/>
      <w:marBottom w:val="0"/>
      <w:divBdr>
        <w:top w:val="none" w:sz="0" w:space="0" w:color="auto"/>
        <w:left w:val="none" w:sz="0" w:space="0" w:color="auto"/>
        <w:bottom w:val="none" w:sz="0" w:space="0" w:color="auto"/>
        <w:right w:val="none" w:sz="0" w:space="0" w:color="auto"/>
      </w:divBdr>
    </w:div>
    <w:div w:id="210615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llbeing@ktu.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ean-union/about-eu/institutions-bodies_en" TargetMode="External"/><Relationship Id="rId2" Type="http://schemas.openxmlformats.org/officeDocument/2006/relationships/hyperlink" Target="https://ec.europa.eu/programmes/erasmusplus/resources/programme-guide_en" TargetMode="External"/><Relationship Id="rId1" Type="http://schemas.openxmlformats.org/officeDocument/2006/relationships/hyperlink" Target="https://ktu.edu/wp-content/uploads/2016/08/Erasmus-Charter-for-Higher-Education.pdf" TargetMode="External"/><Relationship Id="rId4" Type="http://schemas.openxmlformats.org/officeDocument/2006/relationships/hyperlink" Target="https://keliauk.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BA8CCF074A87D4CBE896D243E7BF6A4" ma:contentTypeVersion="14" ma:contentTypeDescription="Kurkite naują dokumentą." ma:contentTypeScope="" ma:versionID="a37dcdfa04302a284de673d97d6b46bd">
  <xsd:schema xmlns:xsd="http://www.w3.org/2001/XMLSchema" xmlns:xs="http://www.w3.org/2001/XMLSchema" xmlns:p="http://schemas.microsoft.com/office/2006/metadata/properties" xmlns:ns3="1e3b3b96-1d45-438b-987a-e11375ce965f" xmlns:ns4="d60ffe56-740c-48ff-852a-70ec7328c2aa" targetNamespace="http://schemas.microsoft.com/office/2006/metadata/properties" ma:root="true" ma:fieldsID="602b37091e1465fa57123c5ab023de45" ns3:_="" ns4:_="">
    <xsd:import namespace="1e3b3b96-1d45-438b-987a-e11375ce965f"/>
    <xsd:import namespace="d60ffe56-740c-48ff-852a-70ec7328c2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b3b96-1d45-438b-987a-e11375ce9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ffe56-740c-48ff-852a-70ec7328c2a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40734-22EA-4898-BA5E-63E0C931F05F}">
  <ds:schemaRefs>
    <ds:schemaRef ds:uri="http://schemas.microsoft.com/sharepoint/v3/contenttype/forms"/>
  </ds:schemaRefs>
</ds:datastoreItem>
</file>

<file path=customXml/itemProps2.xml><?xml version="1.0" encoding="utf-8"?>
<ds:datastoreItem xmlns:ds="http://schemas.openxmlformats.org/officeDocument/2006/customXml" ds:itemID="{3C9AB458-9000-49D2-936F-3A48F51312B7}">
  <ds:schemaRefs>
    <ds:schemaRef ds:uri="http://schemas.openxmlformats.org/officeDocument/2006/bibliography"/>
  </ds:schemaRefs>
</ds:datastoreItem>
</file>

<file path=customXml/itemProps3.xml><?xml version="1.0" encoding="utf-8"?>
<ds:datastoreItem xmlns:ds="http://schemas.openxmlformats.org/officeDocument/2006/customXml" ds:itemID="{50673999-17B2-4AF9-88B9-44C53C6244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CEA791-C430-47C4-BF5B-615E24167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b3b96-1d45-438b-987a-e11375ce965f"/>
    <ds:schemaRef ds:uri="d60ffe56-740c-48ff-852a-70ec7328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20349</Words>
  <Characters>11599</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LLP/ERASMUS MAINŲ PROGRAMOS STUDENTŲ 2010/2011 M</vt:lpstr>
      <vt:lpstr>LLP/ERASMUS MAINŲ PROGRAMOS STUDENTŲ 2010/2011 M</vt:lpstr>
    </vt:vector>
  </TitlesOfParts>
  <Company>ktu</Company>
  <LinksUpToDate>false</LinksUpToDate>
  <CharactersWithSpaces>31885</CharactersWithSpaces>
  <SharedDoc>false</SharedDoc>
  <HLinks>
    <vt:vector size="48" baseType="variant">
      <vt:variant>
        <vt:i4>7733355</vt:i4>
      </vt:variant>
      <vt:variant>
        <vt:i4>12</vt:i4>
      </vt:variant>
      <vt:variant>
        <vt:i4>0</vt:i4>
      </vt:variant>
      <vt:variant>
        <vt:i4>5</vt:i4>
      </vt:variant>
      <vt:variant>
        <vt:lpwstr>https://erasmus-plius.lt/programa/papildoma-parama-aukstojo-mokslo-studentams/</vt:lpwstr>
      </vt:variant>
      <vt:variant>
        <vt:lpwstr/>
      </vt:variant>
      <vt:variant>
        <vt:i4>5963860</vt:i4>
      </vt:variant>
      <vt:variant>
        <vt:i4>9</vt:i4>
      </vt:variant>
      <vt:variant>
        <vt:i4>0</vt:i4>
      </vt:variant>
      <vt:variant>
        <vt:i4>5</vt:i4>
      </vt:variant>
      <vt:variant>
        <vt:lpwstr>https://ktu.edu/erasmus/</vt:lpwstr>
      </vt:variant>
      <vt:variant>
        <vt:lpwstr/>
      </vt:variant>
      <vt:variant>
        <vt:i4>5963860</vt:i4>
      </vt:variant>
      <vt:variant>
        <vt:i4>6</vt:i4>
      </vt:variant>
      <vt:variant>
        <vt:i4>0</vt:i4>
      </vt:variant>
      <vt:variant>
        <vt:i4>5</vt:i4>
      </vt:variant>
      <vt:variant>
        <vt:lpwstr>https://ktu.edu/erasmus/</vt:lpwstr>
      </vt:variant>
      <vt:variant>
        <vt:lpwstr/>
      </vt:variant>
      <vt:variant>
        <vt:i4>5963860</vt:i4>
      </vt:variant>
      <vt:variant>
        <vt:i4>3</vt:i4>
      </vt:variant>
      <vt:variant>
        <vt:i4>0</vt:i4>
      </vt:variant>
      <vt:variant>
        <vt:i4>5</vt:i4>
      </vt:variant>
      <vt:variant>
        <vt:lpwstr>https://ktu.edu/erasmus/</vt:lpwstr>
      </vt:variant>
      <vt:variant>
        <vt:lpwstr/>
      </vt:variant>
      <vt:variant>
        <vt:i4>5963860</vt:i4>
      </vt:variant>
      <vt:variant>
        <vt:i4>0</vt:i4>
      </vt:variant>
      <vt:variant>
        <vt:i4>0</vt:i4>
      </vt:variant>
      <vt:variant>
        <vt:i4>5</vt:i4>
      </vt:variant>
      <vt:variant>
        <vt:lpwstr>https://ktu.edu/erasmus/</vt:lpwstr>
      </vt:variant>
      <vt:variant>
        <vt:lpwstr/>
      </vt:variant>
      <vt:variant>
        <vt:i4>2555914</vt:i4>
      </vt:variant>
      <vt:variant>
        <vt:i4>9</vt:i4>
      </vt:variant>
      <vt:variant>
        <vt:i4>0</vt:i4>
      </vt:variant>
      <vt:variant>
        <vt:i4>5</vt:i4>
      </vt:variant>
      <vt:variant>
        <vt:lpwstr>https://europa.eu/european-union/about-eu/institutions-bodies_en</vt:lpwstr>
      </vt:variant>
      <vt:variant>
        <vt:lpwstr/>
      </vt:variant>
      <vt:variant>
        <vt:i4>8126554</vt:i4>
      </vt:variant>
      <vt:variant>
        <vt:i4>3</vt:i4>
      </vt:variant>
      <vt:variant>
        <vt:i4>0</vt:i4>
      </vt:variant>
      <vt:variant>
        <vt:i4>5</vt:i4>
      </vt:variant>
      <vt:variant>
        <vt:lpwstr>https://ec.europa.eu/programmes/erasmusplus/resources/programme-guide_en</vt:lpwstr>
      </vt:variant>
      <vt:variant>
        <vt:lpwstr/>
      </vt:variant>
      <vt:variant>
        <vt:i4>6815807</vt:i4>
      </vt:variant>
      <vt:variant>
        <vt:i4>0</vt:i4>
      </vt:variant>
      <vt:variant>
        <vt:i4>0</vt:i4>
      </vt:variant>
      <vt:variant>
        <vt:i4>5</vt:i4>
      </vt:variant>
      <vt:variant>
        <vt:lpwstr>https://ktu.edu/wp-content/uploads/2016/08/Erasmus-Charter-for-Higher-Education.pdf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LLP/ERASMUS MAINŲ PROGRAMOS STUDENTŲ 2010/2011 M</dc:title>
  <dc:subject/>
  <dc:creator>ktu</dc:creator>
  <cp:keywords/>
  <dc:description/>
  <cp:lastModifiedBy>Ruta Jankauskiene</cp:lastModifiedBy>
  <cp:revision>3</cp:revision>
  <cp:lastPrinted>2020-01-10T13:48:00Z</cp:lastPrinted>
  <dcterms:created xsi:type="dcterms:W3CDTF">2026-03-17T21:35:00Z</dcterms:created>
  <dcterms:modified xsi:type="dcterms:W3CDTF">2026-04-01T08:44:00Z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0x0101001BA8CCF074A87D4CBE896D243E7BF6A4</vt:lpwstr>
  </property>
</Properties>
</file>